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C3" w:rsidRDefault="00053C91" w:rsidP="00432FC3">
      <w:pPr>
        <w:rPr>
          <w:noProof/>
          <w:lang w:eastAsia="en-GB"/>
        </w:rPr>
      </w:pPr>
      <w:r>
        <w:rPr>
          <w:noProof/>
          <w:lang w:eastAsia="en-GB"/>
        </w:rPr>
        <w:drawing>
          <wp:inline distT="0" distB="0" distL="0" distR="0">
            <wp:extent cx="1602105" cy="614680"/>
            <wp:effectExtent l="0" t="0" r="0" b="0"/>
            <wp:docPr id="1" name="Picture 1" descr="version 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614680"/>
                    </a:xfrm>
                    <a:prstGeom prst="rect">
                      <a:avLst/>
                    </a:prstGeom>
                    <a:noFill/>
                    <a:ln>
                      <a:noFill/>
                    </a:ln>
                  </pic:spPr>
                </pic:pic>
              </a:graphicData>
            </a:graphic>
          </wp:inline>
        </w:drawing>
      </w:r>
    </w:p>
    <w:p w:rsidR="00D15274" w:rsidRDefault="00D15274" w:rsidP="00432FC3">
      <w:pPr>
        <w:pStyle w:val="Heading3"/>
        <w:tabs>
          <w:tab w:val="left" w:pos="2385"/>
          <w:tab w:val="center" w:pos="4872"/>
        </w:tabs>
        <w:rPr>
          <w:rFonts w:ascii="Arial" w:hAnsi="Arial" w:cs="Arial"/>
          <w:lang w:val="en-US"/>
        </w:rPr>
      </w:pPr>
    </w:p>
    <w:p w:rsidR="00432FC3" w:rsidRDefault="00432FC3" w:rsidP="00432FC3">
      <w:pPr>
        <w:pStyle w:val="Heading3"/>
        <w:tabs>
          <w:tab w:val="left" w:pos="2385"/>
          <w:tab w:val="center" w:pos="4872"/>
        </w:tabs>
        <w:rPr>
          <w:rFonts w:ascii="Arial" w:hAnsi="Arial" w:cs="Arial"/>
          <w:lang w:val="en-US"/>
        </w:rPr>
      </w:pPr>
      <w:r>
        <w:rPr>
          <w:rFonts w:ascii="Arial" w:hAnsi="Arial" w:cs="Arial"/>
          <w:lang w:val="en-US"/>
        </w:rPr>
        <w:t>ST HELENS COLLEGE CORPORATION</w:t>
      </w:r>
    </w:p>
    <w:p w:rsidR="00432FC3" w:rsidRDefault="00432FC3" w:rsidP="00432FC3">
      <w:pPr>
        <w:pStyle w:val="Heading3"/>
        <w:rPr>
          <w:rFonts w:ascii="Arial" w:hAnsi="Arial" w:cs="Arial"/>
        </w:rPr>
      </w:pPr>
    </w:p>
    <w:p w:rsidR="00E229FC" w:rsidRDefault="002B7F10" w:rsidP="00432FC3">
      <w:pPr>
        <w:pStyle w:val="Heading3"/>
        <w:rPr>
          <w:rFonts w:ascii="Arial" w:hAnsi="Arial" w:cs="Arial"/>
          <w:lang w:val="en-GB"/>
        </w:rPr>
      </w:pPr>
      <w:r>
        <w:rPr>
          <w:rFonts w:ascii="Arial" w:hAnsi="Arial" w:cs="Arial"/>
          <w:lang w:val="en-GB"/>
        </w:rPr>
        <w:t xml:space="preserve">RE-SCHEDULED </w:t>
      </w:r>
      <w:r w:rsidR="00432FC3">
        <w:rPr>
          <w:rFonts w:ascii="Arial" w:hAnsi="Arial" w:cs="Arial"/>
        </w:rPr>
        <w:t xml:space="preserve">MEETING OF THE CORPORATION </w:t>
      </w:r>
    </w:p>
    <w:p w:rsidR="008E025D" w:rsidRDefault="00432FC3" w:rsidP="00432FC3">
      <w:pPr>
        <w:pStyle w:val="Heading3"/>
        <w:rPr>
          <w:rFonts w:ascii="Arial" w:hAnsi="Arial" w:cs="Arial"/>
          <w:lang w:val="en-GB"/>
        </w:rPr>
      </w:pPr>
      <w:r>
        <w:rPr>
          <w:rFonts w:ascii="Arial" w:hAnsi="Arial" w:cs="Arial"/>
        </w:rPr>
        <w:t>HELD</w:t>
      </w:r>
      <w:r w:rsidR="00774322">
        <w:rPr>
          <w:rFonts w:ascii="Arial" w:hAnsi="Arial" w:cs="Arial"/>
          <w:lang w:val="en-GB"/>
        </w:rPr>
        <w:t xml:space="preserve"> </w:t>
      </w:r>
      <w:r w:rsidR="00583432">
        <w:rPr>
          <w:rFonts w:ascii="Arial" w:hAnsi="Arial" w:cs="Arial"/>
          <w:lang w:val="en-GB"/>
        </w:rPr>
        <w:t xml:space="preserve">AT </w:t>
      </w:r>
      <w:r w:rsidR="002B7F10">
        <w:rPr>
          <w:rFonts w:ascii="Arial" w:hAnsi="Arial" w:cs="Arial"/>
          <w:lang w:val="en-GB"/>
        </w:rPr>
        <w:t>11.00 am</w:t>
      </w:r>
      <w:r w:rsidR="00583432">
        <w:rPr>
          <w:rFonts w:ascii="Arial" w:hAnsi="Arial" w:cs="Arial"/>
          <w:lang w:val="en-GB"/>
        </w:rPr>
        <w:t xml:space="preserve"> </w:t>
      </w:r>
      <w:r w:rsidR="003441AE">
        <w:rPr>
          <w:rFonts w:ascii="Arial" w:hAnsi="Arial" w:cs="Arial"/>
          <w:lang w:val="en-GB"/>
        </w:rPr>
        <w:t>ON</w:t>
      </w:r>
      <w:r w:rsidR="00583432">
        <w:rPr>
          <w:rFonts w:ascii="Arial" w:hAnsi="Arial" w:cs="Arial"/>
          <w:lang w:val="en-GB"/>
        </w:rPr>
        <w:t xml:space="preserve"> </w:t>
      </w:r>
      <w:r w:rsidR="002B7F10">
        <w:rPr>
          <w:rFonts w:ascii="Arial" w:hAnsi="Arial" w:cs="Arial"/>
          <w:lang w:val="en-GB"/>
        </w:rPr>
        <w:t>THURSDAY 12 MAY</w:t>
      </w:r>
      <w:r w:rsidR="00981BC8">
        <w:rPr>
          <w:rFonts w:ascii="Arial" w:hAnsi="Arial" w:cs="Arial"/>
          <w:lang w:val="en-GB"/>
        </w:rPr>
        <w:t xml:space="preserve"> </w:t>
      </w:r>
      <w:r w:rsidR="00F16B89">
        <w:rPr>
          <w:rFonts w:ascii="Arial" w:hAnsi="Arial" w:cs="Arial"/>
          <w:lang w:val="en-GB"/>
        </w:rPr>
        <w:t>20</w:t>
      </w:r>
      <w:r w:rsidR="000977C0">
        <w:rPr>
          <w:rFonts w:ascii="Arial" w:hAnsi="Arial" w:cs="Arial"/>
          <w:lang w:val="en-GB"/>
        </w:rPr>
        <w:t>1</w:t>
      </w:r>
      <w:r w:rsidR="00902B41">
        <w:rPr>
          <w:rFonts w:ascii="Arial" w:hAnsi="Arial" w:cs="Arial"/>
          <w:lang w:val="en-GB"/>
        </w:rPr>
        <w:t>6</w:t>
      </w:r>
    </w:p>
    <w:p w:rsidR="00432FC3" w:rsidRPr="00463D84" w:rsidRDefault="00432FC3" w:rsidP="00432FC3">
      <w:pPr>
        <w:pStyle w:val="Heading3"/>
        <w:rPr>
          <w:rFonts w:ascii="Arial" w:hAnsi="Arial" w:cs="Arial"/>
          <w:lang w:val="en-GB"/>
        </w:rPr>
      </w:pPr>
      <w:r>
        <w:rPr>
          <w:rFonts w:ascii="Arial" w:hAnsi="Arial" w:cs="Arial"/>
        </w:rPr>
        <w:t>IN</w:t>
      </w:r>
      <w:r w:rsidR="00463D84">
        <w:rPr>
          <w:rFonts w:ascii="Arial" w:hAnsi="Arial" w:cs="Arial"/>
          <w:lang w:val="en-GB"/>
        </w:rPr>
        <w:t xml:space="preserve"> ROOM</w:t>
      </w:r>
      <w:r w:rsidR="002B7F10">
        <w:rPr>
          <w:rFonts w:ascii="Arial" w:hAnsi="Arial" w:cs="Arial"/>
          <w:lang w:val="en-GB"/>
        </w:rPr>
        <w:t xml:space="preserve"> A103</w:t>
      </w:r>
      <w:r w:rsidR="00463D84">
        <w:rPr>
          <w:rFonts w:ascii="Arial" w:hAnsi="Arial" w:cs="Arial"/>
          <w:lang w:val="en-GB"/>
        </w:rPr>
        <w:t>, T</w:t>
      </w:r>
      <w:r w:rsidR="002B7F10">
        <w:rPr>
          <w:rFonts w:ascii="Arial" w:hAnsi="Arial" w:cs="Arial"/>
          <w:lang w:val="en-GB"/>
        </w:rPr>
        <w:t>ECHNOLOGY CENTRE</w:t>
      </w:r>
    </w:p>
    <w:p w:rsidR="00432FC3" w:rsidRDefault="00432FC3" w:rsidP="00432FC3"/>
    <w:p w:rsidR="00432FC3" w:rsidRDefault="00432FC3" w:rsidP="00432FC3">
      <w:pPr>
        <w:pStyle w:val="Heading4"/>
        <w:rPr>
          <w:rFonts w:ascii="Arial" w:hAnsi="Arial" w:cs="Arial"/>
          <w:lang w:val="es-ES"/>
        </w:rPr>
      </w:pPr>
      <w:r>
        <w:rPr>
          <w:rFonts w:ascii="Arial" w:hAnsi="Arial" w:cs="Arial"/>
          <w:lang w:val="es-ES"/>
        </w:rPr>
        <w:t>O P E N   M I N U T E S</w:t>
      </w:r>
    </w:p>
    <w:p w:rsidR="00432FC3" w:rsidRDefault="00432FC3" w:rsidP="00432FC3">
      <w:pPr>
        <w:rPr>
          <w:rFonts w:ascii="Arial" w:hAnsi="Arial" w:cs="Arial"/>
          <w:b/>
          <w:sz w:val="12"/>
        </w:rPr>
      </w:pPr>
    </w:p>
    <w:p w:rsidR="00432FC3" w:rsidRDefault="00432FC3" w:rsidP="00432FC3">
      <w:pPr>
        <w:rPr>
          <w:rFonts w:ascii="Arial" w:hAnsi="Arial" w:cs="Arial"/>
          <w:b/>
          <w:sz w:val="12"/>
        </w:rPr>
      </w:pPr>
    </w:p>
    <w:p w:rsidR="00432FC3" w:rsidRDefault="00432FC3" w:rsidP="00432FC3">
      <w:pPr>
        <w:rPr>
          <w:rFonts w:ascii="Arial" w:hAnsi="Arial" w:cs="Arial"/>
          <w:b/>
        </w:rPr>
      </w:pPr>
      <w:r>
        <w:rPr>
          <w:rFonts w:ascii="Arial" w:hAnsi="Arial" w:cs="Arial"/>
          <w:b/>
        </w:rPr>
        <w:t>MEMBERSHIP:</w:t>
      </w:r>
    </w:p>
    <w:p w:rsidR="005D061A" w:rsidRDefault="005D061A" w:rsidP="00936854">
      <w:pPr>
        <w:pStyle w:val="Header"/>
        <w:tabs>
          <w:tab w:val="clear" w:pos="4320"/>
          <w:tab w:val="clear" w:pos="8640"/>
        </w:tabs>
        <w:rPr>
          <w:rFonts w:ascii="Arial" w:hAnsi="Arial" w:cs="Arial"/>
          <w:szCs w:val="24"/>
          <w:lang w:val="en-GB"/>
        </w:rPr>
      </w:pPr>
    </w:p>
    <w:p w:rsidR="003441AE" w:rsidRDefault="003441AE" w:rsidP="003441AE">
      <w:pPr>
        <w:pStyle w:val="Header"/>
        <w:tabs>
          <w:tab w:val="clear" w:pos="4320"/>
          <w:tab w:val="clear" w:pos="8640"/>
        </w:tabs>
        <w:rPr>
          <w:rFonts w:ascii="Arial" w:hAnsi="Arial" w:cs="Arial"/>
          <w:b/>
          <w:szCs w:val="24"/>
          <w:lang w:val="en-US"/>
        </w:rPr>
      </w:pPr>
      <w:r>
        <w:rPr>
          <w:rFonts w:ascii="Arial" w:hAnsi="Arial" w:cs="Arial"/>
          <w:szCs w:val="24"/>
          <w:lang w:val="en-US"/>
        </w:rPr>
        <w:t>*</w:t>
      </w:r>
      <w:r w:rsidRPr="006E1E0C">
        <w:rPr>
          <w:rFonts w:ascii="Arial" w:hAnsi="Arial" w:cs="Arial"/>
          <w:szCs w:val="24"/>
          <w:lang w:val="en-US"/>
        </w:rPr>
        <w:tab/>
      </w:r>
      <w:r>
        <w:rPr>
          <w:rFonts w:ascii="Arial" w:hAnsi="Arial" w:cs="Arial"/>
          <w:szCs w:val="24"/>
        </w:rPr>
        <w:t>Cllr J Banks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Pr>
          <w:rFonts w:ascii="Arial" w:hAnsi="Arial" w:cs="Arial"/>
          <w:szCs w:val="24"/>
        </w:rPr>
        <w:tab/>
        <w:t>Mr</w:t>
      </w:r>
      <w:r w:rsidRPr="006E1E0C">
        <w:rPr>
          <w:rFonts w:ascii="Arial" w:hAnsi="Arial" w:cs="Arial"/>
          <w:szCs w:val="24"/>
        </w:rPr>
        <w:t>s E Brocklehurst</w:t>
      </w:r>
      <w:r>
        <w:rPr>
          <w:rFonts w:ascii="Arial" w:hAnsi="Arial" w:cs="Arial"/>
          <w:szCs w:val="24"/>
        </w:rPr>
        <w:t xml:space="preserve"> </w:t>
      </w:r>
      <w:r w:rsidRPr="006E1E0C">
        <w:rPr>
          <w:rFonts w:ascii="Arial" w:hAnsi="Arial" w:cs="Arial"/>
          <w:b/>
          <w:szCs w:val="24"/>
          <w:lang w:val="en-US"/>
        </w:rPr>
        <w:tab/>
      </w:r>
      <w:r w:rsidRPr="006E1E0C">
        <w:rPr>
          <w:rFonts w:ascii="Arial" w:hAnsi="Arial" w:cs="Arial"/>
          <w:b/>
          <w:szCs w:val="24"/>
          <w:lang w:val="en-US"/>
        </w:rPr>
        <w:tab/>
      </w:r>
      <w:r w:rsidRPr="006E1E0C">
        <w:rPr>
          <w:rFonts w:ascii="Arial" w:hAnsi="Arial" w:cs="Arial"/>
          <w:b/>
          <w:szCs w:val="24"/>
          <w:lang w:val="en-US"/>
        </w:rPr>
        <w:tab/>
      </w:r>
    </w:p>
    <w:p w:rsidR="003441AE" w:rsidRDefault="003441AE" w:rsidP="003441AE">
      <w:pPr>
        <w:pStyle w:val="Header"/>
        <w:tabs>
          <w:tab w:val="clear" w:pos="4320"/>
          <w:tab w:val="clear" w:pos="8640"/>
        </w:tabs>
        <w:rPr>
          <w:rFonts w:ascii="Arial" w:hAnsi="Arial" w:cs="Arial"/>
          <w:szCs w:val="24"/>
        </w:rPr>
      </w:pPr>
      <w:r w:rsidRPr="00270D62">
        <w:rPr>
          <w:rFonts w:ascii="Arial" w:hAnsi="Arial" w:cs="Arial"/>
          <w:szCs w:val="24"/>
          <w:lang w:val="en-US"/>
        </w:rPr>
        <w:t>*</w:t>
      </w:r>
      <w:r w:rsidRPr="006E1E0C">
        <w:rPr>
          <w:rFonts w:ascii="Arial" w:hAnsi="Arial" w:cs="Arial"/>
          <w:szCs w:val="24"/>
        </w:rPr>
        <w:tab/>
        <w:t>Dr J Burford</w:t>
      </w:r>
      <w:r w:rsidRPr="006E1E0C">
        <w:rPr>
          <w:rFonts w:ascii="Arial" w:hAnsi="Arial" w:cs="Arial"/>
          <w:szCs w:val="24"/>
        </w:rPr>
        <w:tab/>
      </w:r>
      <w:r w:rsidRPr="006E1E0C">
        <w:rPr>
          <w:rFonts w:ascii="Arial" w:hAnsi="Arial" w:cs="Arial"/>
          <w:szCs w:val="24"/>
        </w:rPr>
        <w:tab/>
      </w:r>
      <w:r w:rsidRPr="006E1E0C">
        <w:rPr>
          <w:rFonts w:ascii="Arial" w:hAnsi="Arial" w:cs="Arial"/>
          <w:szCs w:val="24"/>
        </w:rPr>
        <w:tab/>
      </w:r>
      <w:r w:rsidRPr="006E1E0C">
        <w:rPr>
          <w:rFonts w:ascii="Arial" w:hAnsi="Arial" w:cs="Arial"/>
          <w:szCs w:val="24"/>
        </w:rPr>
        <w:tab/>
      </w:r>
      <w:r>
        <w:rPr>
          <w:rFonts w:ascii="Arial" w:hAnsi="Arial" w:cs="Arial"/>
          <w:szCs w:val="24"/>
        </w:rPr>
        <w:tab/>
      </w:r>
      <w:r w:rsidRPr="006E1E0C">
        <w:rPr>
          <w:rFonts w:ascii="Arial" w:hAnsi="Arial" w:cs="Arial"/>
          <w:szCs w:val="24"/>
        </w:rPr>
        <w:tab/>
        <w:t>Ms D Charnock</w:t>
      </w:r>
      <w:r w:rsidRPr="006E1E0C">
        <w:rPr>
          <w:rFonts w:ascii="Arial" w:hAnsi="Arial" w:cs="Arial"/>
          <w:szCs w:val="24"/>
        </w:rPr>
        <w:tab/>
      </w:r>
      <w:r w:rsidRPr="006E1E0C">
        <w:rPr>
          <w:rFonts w:ascii="Arial" w:hAnsi="Arial" w:cs="Arial"/>
          <w:szCs w:val="24"/>
        </w:rPr>
        <w:tab/>
      </w:r>
      <w:r w:rsidRPr="006E1E0C">
        <w:rPr>
          <w:rFonts w:ascii="Arial" w:hAnsi="Arial" w:cs="Arial"/>
          <w:szCs w:val="24"/>
        </w:rPr>
        <w:tab/>
      </w:r>
    </w:p>
    <w:p w:rsidR="003441AE" w:rsidRDefault="003441AE" w:rsidP="003441AE">
      <w:pPr>
        <w:pStyle w:val="Header"/>
        <w:tabs>
          <w:tab w:val="clear" w:pos="4320"/>
          <w:tab w:val="clear" w:pos="8640"/>
        </w:tabs>
        <w:rPr>
          <w:rFonts w:ascii="Arial" w:hAnsi="Arial" w:cs="Arial"/>
          <w:szCs w:val="24"/>
          <w:lang w:val="en-US"/>
        </w:rPr>
      </w:pPr>
      <w:r>
        <w:rPr>
          <w:rFonts w:ascii="Arial" w:hAnsi="Arial" w:cs="Arial"/>
          <w:szCs w:val="24"/>
        </w:rPr>
        <w:t>*</w:t>
      </w:r>
      <w:r>
        <w:rPr>
          <w:rFonts w:ascii="Arial" w:hAnsi="Arial" w:cs="Arial"/>
          <w:szCs w:val="24"/>
        </w:rPr>
        <w:tab/>
      </w:r>
      <w:r w:rsidRPr="006E1E0C">
        <w:rPr>
          <w:rFonts w:ascii="Arial" w:hAnsi="Arial" w:cs="Arial"/>
          <w:szCs w:val="24"/>
          <w:lang w:val="en-US"/>
        </w:rPr>
        <w:t>Mr R Clarke</w:t>
      </w:r>
      <w:r>
        <w:rPr>
          <w:rFonts w:ascii="Arial" w:hAnsi="Arial" w:cs="Arial"/>
          <w:szCs w:val="24"/>
          <w:lang w:val="en-US"/>
        </w:rPr>
        <w:t xml:space="preserve"> </w:t>
      </w:r>
      <w:r>
        <w:rPr>
          <w:rFonts w:ascii="Arial" w:hAnsi="Arial" w:cs="Arial"/>
          <w:b/>
          <w:szCs w:val="24"/>
          <w:lang w:val="en-US"/>
        </w:rPr>
        <w:t>(Chair)</w:t>
      </w:r>
      <w:r w:rsidRPr="006E1E0C">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981BC8">
        <w:rPr>
          <w:rFonts w:ascii="Arial" w:hAnsi="Arial" w:cs="Arial"/>
          <w:szCs w:val="24"/>
          <w:lang w:val="en-US"/>
        </w:rPr>
        <w:t>*</w:t>
      </w:r>
      <w:r>
        <w:rPr>
          <w:rFonts w:ascii="Arial" w:hAnsi="Arial" w:cs="Arial"/>
          <w:szCs w:val="24"/>
          <w:lang w:val="en-US"/>
        </w:rPr>
        <w:tab/>
      </w:r>
      <w:r w:rsidRPr="006E1E0C">
        <w:rPr>
          <w:rFonts w:ascii="Arial" w:hAnsi="Arial" w:cs="Arial"/>
          <w:szCs w:val="24"/>
          <w:lang w:val="en-US"/>
        </w:rPr>
        <w:t>M</w:t>
      </w:r>
      <w:r>
        <w:rPr>
          <w:rFonts w:ascii="Arial" w:hAnsi="Arial" w:cs="Arial"/>
          <w:szCs w:val="24"/>
          <w:lang w:val="en-US"/>
        </w:rPr>
        <w:t>r</w:t>
      </w:r>
      <w:r w:rsidRPr="006E1E0C">
        <w:rPr>
          <w:rFonts w:ascii="Arial" w:hAnsi="Arial" w:cs="Arial"/>
          <w:szCs w:val="24"/>
          <w:lang w:val="en-US"/>
        </w:rPr>
        <w:t>s S Jee</w:t>
      </w:r>
      <w:r w:rsidRPr="006E1E0C">
        <w:rPr>
          <w:rFonts w:ascii="Arial" w:hAnsi="Arial" w:cs="Arial"/>
          <w:szCs w:val="24"/>
          <w:lang w:val="en-US"/>
        </w:rPr>
        <w:tab/>
      </w:r>
    </w:p>
    <w:p w:rsidR="003441AE" w:rsidRDefault="003441AE" w:rsidP="003441AE">
      <w:pPr>
        <w:pStyle w:val="Header"/>
        <w:tabs>
          <w:tab w:val="clear" w:pos="4320"/>
          <w:tab w:val="clear" w:pos="8640"/>
        </w:tabs>
        <w:rPr>
          <w:rFonts w:ascii="Arial" w:hAnsi="Arial" w:cs="Arial"/>
          <w:szCs w:val="24"/>
          <w:lang w:val="en-US"/>
        </w:rPr>
      </w:pPr>
      <w:r w:rsidRPr="006E1E0C">
        <w:rPr>
          <w:rFonts w:ascii="Arial" w:hAnsi="Arial" w:cs="Arial"/>
          <w:szCs w:val="24"/>
          <w:lang w:val="en-US"/>
        </w:rPr>
        <w:tab/>
        <w:t>Mr N Hall</w:t>
      </w:r>
      <w:r w:rsidRPr="006E1E0C">
        <w:rPr>
          <w:rFonts w:ascii="Arial" w:hAnsi="Arial" w:cs="Arial"/>
          <w:szCs w:val="24"/>
          <w:lang w:val="en-US"/>
        </w:rPr>
        <w:tab/>
      </w:r>
      <w:r w:rsidRPr="006E1E0C">
        <w:rPr>
          <w:rFonts w:ascii="Arial" w:hAnsi="Arial" w:cs="Arial"/>
          <w:szCs w:val="24"/>
          <w:lang w:val="en-US"/>
        </w:rPr>
        <w:tab/>
      </w:r>
      <w:r w:rsidRPr="006E1E0C">
        <w:rPr>
          <w:rFonts w:ascii="Arial" w:hAnsi="Arial" w:cs="Arial"/>
          <w:szCs w:val="24"/>
          <w:lang w:val="en-US"/>
        </w:rPr>
        <w:tab/>
      </w:r>
      <w:r>
        <w:rPr>
          <w:rFonts w:ascii="Arial" w:hAnsi="Arial" w:cs="Arial"/>
          <w:szCs w:val="24"/>
          <w:lang w:val="en-US"/>
        </w:rPr>
        <w:tab/>
      </w:r>
      <w:r>
        <w:rPr>
          <w:rFonts w:ascii="Arial" w:hAnsi="Arial" w:cs="Arial"/>
          <w:szCs w:val="24"/>
          <w:lang w:val="en-US"/>
        </w:rPr>
        <w:tab/>
        <w:t>*</w:t>
      </w:r>
      <w:r>
        <w:rPr>
          <w:rFonts w:ascii="Arial" w:hAnsi="Arial" w:cs="Arial"/>
          <w:szCs w:val="24"/>
          <w:lang w:val="en-US"/>
        </w:rPr>
        <w:tab/>
        <w:t>Mrs J Heap</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p>
    <w:p w:rsidR="003441AE" w:rsidRDefault="003441AE" w:rsidP="003441AE">
      <w:pPr>
        <w:pStyle w:val="Header"/>
        <w:tabs>
          <w:tab w:val="clear" w:pos="4320"/>
          <w:tab w:val="clear" w:pos="8640"/>
        </w:tabs>
        <w:rPr>
          <w:rFonts w:ascii="Arial" w:hAnsi="Arial" w:cs="Arial"/>
          <w:szCs w:val="24"/>
        </w:rPr>
      </w:pPr>
      <w:r>
        <w:rPr>
          <w:rFonts w:ascii="Arial" w:hAnsi="Arial" w:cs="Arial"/>
          <w:szCs w:val="24"/>
          <w:lang w:val="en-US"/>
        </w:rPr>
        <w:tab/>
      </w:r>
      <w:r>
        <w:rPr>
          <w:rFonts w:ascii="Arial" w:hAnsi="Arial" w:cs="Arial"/>
          <w:szCs w:val="24"/>
        </w:rPr>
        <w:t>Ms T Lithe</w:t>
      </w:r>
      <w:r w:rsidR="00801F43">
        <w:rPr>
          <w:rFonts w:ascii="Arial" w:hAnsi="Arial" w:cs="Arial"/>
          <w:szCs w:val="24"/>
          <w:lang w:val="en-GB"/>
        </w:rPr>
        <w:t>rland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2B7F10">
        <w:rPr>
          <w:rFonts w:ascii="Arial" w:hAnsi="Arial" w:cs="Arial"/>
          <w:szCs w:val="24"/>
          <w:lang w:val="en-GB"/>
        </w:rPr>
        <w:t>*</w:t>
      </w:r>
      <w:r>
        <w:rPr>
          <w:rFonts w:ascii="Arial" w:hAnsi="Arial" w:cs="Arial"/>
          <w:szCs w:val="24"/>
        </w:rPr>
        <w:t xml:space="preserve"> </w:t>
      </w:r>
      <w:r>
        <w:rPr>
          <w:rFonts w:ascii="Arial" w:hAnsi="Arial" w:cs="Arial"/>
          <w:szCs w:val="24"/>
        </w:rPr>
        <w:tab/>
        <w:t>Prof A McLean</w:t>
      </w:r>
      <w:r>
        <w:rPr>
          <w:rFonts w:ascii="Arial" w:hAnsi="Arial" w:cs="Arial"/>
          <w:szCs w:val="24"/>
        </w:rPr>
        <w:tab/>
      </w:r>
    </w:p>
    <w:p w:rsidR="003441AE" w:rsidRDefault="003441AE" w:rsidP="003441AE">
      <w:pPr>
        <w:pStyle w:val="Header"/>
        <w:tabs>
          <w:tab w:val="clear" w:pos="4320"/>
          <w:tab w:val="clear" w:pos="8640"/>
        </w:tabs>
        <w:rPr>
          <w:rFonts w:ascii="Arial" w:hAnsi="Arial" w:cs="Arial"/>
          <w:szCs w:val="24"/>
        </w:rPr>
      </w:pPr>
      <w:r>
        <w:rPr>
          <w:rFonts w:ascii="Arial" w:hAnsi="Arial" w:cs="Arial"/>
          <w:szCs w:val="24"/>
        </w:rPr>
        <w:t>*</w:t>
      </w:r>
      <w:r>
        <w:rPr>
          <w:rFonts w:ascii="Arial" w:hAnsi="Arial" w:cs="Arial"/>
          <w:szCs w:val="24"/>
        </w:rPr>
        <w:tab/>
      </w:r>
      <w:r w:rsidRPr="006E1E0C">
        <w:rPr>
          <w:rFonts w:ascii="Arial" w:hAnsi="Arial" w:cs="Arial"/>
          <w:szCs w:val="24"/>
        </w:rPr>
        <w:t>Mr J Middlehurst</w:t>
      </w:r>
      <w:r w:rsidRPr="006E1E0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Ms J Morris</w:t>
      </w:r>
      <w:r>
        <w:rPr>
          <w:rFonts w:ascii="Arial" w:hAnsi="Arial" w:cs="Arial"/>
          <w:szCs w:val="24"/>
        </w:rPr>
        <w:tab/>
      </w:r>
    </w:p>
    <w:p w:rsidR="003441AE" w:rsidRDefault="003441AE" w:rsidP="003441AE">
      <w:pPr>
        <w:pStyle w:val="Header"/>
        <w:tabs>
          <w:tab w:val="clear" w:pos="4320"/>
          <w:tab w:val="clear" w:pos="8640"/>
        </w:tabs>
        <w:rPr>
          <w:rFonts w:ascii="Arial" w:hAnsi="Arial" w:cs="Arial"/>
          <w:szCs w:val="24"/>
        </w:rPr>
      </w:pPr>
      <w:r>
        <w:rPr>
          <w:rFonts w:ascii="Arial" w:hAnsi="Arial" w:cs="Arial"/>
          <w:szCs w:val="24"/>
        </w:rPr>
        <w:t xml:space="preserve">* </w:t>
      </w:r>
      <w:r>
        <w:rPr>
          <w:rFonts w:ascii="Arial" w:hAnsi="Arial" w:cs="Arial"/>
          <w:szCs w:val="24"/>
        </w:rPr>
        <w:tab/>
      </w:r>
      <w:r w:rsidRPr="006E1E0C">
        <w:rPr>
          <w:rFonts w:ascii="Arial" w:hAnsi="Arial" w:cs="Arial"/>
          <w:szCs w:val="24"/>
        </w:rPr>
        <w:t>Mr P Round</w:t>
      </w:r>
      <w:r w:rsidRPr="006E1E0C">
        <w:rPr>
          <w:rFonts w:ascii="Arial" w:hAnsi="Arial" w:cs="Arial"/>
          <w:szCs w:val="24"/>
        </w:rPr>
        <w:tab/>
      </w:r>
      <w:r w:rsidRPr="006E1E0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 K Sanderson</w:t>
      </w:r>
      <w:r>
        <w:rPr>
          <w:rFonts w:ascii="Arial" w:hAnsi="Arial" w:cs="Arial"/>
          <w:szCs w:val="24"/>
        </w:rPr>
        <w:tab/>
      </w:r>
      <w:r>
        <w:rPr>
          <w:rFonts w:ascii="Arial" w:hAnsi="Arial" w:cs="Arial"/>
          <w:szCs w:val="24"/>
        </w:rPr>
        <w:tab/>
      </w:r>
    </w:p>
    <w:p w:rsidR="003441AE" w:rsidRPr="006E1E0C" w:rsidRDefault="003441AE" w:rsidP="003441AE">
      <w:pPr>
        <w:pStyle w:val="Header"/>
        <w:tabs>
          <w:tab w:val="clear" w:pos="4320"/>
          <w:tab w:val="clear" w:pos="8640"/>
        </w:tabs>
        <w:rPr>
          <w:rFonts w:ascii="Arial" w:hAnsi="Arial" w:cs="Arial"/>
          <w:b/>
          <w:szCs w:val="24"/>
        </w:rPr>
      </w:pPr>
      <w:r>
        <w:rPr>
          <w:rFonts w:ascii="Arial" w:hAnsi="Arial" w:cs="Arial"/>
          <w:szCs w:val="24"/>
        </w:rPr>
        <w:tab/>
        <w:t>Mr N Shore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3441AE" w:rsidRPr="005D061A" w:rsidRDefault="003441AE" w:rsidP="003441AE">
      <w:pPr>
        <w:pStyle w:val="Header"/>
        <w:tabs>
          <w:tab w:val="clear" w:pos="4320"/>
          <w:tab w:val="clear" w:pos="8640"/>
        </w:tabs>
        <w:rPr>
          <w:rFonts w:ascii="Arial" w:hAnsi="Arial" w:cs="Arial"/>
          <w:szCs w:val="24"/>
        </w:rPr>
      </w:pPr>
      <w:r w:rsidRPr="006E1E0C">
        <w:rPr>
          <w:rFonts w:ascii="Arial" w:hAnsi="Arial" w:cs="Arial"/>
          <w:b/>
          <w:szCs w:val="24"/>
        </w:rPr>
        <w:tab/>
      </w:r>
      <w:r>
        <w:rPr>
          <w:rFonts w:ascii="Arial" w:hAnsi="Arial" w:cs="Arial"/>
          <w:szCs w:val="24"/>
        </w:rPr>
        <w:t>2 External Vacancies</w:t>
      </w:r>
    </w:p>
    <w:p w:rsidR="003441AE" w:rsidRPr="005D061A" w:rsidRDefault="003441AE" w:rsidP="00936854">
      <w:pPr>
        <w:pStyle w:val="Header"/>
        <w:tabs>
          <w:tab w:val="clear" w:pos="4320"/>
          <w:tab w:val="clear" w:pos="8640"/>
        </w:tabs>
        <w:rPr>
          <w:rFonts w:ascii="Arial" w:hAnsi="Arial" w:cs="Arial"/>
          <w:szCs w:val="24"/>
          <w:lang w:val="en-GB"/>
        </w:rPr>
      </w:pPr>
    </w:p>
    <w:p w:rsidR="00432FC3" w:rsidRDefault="00432FC3" w:rsidP="00432FC3">
      <w:pPr>
        <w:pStyle w:val="Header"/>
        <w:tabs>
          <w:tab w:val="left" w:pos="720"/>
        </w:tabs>
        <w:rPr>
          <w:rFonts w:ascii="Arial" w:hAnsi="Arial" w:cs="Arial"/>
        </w:rPr>
      </w:pPr>
      <w:r>
        <w:rPr>
          <w:rFonts w:ascii="Arial" w:hAnsi="Arial" w:cs="Arial"/>
        </w:rPr>
        <w:t>*</w:t>
      </w:r>
      <w:r>
        <w:rPr>
          <w:rFonts w:ascii="Arial" w:hAnsi="Arial" w:cs="Arial"/>
        </w:rPr>
        <w:tab/>
        <w:t>Denotes Member Present</w:t>
      </w:r>
    </w:p>
    <w:p w:rsidR="00432FC3" w:rsidRDefault="00432FC3" w:rsidP="00432FC3">
      <w:pPr>
        <w:pStyle w:val="Header"/>
        <w:tabs>
          <w:tab w:val="left" w:pos="720"/>
        </w:tabs>
        <w:rPr>
          <w:rFonts w:ascii="Arial" w:hAnsi="Arial" w:cs="Arial"/>
          <w:sz w:val="12"/>
        </w:rPr>
      </w:pPr>
    </w:p>
    <w:p w:rsidR="00432FC3" w:rsidRDefault="00432FC3" w:rsidP="00432FC3">
      <w:pPr>
        <w:rPr>
          <w:rFonts w:ascii="Arial" w:hAnsi="Arial" w:cs="Arial"/>
          <w:b/>
          <w:sz w:val="12"/>
        </w:rPr>
      </w:pPr>
    </w:p>
    <w:p w:rsidR="00432FC3" w:rsidRDefault="00432FC3" w:rsidP="00432FC3">
      <w:pPr>
        <w:rPr>
          <w:rFonts w:ascii="Arial" w:hAnsi="Arial" w:cs="Arial"/>
          <w:b/>
        </w:rPr>
      </w:pPr>
      <w:r>
        <w:rPr>
          <w:rFonts w:ascii="Arial" w:hAnsi="Arial" w:cs="Arial"/>
          <w:b/>
        </w:rPr>
        <w:t xml:space="preserve">IN ATTENDANCE:  </w:t>
      </w:r>
    </w:p>
    <w:p w:rsidR="003441AE" w:rsidRDefault="003441AE" w:rsidP="00432FC3">
      <w:pPr>
        <w:pStyle w:val="Header"/>
        <w:tabs>
          <w:tab w:val="left" w:pos="720"/>
        </w:tabs>
        <w:rPr>
          <w:rFonts w:ascii="Arial" w:hAnsi="Arial" w:cs="Arial"/>
          <w:lang w:val="en-GB"/>
        </w:rPr>
      </w:pPr>
    </w:p>
    <w:p w:rsidR="000E0164" w:rsidRDefault="000E0164" w:rsidP="00432FC3">
      <w:pPr>
        <w:pStyle w:val="Header"/>
        <w:tabs>
          <w:tab w:val="left" w:pos="720"/>
        </w:tabs>
        <w:rPr>
          <w:rFonts w:ascii="Arial" w:hAnsi="Arial" w:cs="Arial"/>
          <w:lang w:val="en-GB"/>
        </w:rPr>
      </w:pPr>
      <w:r>
        <w:rPr>
          <w:rFonts w:ascii="Arial" w:hAnsi="Arial" w:cs="Arial"/>
          <w:lang w:val="en-GB"/>
        </w:rPr>
        <w:t>Mr R Molloy, Deputy Principal</w:t>
      </w:r>
      <w:r w:rsidR="00EF002C">
        <w:rPr>
          <w:rFonts w:ascii="Arial" w:hAnsi="Arial" w:cs="Arial"/>
          <w:lang w:val="en-GB"/>
        </w:rPr>
        <w:t xml:space="preserve"> (Finance, Estates and ICT)</w:t>
      </w:r>
      <w:r w:rsidR="0044224F">
        <w:rPr>
          <w:rFonts w:ascii="Arial" w:hAnsi="Arial" w:cs="Arial"/>
          <w:lang w:val="en-GB"/>
        </w:rPr>
        <w:t xml:space="preserve"> </w:t>
      </w:r>
      <w:r w:rsidR="003D28E9">
        <w:rPr>
          <w:rFonts w:ascii="Arial" w:hAnsi="Arial" w:cs="Arial"/>
          <w:lang w:val="en-GB"/>
        </w:rPr>
        <w:t xml:space="preserve">(for </w:t>
      </w:r>
      <w:r w:rsidR="00EF002C">
        <w:rPr>
          <w:rFonts w:ascii="Arial" w:hAnsi="Arial" w:cs="Arial"/>
          <w:lang w:val="en-GB"/>
        </w:rPr>
        <w:t xml:space="preserve">the </w:t>
      </w:r>
      <w:r w:rsidR="003D28E9">
        <w:rPr>
          <w:rFonts w:ascii="Arial" w:hAnsi="Arial" w:cs="Arial"/>
          <w:lang w:val="en-GB"/>
        </w:rPr>
        <w:t>meeting only)</w:t>
      </w:r>
    </w:p>
    <w:p w:rsidR="00DE6C68" w:rsidRDefault="00DE6C68" w:rsidP="00DE6C68">
      <w:pPr>
        <w:pStyle w:val="Header"/>
        <w:tabs>
          <w:tab w:val="left" w:pos="720"/>
        </w:tabs>
        <w:rPr>
          <w:rFonts w:ascii="Arial" w:hAnsi="Arial" w:cs="Arial"/>
          <w:lang w:val="en-GB"/>
        </w:rPr>
      </w:pPr>
      <w:r>
        <w:rPr>
          <w:rFonts w:ascii="Arial" w:hAnsi="Arial" w:cs="Arial"/>
          <w:lang w:val="en-GB"/>
        </w:rPr>
        <w:t>Mrs C Lascelles, Director of Contracts and Data Analysis</w:t>
      </w:r>
    </w:p>
    <w:p w:rsidR="00E23973" w:rsidRDefault="002B7F10" w:rsidP="00DE6C68">
      <w:pPr>
        <w:pStyle w:val="Header"/>
        <w:tabs>
          <w:tab w:val="left" w:pos="720"/>
        </w:tabs>
        <w:rPr>
          <w:rFonts w:ascii="Arial" w:hAnsi="Arial" w:cs="Arial"/>
          <w:lang w:val="en-GB"/>
        </w:rPr>
      </w:pPr>
      <w:r>
        <w:rPr>
          <w:rFonts w:ascii="Arial" w:hAnsi="Arial" w:cs="Arial"/>
          <w:lang w:val="en-GB"/>
        </w:rPr>
        <w:t>Mrs V Roberts, Vice Principal</w:t>
      </w:r>
      <w:r w:rsidR="00E23973">
        <w:rPr>
          <w:rFonts w:ascii="Arial" w:hAnsi="Arial" w:cs="Arial"/>
          <w:lang w:val="en-GB"/>
        </w:rPr>
        <w:t xml:space="preserve"> (</w:t>
      </w:r>
      <w:r w:rsidR="00981BC8">
        <w:rPr>
          <w:rFonts w:ascii="Arial" w:hAnsi="Arial" w:cs="Arial"/>
          <w:lang w:val="en-GB"/>
        </w:rPr>
        <w:t>for Governor Development session only</w:t>
      </w:r>
      <w:r w:rsidR="00E23973">
        <w:rPr>
          <w:rFonts w:ascii="Arial" w:hAnsi="Arial" w:cs="Arial"/>
          <w:lang w:val="en-GB"/>
        </w:rPr>
        <w:t>)</w:t>
      </w:r>
    </w:p>
    <w:p w:rsidR="002B7F10" w:rsidRDefault="002B7F10" w:rsidP="00DE6C68">
      <w:pPr>
        <w:pStyle w:val="Header"/>
        <w:tabs>
          <w:tab w:val="left" w:pos="720"/>
        </w:tabs>
        <w:rPr>
          <w:rFonts w:ascii="Arial" w:hAnsi="Arial" w:cs="Arial"/>
          <w:lang w:val="en-GB"/>
        </w:rPr>
      </w:pPr>
      <w:r>
        <w:rPr>
          <w:rFonts w:ascii="Arial" w:hAnsi="Arial" w:cs="Arial"/>
          <w:lang w:val="en-GB"/>
        </w:rPr>
        <w:t>Mr M Wigfield, Head of Department, STEM and Arts and Social Sciences (for Governor Development session only)</w:t>
      </w:r>
    </w:p>
    <w:p w:rsidR="00891971" w:rsidRDefault="00891971" w:rsidP="00891971">
      <w:pPr>
        <w:pStyle w:val="Header"/>
        <w:tabs>
          <w:tab w:val="left" w:pos="720"/>
        </w:tabs>
        <w:rPr>
          <w:rFonts w:ascii="Arial" w:hAnsi="Arial" w:cs="Arial"/>
        </w:rPr>
      </w:pPr>
      <w:r>
        <w:rPr>
          <w:rFonts w:ascii="Arial" w:hAnsi="Arial" w:cs="Arial"/>
        </w:rPr>
        <w:t>M</w:t>
      </w:r>
      <w:r>
        <w:rPr>
          <w:rFonts w:ascii="Arial" w:hAnsi="Arial" w:cs="Arial"/>
          <w:lang w:val="en-GB"/>
        </w:rPr>
        <w:t>r</w:t>
      </w:r>
      <w:r>
        <w:rPr>
          <w:rFonts w:ascii="Arial" w:hAnsi="Arial" w:cs="Arial"/>
        </w:rPr>
        <w:t>s C Jones, Clerk to the Corporation</w:t>
      </w:r>
    </w:p>
    <w:p w:rsidR="00891971" w:rsidRPr="002225FF" w:rsidRDefault="00891971" w:rsidP="00432FC3">
      <w:pPr>
        <w:rPr>
          <w:rFonts w:ascii="Arial" w:hAnsi="Arial" w:cs="Arial"/>
          <w:sz w:val="12"/>
        </w:rPr>
      </w:pPr>
    </w:p>
    <w:p w:rsidR="00E6100B" w:rsidRDefault="00891971" w:rsidP="00AB55F8">
      <w:pPr>
        <w:rPr>
          <w:rFonts w:ascii="Arial" w:hAnsi="Arial" w:cs="Arial"/>
        </w:rPr>
      </w:pPr>
      <w:r w:rsidRPr="008853CA">
        <w:rPr>
          <w:rFonts w:ascii="Arial" w:hAnsi="Arial" w:cs="Arial"/>
          <w:b/>
          <w:u w:val="single"/>
        </w:rPr>
        <w:t>GOVERNOR DEVELOPMENT</w:t>
      </w:r>
      <w:r w:rsidR="005803EF">
        <w:rPr>
          <w:rFonts w:ascii="Arial" w:hAnsi="Arial" w:cs="Arial"/>
          <w:b/>
        </w:rPr>
        <w:t xml:space="preserve">:  </w:t>
      </w:r>
      <w:r w:rsidR="00AB55F8">
        <w:rPr>
          <w:rFonts w:ascii="Arial" w:hAnsi="Arial" w:cs="Arial"/>
        </w:rPr>
        <w:t>Mrs V Roberts, Vice Principal</w:t>
      </w:r>
      <w:r w:rsidR="00981BC8">
        <w:rPr>
          <w:rFonts w:ascii="Arial" w:hAnsi="Arial" w:cs="Arial"/>
        </w:rPr>
        <w:t xml:space="preserve">, had been invited to today’s meeting to provide an update on the </w:t>
      </w:r>
      <w:r w:rsidR="00AB55F8">
        <w:rPr>
          <w:rFonts w:ascii="Arial" w:hAnsi="Arial" w:cs="Arial"/>
        </w:rPr>
        <w:t xml:space="preserve">College’s HE Strategy.  Mrs Roberts was accompanied by Mr M Wigfield, the Head of Department for STEM and Arts and Social Sciences.  </w:t>
      </w:r>
      <w:r w:rsidR="0067700B">
        <w:rPr>
          <w:rFonts w:ascii="Arial" w:hAnsi="Arial" w:cs="Arial"/>
        </w:rPr>
        <w:t xml:space="preserve">The headlines included that, out of 78 students completing degrees in 2014/15, 24% achieved a first,68% achieved a 2:1 and 97% achieved a 2:2 or above. The last </w:t>
      </w:r>
      <w:r w:rsidR="0067700B" w:rsidRPr="0067700B">
        <w:rPr>
          <w:rFonts w:ascii="Arial" w:hAnsi="Arial" w:cs="Arial"/>
        </w:rPr>
        <w:t>QER summa</w:t>
      </w:r>
      <w:r w:rsidR="0067700B">
        <w:rPr>
          <w:rFonts w:ascii="Arial" w:hAnsi="Arial" w:cs="Arial"/>
        </w:rPr>
        <w:t>t</w:t>
      </w:r>
      <w:r w:rsidR="0067700B" w:rsidRPr="0067700B">
        <w:rPr>
          <w:rFonts w:ascii="Arial" w:hAnsi="Arial" w:cs="Arial"/>
        </w:rPr>
        <w:t xml:space="preserve">ive review in 2012 </w:t>
      </w:r>
      <w:r w:rsidR="0067700B">
        <w:rPr>
          <w:rFonts w:ascii="Arial" w:hAnsi="Arial" w:cs="Arial"/>
        </w:rPr>
        <w:t>had r</w:t>
      </w:r>
      <w:r w:rsidR="0067700B" w:rsidRPr="0067700B">
        <w:rPr>
          <w:rFonts w:ascii="Arial" w:hAnsi="Arial" w:cs="Arial"/>
        </w:rPr>
        <w:t>esulted in excellent outcomes.</w:t>
      </w:r>
      <w:r w:rsidR="0067700B">
        <w:rPr>
          <w:rFonts w:ascii="Arial" w:hAnsi="Arial" w:cs="Arial"/>
        </w:rPr>
        <w:t xml:space="preserve"> The College has produced a HE Strategy and an Access Agreement was approved by OFFA, which had included the demonstration of widening participation.  The current HE </w:t>
      </w:r>
      <w:r w:rsidR="00E6100B">
        <w:rPr>
          <w:rFonts w:ascii="Arial" w:hAnsi="Arial" w:cs="Arial"/>
        </w:rPr>
        <w:t xml:space="preserve">university </w:t>
      </w:r>
      <w:r w:rsidR="0067700B">
        <w:rPr>
          <w:rFonts w:ascii="Arial" w:hAnsi="Arial" w:cs="Arial"/>
        </w:rPr>
        <w:t>partnership arrangements were summarised.  The University St Helens brand has been launched and is becoming</w:t>
      </w:r>
      <w:r w:rsidR="00E6100B">
        <w:rPr>
          <w:rFonts w:ascii="Arial" w:hAnsi="Arial" w:cs="Arial"/>
        </w:rPr>
        <w:t xml:space="preserve"> </w:t>
      </w:r>
      <w:r w:rsidR="0067700B">
        <w:rPr>
          <w:rFonts w:ascii="Arial" w:hAnsi="Arial" w:cs="Arial"/>
        </w:rPr>
        <w:t xml:space="preserve">well-recognised.  </w:t>
      </w:r>
      <w:r w:rsidR="00E6100B">
        <w:rPr>
          <w:rFonts w:ascii="Arial" w:hAnsi="Arial" w:cs="Arial"/>
        </w:rPr>
        <w:t xml:space="preserve">Implementation of the HE strategy is supported by a full internal HE committee structure. The HE fees and income structure was summarised, including the financial support offered to students should they choose to study at </w:t>
      </w:r>
    </w:p>
    <w:p w:rsidR="00685DCC" w:rsidRDefault="00E6100B" w:rsidP="00AB55F8">
      <w:pPr>
        <w:rPr>
          <w:rFonts w:ascii="Arial" w:hAnsi="Arial" w:cs="Arial"/>
        </w:rPr>
      </w:pPr>
      <w:r>
        <w:rPr>
          <w:rFonts w:ascii="Arial" w:hAnsi="Arial" w:cs="Arial"/>
        </w:rPr>
        <w:t xml:space="preserve">St Helens College.  </w:t>
      </w:r>
      <w:r w:rsidR="00595186">
        <w:rPr>
          <w:rFonts w:ascii="Arial" w:hAnsi="Arial" w:cs="Arial"/>
        </w:rPr>
        <w:t xml:space="preserve">Internal progression was being actively addressed with thanks given to Ms M McLean for her support in this area.  Reference was made to the National Student Survey, with the student voice being a primary element of the Strategy.  </w:t>
      </w:r>
    </w:p>
    <w:p w:rsidR="00685DCC" w:rsidRDefault="00685DCC" w:rsidP="00AB55F8">
      <w:pPr>
        <w:rPr>
          <w:rFonts w:ascii="Arial" w:hAnsi="Arial" w:cs="Arial"/>
        </w:rPr>
      </w:pPr>
    </w:p>
    <w:p w:rsidR="00685DCC" w:rsidRDefault="00685DCC" w:rsidP="00AB55F8">
      <w:pPr>
        <w:rPr>
          <w:rFonts w:ascii="Arial" w:hAnsi="Arial" w:cs="Arial"/>
        </w:rPr>
      </w:pPr>
    </w:p>
    <w:p w:rsidR="00981BC8" w:rsidRDefault="00595186" w:rsidP="00AB55F8">
      <w:pPr>
        <w:rPr>
          <w:rFonts w:ascii="Arial" w:hAnsi="Arial" w:cs="Arial"/>
        </w:rPr>
      </w:pPr>
      <w:r>
        <w:rPr>
          <w:rFonts w:ascii="Arial" w:hAnsi="Arial" w:cs="Arial"/>
        </w:rPr>
        <w:lastRenderedPageBreak/>
        <w:t xml:space="preserve">Future plans were summarised </w:t>
      </w:r>
      <w:r w:rsidR="00685DCC">
        <w:rPr>
          <w:rFonts w:ascii="Arial" w:hAnsi="Arial" w:cs="Arial"/>
        </w:rPr>
        <w:t xml:space="preserve">and </w:t>
      </w:r>
      <w:r>
        <w:rPr>
          <w:rFonts w:ascii="Arial" w:hAnsi="Arial" w:cs="Arial"/>
        </w:rPr>
        <w:t>includ</w:t>
      </w:r>
      <w:r w:rsidR="00685DCC">
        <w:rPr>
          <w:rFonts w:ascii="Arial" w:hAnsi="Arial" w:cs="Arial"/>
        </w:rPr>
        <w:t>ed</w:t>
      </w:r>
      <w:r>
        <w:rPr>
          <w:rFonts w:ascii="Arial" w:hAnsi="Arial" w:cs="Arial"/>
        </w:rPr>
        <w:t xml:space="preserve"> curriculum development, special interest groups</w:t>
      </w:r>
      <w:r w:rsidR="00685DCC">
        <w:rPr>
          <w:rFonts w:ascii="Arial" w:hAnsi="Arial" w:cs="Arial"/>
        </w:rPr>
        <w:t xml:space="preserve">, </w:t>
      </w:r>
      <w:r w:rsidR="00CA2A79">
        <w:rPr>
          <w:rFonts w:ascii="Arial" w:hAnsi="Arial" w:cs="Arial"/>
        </w:rPr>
        <w:t>employability,</w:t>
      </w:r>
      <w:r w:rsidR="00685DCC">
        <w:rPr>
          <w:rFonts w:ascii="Arial" w:hAnsi="Arial" w:cs="Arial"/>
        </w:rPr>
        <w:t xml:space="preserve"> increased student recruitment, changes in Consumer Law obligations, enhanced central data.  Following a question from Governors, it was confirmed that the major competitors for the College were the local universities rather than local colleges.</w:t>
      </w:r>
      <w:r w:rsidR="00217B89">
        <w:rPr>
          <w:rFonts w:ascii="Arial" w:hAnsi="Arial" w:cs="Arial"/>
        </w:rPr>
        <w:t xml:space="preserve">  </w:t>
      </w:r>
    </w:p>
    <w:p w:rsidR="00685DCC" w:rsidRPr="0067700B" w:rsidRDefault="00685DCC" w:rsidP="00AB55F8">
      <w:pPr>
        <w:rPr>
          <w:rFonts w:ascii="Arial" w:hAnsi="Arial" w:cs="Arial"/>
        </w:rPr>
      </w:pPr>
    </w:p>
    <w:p w:rsidR="00D670C0" w:rsidRDefault="00D670C0" w:rsidP="00A36589">
      <w:pPr>
        <w:rPr>
          <w:rFonts w:ascii="Arial" w:hAnsi="Arial" w:cs="Arial"/>
          <w:b/>
        </w:rPr>
      </w:pPr>
      <w:r>
        <w:rPr>
          <w:rFonts w:ascii="Arial" w:hAnsi="Arial" w:cs="Arial"/>
          <w:b/>
        </w:rPr>
        <w:t>M</w:t>
      </w:r>
      <w:r w:rsidR="00981BC8">
        <w:rPr>
          <w:rFonts w:ascii="Arial" w:hAnsi="Arial" w:cs="Arial"/>
          <w:b/>
        </w:rPr>
        <w:t>r</w:t>
      </w:r>
      <w:r w:rsidR="00AB55F8">
        <w:rPr>
          <w:rFonts w:ascii="Arial" w:hAnsi="Arial" w:cs="Arial"/>
          <w:b/>
        </w:rPr>
        <w:t>s</w:t>
      </w:r>
      <w:r w:rsidR="00981BC8">
        <w:rPr>
          <w:rFonts w:ascii="Arial" w:hAnsi="Arial" w:cs="Arial"/>
          <w:b/>
        </w:rPr>
        <w:t xml:space="preserve"> </w:t>
      </w:r>
      <w:r w:rsidR="00AB55F8">
        <w:rPr>
          <w:rFonts w:ascii="Arial" w:hAnsi="Arial" w:cs="Arial"/>
          <w:b/>
        </w:rPr>
        <w:t xml:space="preserve">V Roberts and Mr M Wigfield </w:t>
      </w:r>
      <w:r>
        <w:rPr>
          <w:rFonts w:ascii="Arial" w:hAnsi="Arial" w:cs="Arial"/>
          <w:b/>
        </w:rPr>
        <w:t>left the meeting at this point and w</w:t>
      </w:r>
      <w:r w:rsidR="00AB55F8">
        <w:rPr>
          <w:rFonts w:ascii="Arial" w:hAnsi="Arial" w:cs="Arial"/>
          <w:b/>
        </w:rPr>
        <w:t>ere</w:t>
      </w:r>
      <w:r>
        <w:rPr>
          <w:rFonts w:ascii="Arial" w:hAnsi="Arial" w:cs="Arial"/>
          <w:b/>
        </w:rPr>
        <w:t xml:space="preserve"> thanked for </w:t>
      </w:r>
      <w:r w:rsidR="00AB55F8">
        <w:rPr>
          <w:rFonts w:ascii="Arial" w:hAnsi="Arial" w:cs="Arial"/>
          <w:b/>
        </w:rPr>
        <w:t>their</w:t>
      </w:r>
      <w:r>
        <w:rPr>
          <w:rFonts w:ascii="Arial" w:hAnsi="Arial" w:cs="Arial"/>
          <w:b/>
        </w:rPr>
        <w:t xml:space="preserve"> presentation</w:t>
      </w:r>
    </w:p>
    <w:p w:rsidR="00A36589" w:rsidRDefault="00A36589" w:rsidP="00981BC8">
      <w:pPr>
        <w:spacing w:line="20" w:lineRule="atLeast"/>
        <w:rPr>
          <w:rFonts w:ascii="Arial" w:hAnsi="Arial" w:cs="Arial"/>
          <w:b/>
        </w:rPr>
      </w:pPr>
    </w:p>
    <w:p w:rsidR="00432FC3" w:rsidRDefault="002B7F10" w:rsidP="00981BC8">
      <w:pPr>
        <w:spacing w:line="20" w:lineRule="atLeast"/>
        <w:rPr>
          <w:rFonts w:ascii="Arial" w:hAnsi="Arial" w:cs="Arial"/>
          <w:b/>
          <w:lang w:val="en-US"/>
        </w:rPr>
      </w:pPr>
      <w:r>
        <w:rPr>
          <w:rFonts w:ascii="Arial" w:hAnsi="Arial" w:cs="Arial"/>
          <w:b/>
        </w:rPr>
        <w:t>3012</w:t>
      </w:r>
      <w:r w:rsidR="00B70457">
        <w:rPr>
          <w:rFonts w:ascii="Arial" w:hAnsi="Arial" w:cs="Arial"/>
          <w:b/>
        </w:rPr>
        <w:tab/>
      </w:r>
      <w:r w:rsidR="00432FC3">
        <w:rPr>
          <w:rFonts w:ascii="Arial" w:hAnsi="Arial" w:cs="Arial"/>
          <w:b/>
        </w:rPr>
        <w:t>DECLARATIONS OF INTEREST</w:t>
      </w:r>
      <w:r w:rsidR="00432FC3">
        <w:rPr>
          <w:rFonts w:ascii="Arial" w:hAnsi="Arial" w:cs="Arial"/>
          <w:b/>
          <w:lang w:val="en-US"/>
        </w:rPr>
        <w:t xml:space="preserve">    </w:t>
      </w:r>
    </w:p>
    <w:p w:rsidR="00432FC3" w:rsidRDefault="00432FC3" w:rsidP="00432FC3">
      <w:pPr>
        <w:rPr>
          <w:rFonts w:ascii="Arial" w:hAnsi="Arial" w:cs="Arial"/>
          <w:sz w:val="12"/>
          <w:lang w:val="en-US"/>
        </w:rPr>
      </w:pPr>
      <w:r>
        <w:rPr>
          <w:rFonts w:ascii="Arial" w:hAnsi="Arial" w:cs="Arial"/>
          <w:lang w:val="en-US"/>
        </w:rPr>
        <w:tab/>
      </w:r>
    </w:p>
    <w:p w:rsidR="00981BC8" w:rsidRPr="00E6100B" w:rsidRDefault="00981BC8" w:rsidP="00432FC3">
      <w:pPr>
        <w:rPr>
          <w:rFonts w:ascii="Arial" w:hAnsi="Arial" w:cs="Arial"/>
          <w:lang w:val="en-US"/>
        </w:rPr>
      </w:pPr>
      <w:r>
        <w:rPr>
          <w:rFonts w:ascii="Arial" w:hAnsi="Arial" w:cs="Arial"/>
          <w:b/>
          <w:lang w:val="en-US"/>
        </w:rPr>
        <w:tab/>
      </w:r>
      <w:r w:rsidR="00E6100B">
        <w:rPr>
          <w:rFonts w:ascii="Arial" w:hAnsi="Arial" w:cs="Arial"/>
          <w:lang w:val="en-US"/>
        </w:rPr>
        <w:t xml:space="preserve">Dr J Burford, Mr R Molloy and Mrs C Jones declared an interest in Minute Number </w:t>
      </w:r>
    </w:p>
    <w:p w:rsidR="00981BC8" w:rsidRDefault="00E6100B" w:rsidP="00E6100B">
      <w:pPr>
        <w:ind w:left="720"/>
        <w:rPr>
          <w:rFonts w:ascii="Arial" w:hAnsi="Arial" w:cs="Arial"/>
          <w:lang w:val="en-US"/>
        </w:rPr>
      </w:pPr>
      <w:r>
        <w:rPr>
          <w:rFonts w:ascii="Arial" w:hAnsi="Arial" w:cs="Arial"/>
          <w:lang w:val="en-US"/>
        </w:rPr>
        <w:t>3023 relating to the Disciplinary and Grievance Procedure for Senior Postholders and the Clerk.</w:t>
      </w:r>
    </w:p>
    <w:p w:rsidR="00E6100B" w:rsidRPr="00981BC8" w:rsidRDefault="00E6100B" w:rsidP="00432FC3">
      <w:pPr>
        <w:rPr>
          <w:rFonts w:ascii="Arial" w:hAnsi="Arial" w:cs="Arial"/>
          <w:lang w:val="en-US"/>
        </w:rPr>
      </w:pPr>
    </w:p>
    <w:p w:rsidR="00432FC3" w:rsidRDefault="00AB55F8" w:rsidP="00432FC3">
      <w:pPr>
        <w:rPr>
          <w:rFonts w:ascii="Arial" w:hAnsi="Arial" w:cs="Arial"/>
          <w:b/>
          <w:lang w:val="en-US"/>
        </w:rPr>
      </w:pPr>
      <w:r>
        <w:rPr>
          <w:rFonts w:ascii="Arial" w:hAnsi="Arial" w:cs="Arial"/>
          <w:b/>
          <w:lang w:val="en-US"/>
        </w:rPr>
        <w:t>3013</w:t>
      </w:r>
      <w:r w:rsidR="00432FC3">
        <w:rPr>
          <w:rFonts w:ascii="Arial" w:hAnsi="Arial" w:cs="Arial"/>
          <w:b/>
          <w:lang w:val="en-US"/>
        </w:rPr>
        <w:tab/>
        <w:t>APOLOGIES FOR ABSENCE</w:t>
      </w:r>
    </w:p>
    <w:p w:rsidR="00432FC3" w:rsidRDefault="00432FC3" w:rsidP="00432FC3">
      <w:pPr>
        <w:rPr>
          <w:rFonts w:ascii="Arial" w:hAnsi="Arial" w:cs="Arial"/>
          <w:b/>
          <w:sz w:val="12"/>
          <w:lang w:val="en-US"/>
        </w:rPr>
      </w:pPr>
    </w:p>
    <w:p w:rsidR="004C3C1D" w:rsidRDefault="004B6641" w:rsidP="00355455">
      <w:pPr>
        <w:ind w:left="720"/>
        <w:rPr>
          <w:rFonts w:ascii="Arial" w:hAnsi="Arial" w:cs="Arial"/>
          <w:lang w:val="en-US"/>
        </w:rPr>
      </w:pPr>
      <w:r>
        <w:rPr>
          <w:rFonts w:ascii="Arial" w:hAnsi="Arial" w:cs="Arial"/>
          <w:lang w:val="en-US"/>
        </w:rPr>
        <w:t>Apologies f</w:t>
      </w:r>
      <w:r w:rsidR="00B70457">
        <w:rPr>
          <w:rFonts w:ascii="Arial" w:hAnsi="Arial" w:cs="Arial"/>
          <w:lang w:val="en-US"/>
        </w:rPr>
        <w:t>or absence</w:t>
      </w:r>
      <w:r>
        <w:rPr>
          <w:rFonts w:ascii="Arial" w:hAnsi="Arial" w:cs="Arial"/>
          <w:lang w:val="en-US"/>
        </w:rPr>
        <w:t xml:space="preserve"> were received from</w:t>
      </w:r>
      <w:r w:rsidR="00AB576B">
        <w:rPr>
          <w:rFonts w:ascii="Arial" w:hAnsi="Arial" w:cs="Arial"/>
          <w:lang w:val="en-US"/>
        </w:rPr>
        <w:t xml:space="preserve"> </w:t>
      </w:r>
      <w:r w:rsidR="00981BC8">
        <w:rPr>
          <w:rFonts w:ascii="Arial" w:hAnsi="Arial" w:cs="Arial"/>
          <w:lang w:val="en-US"/>
        </w:rPr>
        <w:t>Mr N Hall</w:t>
      </w:r>
      <w:r w:rsidR="00AB55F8">
        <w:rPr>
          <w:rFonts w:ascii="Arial" w:hAnsi="Arial" w:cs="Arial"/>
          <w:lang w:val="en-US"/>
        </w:rPr>
        <w:t xml:space="preserve">, </w:t>
      </w:r>
      <w:r w:rsidR="004C3C1D">
        <w:rPr>
          <w:rFonts w:ascii="Arial" w:hAnsi="Arial" w:cs="Arial"/>
          <w:lang w:val="en-US"/>
        </w:rPr>
        <w:t xml:space="preserve">Ms D Charnock, </w:t>
      </w:r>
    </w:p>
    <w:p w:rsidR="00293E68" w:rsidRDefault="00981BC8" w:rsidP="00355455">
      <w:pPr>
        <w:ind w:left="720"/>
        <w:rPr>
          <w:rFonts w:ascii="Arial" w:hAnsi="Arial" w:cs="Arial"/>
          <w:lang w:val="en-US"/>
        </w:rPr>
      </w:pPr>
      <w:r>
        <w:rPr>
          <w:rFonts w:ascii="Arial" w:hAnsi="Arial" w:cs="Arial"/>
          <w:lang w:val="en-US"/>
        </w:rPr>
        <w:t>Ms T Litherland</w:t>
      </w:r>
      <w:r w:rsidR="00AB55F8">
        <w:rPr>
          <w:rFonts w:ascii="Arial" w:hAnsi="Arial" w:cs="Arial"/>
          <w:lang w:val="en-US"/>
        </w:rPr>
        <w:t>,</w:t>
      </w:r>
      <w:r w:rsidR="004C3C1D">
        <w:rPr>
          <w:rFonts w:ascii="Arial" w:hAnsi="Arial" w:cs="Arial"/>
          <w:lang w:val="en-US"/>
        </w:rPr>
        <w:t xml:space="preserve"> </w:t>
      </w:r>
      <w:r w:rsidR="00AB55F8">
        <w:rPr>
          <w:rFonts w:ascii="Arial" w:hAnsi="Arial" w:cs="Arial"/>
          <w:lang w:val="en-US"/>
        </w:rPr>
        <w:t>Ms J Morris</w:t>
      </w:r>
      <w:r w:rsidR="00595186">
        <w:rPr>
          <w:rFonts w:ascii="Arial" w:hAnsi="Arial" w:cs="Arial"/>
          <w:lang w:val="en-US"/>
        </w:rPr>
        <w:t>, Mr N Shore</w:t>
      </w:r>
      <w:r w:rsidR="00AB55F8">
        <w:rPr>
          <w:rFonts w:ascii="Arial" w:hAnsi="Arial" w:cs="Arial"/>
          <w:lang w:val="en-US"/>
        </w:rPr>
        <w:t xml:space="preserve"> and </w:t>
      </w:r>
      <w:r>
        <w:rPr>
          <w:rFonts w:ascii="Arial" w:hAnsi="Arial" w:cs="Arial"/>
          <w:lang w:val="en-US"/>
        </w:rPr>
        <w:t>Mr</w:t>
      </w:r>
      <w:r w:rsidR="00182372">
        <w:rPr>
          <w:rFonts w:ascii="Arial" w:hAnsi="Arial" w:cs="Arial"/>
          <w:lang w:val="en-US"/>
        </w:rPr>
        <w:t xml:space="preserve"> K Sanderson</w:t>
      </w:r>
      <w:r w:rsidR="00E1513C">
        <w:rPr>
          <w:rFonts w:ascii="Arial" w:hAnsi="Arial" w:cs="Arial"/>
          <w:lang w:val="en-US"/>
        </w:rPr>
        <w:t>.</w:t>
      </w:r>
    </w:p>
    <w:p w:rsidR="00517A9E" w:rsidRDefault="00517A9E" w:rsidP="00432FC3">
      <w:pPr>
        <w:pStyle w:val="Header"/>
        <w:tabs>
          <w:tab w:val="left" w:pos="720"/>
        </w:tabs>
        <w:rPr>
          <w:rFonts w:ascii="Arial" w:hAnsi="Arial" w:cs="Arial"/>
          <w:b/>
        </w:rPr>
      </w:pPr>
    </w:p>
    <w:p w:rsidR="00432FC3" w:rsidRDefault="00AB55F8" w:rsidP="00432FC3">
      <w:pPr>
        <w:pStyle w:val="Header"/>
        <w:tabs>
          <w:tab w:val="left" w:pos="720"/>
        </w:tabs>
        <w:rPr>
          <w:rFonts w:ascii="Arial" w:hAnsi="Arial" w:cs="Arial"/>
          <w:b/>
        </w:rPr>
      </w:pPr>
      <w:r>
        <w:rPr>
          <w:rFonts w:ascii="Arial" w:hAnsi="Arial" w:cs="Arial"/>
          <w:b/>
          <w:lang w:val="en-GB"/>
        </w:rPr>
        <w:t>3014</w:t>
      </w:r>
      <w:r w:rsidR="00891B11">
        <w:rPr>
          <w:rFonts w:ascii="Arial" w:hAnsi="Arial" w:cs="Arial"/>
          <w:b/>
        </w:rPr>
        <w:t xml:space="preserve"> </w:t>
      </w:r>
      <w:r w:rsidR="00144E73">
        <w:rPr>
          <w:rFonts w:ascii="Arial" w:hAnsi="Arial" w:cs="Arial"/>
          <w:b/>
          <w:lang w:val="en-GB"/>
        </w:rPr>
        <w:t xml:space="preserve"> </w:t>
      </w:r>
      <w:r w:rsidR="00891B11">
        <w:rPr>
          <w:rFonts w:ascii="Arial" w:hAnsi="Arial" w:cs="Arial"/>
          <w:b/>
        </w:rPr>
        <w:t xml:space="preserve"> </w:t>
      </w:r>
      <w:r w:rsidR="00432FC3">
        <w:rPr>
          <w:rFonts w:ascii="Arial" w:hAnsi="Arial" w:cs="Arial"/>
          <w:b/>
        </w:rPr>
        <w:t>NOTIFICATION OF URGENT BUSINESS</w:t>
      </w:r>
    </w:p>
    <w:p w:rsidR="00432FC3" w:rsidRDefault="00432FC3" w:rsidP="00432FC3">
      <w:pPr>
        <w:pStyle w:val="Header"/>
        <w:tabs>
          <w:tab w:val="left" w:pos="720"/>
        </w:tabs>
        <w:rPr>
          <w:rFonts w:ascii="Arial" w:hAnsi="Arial" w:cs="Arial"/>
          <w:b/>
          <w:sz w:val="16"/>
        </w:rPr>
      </w:pPr>
    </w:p>
    <w:p w:rsidR="00FE0526" w:rsidRPr="00182372" w:rsidRDefault="00891B11" w:rsidP="00182372">
      <w:pPr>
        <w:pStyle w:val="Header"/>
        <w:tabs>
          <w:tab w:val="clear" w:pos="4320"/>
          <w:tab w:val="clear" w:pos="8640"/>
          <w:tab w:val="left" w:pos="720"/>
        </w:tabs>
        <w:ind w:left="1440" w:hanging="1440"/>
        <w:rPr>
          <w:rFonts w:ascii="Arial" w:hAnsi="Arial" w:cs="Arial"/>
          <w:b/>
          <w:lang w:val="en-GB"/>
        </w:rPr>
      </w:pPr>
      <w:r>
        <w:rPr>
          <w:rFonts w:ascii="Arial" w:hAnsi="Arial" w:cs="Arial"/>
        </w:rPr>
        <w:tab/>
      </w:r>
      <w:r w:rsidR="00182372">
        <w:rPr>
          <w:rFonts w:ascii="Arial" w:hAnsi="Arial" w:cs="Arial"/>
          <w:lang w:val="en-GB"/>
        </w:rPr>
        <w:t>There were no items of urgent business notified.</w:t>
      </w:r>
    </w:p>
    <w:p w:rsidR="002E6499" w:rsidRPr="002E6499" w:rsidRDefault="002E6499" w:rsidP="00355455">
      <w:pPr>
        <w:rPr>
          <w:rFonts w:ascii="Arial" w:hAnsi="Arial" w:cs="Arial"/>
          <w:b/>
        </w:rPr>
      </w:pPr>
    </w:p>
    <w:p w:rsidR="001A230D" w:rsidRDefault="00AB55F8" w:rsidP="00355455">
      <w:pPr>
        <w:rPr>
          <w:rFonts w:ascii="Arial" w:hAnsi="Arial" w:cs="Arial"/>
          <w:b/>
        </w:rPr>
      </w:pPr>
      <w:r>
        <w:rPr>
          <w:rFonts w:ascii="Arial" w:hAnsi="Arial" w:cs="Arial"/>
          <w:b/>
        </w:rPr>
        <w:t>3015</w:t>
      </w:r>
      <w:r w:rsidR="00981BC8">
        <w:rPr>
          <w:rFonts w:ascii="Arial" w:hAnsi="Arial" w:cs="Arial"/>
          <w:b/>
        </w:rPr>
        <w:tab/>
      </w:r>
      <w:r w:rsidR="00432FC3">
        <w:rPr>
          <w:rFonts w:ascii="Arial" w:hAnsi="Arial" w:cs="Arial"/>
          <w:b/>
        </w:rPr>
        <w:t>MINUTES OF THE PREVIOUS CORPORATION MEETING</w:t>
      </w:r>
      <w:r w:rsidR="00981BC8">
        <w:rPr>
          <w:rFonts w:ascii="Arial" w:hAnsi="Arial" w:cs="Arial"/>
          <w:b/>
        </w:rPr>
        <w:t>s</w:t>
      </w:r>
      <w:r>
        <w:rPr>
          <w:rFonts w:ascii="Arial" w:hAnsi="Arial" w:cs="Arial"/>
          <w:b/>
        </w:rPr>
        <w:t>:</w:t>
      </w:r>
    </w:p>
    <w:p w:rsidR="00981BC8" w:rsidRDefault="00981BC8" w:rsidP="00355455">
      <w:pPr>
        <w:rPr>
          <w:rFonts w:ascii="Arial" w:hAnsi="Arial" w:cs="Arial"/>
          <w:b/>
        </w:rPr>
      </w:pPr>
    </w:p>
    <w:p w:rsidR="00981BC8" w:rsidRPr="00981BC8" w:rsidRDefault="00981BC8" w:rsidP="00355455">
      <w:pPr>
        <w:rPr>
          <w:rFonts w:ascii="Arial" w:hAnsi="Arial" w:cs="Arial"/>
          <w:b/>
          <w:u w:val="single"/>
        </w:rPr>
      </w:pPr>
      <w:r>
        <w:rPr>
          <w:rFonts w:ascii="Arial" w:hAnsi="Arial" w:cs="Arial"/>
          <w:b/>
        </w:rPr>
        <w:tab/>
      </w:r>
      <w:r w:rsidR="00AB55F8">
        <w:rPr>
          <w:rFonts w:ascii="Arial" w:hAnsi="Arial" w:cs="Arial"/>
          <w:b/>
        </w:rPr>
        <w:t>3015</w:t>
      </w:r>
      <w:r>
        <w:rPr>
          <w:rFonts w:ascii="Arial" w:hAnsi="Arial" w:cs="Arial"/>
          <w:b/>
        </w:rPr>
        <w:t>.1</w:t>
      </w:r>
      <w:r>
        <w:rPr>
          <w:rFonts w:ascii="Arial" w:hAnsi="Arial" w:cs="Arial"/>
          <w:b/>
        </w:rPr>
        <w:tab/>
      </w:r>
      <w:r w:rsidR="005C2EC0" w:rsidRPr="007D2CDE">
        <w:rPr>
          <w:rFonts w:ascii="Arial" w:hAnsi="Arial" w:cs="Arial"/>
          <w:b/>
          <w:u w:val="single"/>
        </w:rPr>
        <w:t>21 March 2016</w:t>
      </w:r>
    </w:p>
    <w:p w:rsidR="007D2CDE" w:rsidRDefault="00355455" w:rsidP="00981BC8">
      <w:pPr>
        <w:ind w:left="2160"/>
        <w:rPr>
          <w:rFonts w:ascii="Arial" w:hAnsi="Arial" w:cs="Arial"/>
        </w:rPr>
      </w:pPr>
      <w:r>
        <w:rPr>
          <w:rFonts w:ascii="Arial" w:hAnsi="Arial" w:cs="Arial"/>
        </w:rPr>
        <w:t>I</w:t>
      </w:r>
      <w:r w:rsidR="00432FC3">
        <w:rPr>
          <w:rFonts w:ascii="Arial" w:hAnsi="Arial" w:cs="Arial"/>
        </w:rPr>
        <w:t xml:space="preserve">t was </w:t>
      </w:r>
      <w:r w:rsidR="00432FC3">
        <w:rPr>
          <w:rFonts w:ascii="Arial" w:hAnsi="Arial" w:cs="Arial"/>
          <w:b/>
        </w:rPr>
        <w:t xml:space="preserve">RESOLVED </w:t>
      </w:r>
      <w:r w:rsidR="00432FC3">
        <w:rPr>
          <w:rFonts w:ascii="Arial" w:hAnsi="Arial" w:cs="Arial"/>
        </w:rPr>
        <w:t xml:space="preserve">that the </w:t>
      </w:r>
      <w:r w:rsidR="00DF2B5C">
        <w:rPr>
          <w:rFonts w:ascii="Arial" w:hAnsi="Arial" w:cs="Arial"/>
        </w:rPr>
        <w:t>minutes</w:t>
      </w:r>
      <w:r w:rsidR="00432FC3">
        <w:rPr>
          <w:rFonts w:ascii="Arial" w:hAnsi="Arial" w:cs="Arial"/>
        </w:rPr>
        <w:t xml:space="preserve"> of the previous</w:t>
      </w:r>
      <w:r w:rsidR="00506684">
        <w:rPr>
          <w:rFonts w:ascii="Arial" w:hAnsi="Arial" w:cs="Arial"/>
        </w:rPr>
        <w:t xml:space="preserve"> </w:t>
      </w:r>
      <w:r w:rsidR="007D2CDE">
        <w:rPr>
          <w:rFonts w:ascii="Arial" w:hAnsi="Arial" w:cs="Arial"/>
        </w:rPr>
        <w:t>m</w:t>
      </w:r>
      <w:r w:rsidR="00981BC8">
        <w:rPr>
          <w:rFonts w:ascii="Arial" w:hAnsi="Arial" w:cs="Arial"/>
        </w:rPr>
        <w:t xml:space="preserve">eeting </w:t>
      </w:r>
      <w:r w:rsidR="00432FC3">
        <w:rPr>
          <w:rFonts w:ascii="Arial" w:hAnsi="Arial" w:cs="Arial"/>
        </w:rPr>
        <w:t xml:space="preserve">held on </w:t>
      </w:r>
    </w:p>
    <w:p w:rsidR="00FE0526" w:rsidRPr="00FE0526" w:rsidRDefault="007D2CDE" w:rsidP="00981BC8">
      <w:pPr>
        <w:ind w:left="2160"/>
        <w:rPr>
          <w:rFonts w:ascii="Arial" w:hAnsi="Arial" w:cs="Arial"/>
        </w:rPr>
      </w:pPr>
      <w:r>
        <w:rPr>
          <w:rFonts w:ascii="Arial" w:hAnsi="Arial" w:cs="Arial"/>
        </w:rPr>
        <w:t>21 March 2016</w:t>
      </w:r>
      <w:r w:rsidR="00355455">
        <w:rPr>
          <w:rFonts w:ascii="Arial" w:hAnsi="Arial" w:cs="Arial"/>
        </w:rPr>
        <w:t xml:space="preserve"> </w:t>
      </w:r>
      <w:r w:rsidR="00432FC3">
        <w:rPr>
          <w:rFonts w:ascii="Arial" w:hAnsi="Arial" w:cs="Arial"/>
        </w:rPr>
        <w:t xml:space="preserve">be </w:t>
      </w:r>
      <w:r w:rsidR="00432FC3">
        <w:rPr>
          <w:rFonts w:ascii="Arial" w:hAnsi="Arial" w:cs="Arial"/>
          <w:b/>
        </w:rPr>
        <w:t xml:space="preserve">agreed </w:t>
      </w:r>
      <w:r w:rsidR="00432FC3">
        <w:rPr>
          <w:rFonts w:ascii="Arial" w:hAnsi="Arial" w:cs="Arial"/>
        </w:rPr>
        <w:t>and signed as a correct record</w:t>
      </w:r>
      <w:r w:rsidR="00FE0526">
        <w:rPr>
          <w:rFonts w:ascii="Arial" w:hAnsi="Arial" w:cs="Arial"/>
        </w:rPr>
        <w:t>.</w:t>
      </w:r>
    </w:p>
    <w:p w:rsidR="00355455" w:rsidRDefault="00355455" w:rsidP="00355455">
      <w:pPr>
        <w:pStyle w:val="Header"/>
        <w:tabs>
          <w:tab w:val="clear" w:pos="4320"/>
          <w:tab w:val="clear" w:pos="8640"/>
          <w:tab w:val="left" w:pos="720"/>
          <w:tab w:val="center" w:pos="1701"/>
        </w:tabs>
        <w:ind w:left="1440" w:hanging="720"/>
        <w:rPr>
          <w:rFonts w:ascii="Arial" w:hAnsi="Arial" w:cs="Arial"/>
          <w:b/>
          <w:lang w:val="en-GB"/>
        </w:rPr>
      </w:pPr>
    </w:p>
    <w:p w:rsidR="00981BC8" w:rsidRDefault="005C2EC0" w:rsidP="00355455">
      <w:pPr>
        <w:pStyle w:val="Header"/>
        <w:tabs>
          <w:tab w:val="clear" w:pos="4320"/>
          <w:tab w:val="clear" w:pos="8640"/>
          <w:tab w:val="left" w:pos="720"/>
          <w:tab w:val="center" w:pos="1701"/>
        </w:tabs>
        <w:ind w:left="1440" w:hanging="720"/>
        <w:rPr>
          <w:rFonts w:ascii="Arial" w:hAnsi="Arial" w:cs="Arial"/>
          <w:b/>
          <w:u w:val="single"/>
          <w:lang w:val="en-GB"/>
        </w:rPr>
      </w:pPr>
      <w:r>
        <w:rPr>
          <w:rFonts w:ascii="Arial" w:hAnsi="Arial" w:cs="Arial"/>
          <w:b/>
          <w:lang w:val="en-GB"/>
        </w:rPr>
        <w:t>3015</w:t>
      </w:r>
      <w:r w:rsidR="00981BC8">
        <w:rPr>
          <w:rFonts w:ascii="Arial" w:hAnsi="Arial" w:cs="Arial"/>
          <w:b/>
          <w:lang w:val="en-GB"/>
        </w:rPr>
        <w:t>.2</w:t>
      </w:r>
      <w:r w:rsidR="00981BC8">
        <w:rPr>
          <w:rFonts w:ascii="Arial" w:hAnsi="Arial" w:cs="Arial"/>
          <w:b/>
          <w:lang w:val="en-GB"/>
        </w:rPr>
        <w:tab/>
      </w:r>
      <w:r w:rsidR="00981BC8">
        <w:rPr>
          <w:rFonts w:ascii="Arial" w:hAnsi="Arial" w:cs="Arial"/>
          <w:b/>
          <w:lang w:val="en-GB"/>
        </w:rPr>
        <w:tab/>
      </w:r>
      <w:r w:rsidR="007D2CDE" w:rsidRPr="007D2CDE">
        <w:rPr>
          <w:rFonts w:ascii="Arial" w:hAnsi="Arial" w:cs="Arial"/>
          <w:b/>
          <w:u w:val="single"/>
          <w:lang w:val="en-GB"/>
        </w:rPr>
        <w:t>19 April 2016 (Non-scheduled meeting)</w:t>
      </w:r>
    </w:p>
    <w:p w:rsidR="00981BC8" w:rsidRPr="00FE0526" w:rsidRDefault="00981BC8" w:rsidP="00981BC8">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the open and confidential minutes of the previous </w:t>
      </w:r>
      <w:r w:rsidR="00FF718D">
        <w:rPr>
          <w:rFonts w:ascii="Arial" w:hAnsi="Arial" w:cs="Arial"/>
        </w:rPr>
        <w:t>m</w:t>
      </w:r>
      <w:r>
        <w:rPr>
          <w:rFonts w:ascii="Arial" w:hAnsi="Arial" w:cs="Arial"/>
        </w:rPr>
        <w:t xml:space="preserve">eeting held on </w:t>
      </w:r>
      <w:r w:rsidR="007D2CDE">
        <w:rPr>
          <w:rFonts w:ascii="Arial" w:hAnsi="Arial" w:cs="Arial"/>
        </w:rPr>
        <w:t>19 April 2016</w:t>
      </w:r>
      <w:r>
        <w:rPr>
          <w:rFonts w:ascii="Arial" w:hAnsi="Arial" w:cs="Arial"/>
        </w:rPr>
        <w:t xml:space="preserve"> be </w:t>
      </w:r>
      <w:r>
        <w:rPr>
          <w:rFonts w:ascii="Arial" w:hAnsi="Arial" w:cs="Arial"/>
          <w:b/>
        </w:rPr>
        <w:t xml:space="preserve">agreed </w:t>
      </w:r>
      <w:r>
        <w:rPr>
          <w:rFonts w:ascii="Arial" w:hAnsi="Arial" w:cs="Arial"/>
        </w:rPr>
        <w:t>and signed as a correct record.</w:t>
      </w:r>
    </w:p>
    <w:p w:rsidR="00981BC8" w:rsidRDefault="00981BC8" w:rsidP="00355455">
      <w:pPr>
        <w:pStyle w:val="Header"/>
        <w:tabs>
          <w:tab w:val="clear" w:pos="4320"/>
          <w:tab w:val="clear" w:pos="8640"/>
          <w:tab w:val="left" w:pos="720"/>
          <w:tab w:val="center" w:pos="1701"/>
        </w:tabs>
        <w:ind w:left="1440" w:hanging="720"/>
        <w:rPr>
          <w:rFonts w:ascii="Arial" w:hAnsi="Arial" w:cs="Arial"/>
          <w:b/>
          <w:u w:val="single"/>
          <w:lang w:val="en-GB"/>
        </w:rPr>
      </w:pPr>
    </w:p>
    <w:p w:rsidR="00432FC3" w:rsidRDefault="007D2CDE" w:rsidP="00FD2B12">
      <w:pPr>
        <w:rPr>
          <w:rFonts w:ascii="Arial" w:hAnsi="Arial" w:cs="Arial"/>
          <w:b/>
        </w:rPr>
      </w:pPr>
      <w:r>
        <w:rPr>
          <w:rFonts w:ascii="Arial" w:hAnsi="Arial" w:cs="Arial"/>
          <w:b/>
        </w:rPr>
        <w:t>3016</w:t>
      </w:r>
      <w:r w:rsidR="00432FC3">
        <w:rPr>
          <w:rFonts w:ascii="Arial" w:hAnsi="Arial" w:cs="Arial"/>
          <w:b/>
        </w:rPr>
        <w:tab/>
        <w:t>MATTERS ARISING</w:t>
      </w:r>
    </w:p>
    <w:p w:rsidR="000B6810" w:rsidRDefault="00AA1428" w:rsidP="0071775C">
      <w:pPr>
        <w:rPr>
          <w:rFonts w:ascii="Arial" w:hAnsi="Arial" w:cs="Arial"/>
          <w:b/>
        </w:rPr>
      </w:pPr>
      <w:r>
        <w:rPr>
          <w:rFonts w:ascii="Arial" w:hAnsi="Arial" w:cs="Arial"/>
          <w:b/>
        </w:rPr>
        <w:tab/>
      </w:r>
    </w:p>
    <w:p w:rsidR="007D2CDE" w:rsidRPr="00981BC8" w:rsidRDefault="007D2CDE" w:rsidP="007D2CDE">
      <w:pPr>
        <w:ind w:firstLine="720"/>
        <w:rPr>
          <w:rFonts w:ascii="Arial" w:hAnsi="Arial" w:cs="Arial"/>
          <w:b/>
          <w:u w:val="single"/>
        </w:rPr>
      </w:pPr>
      <w:r>
        <w:rPr>
          <w:rFonts w:ascii="Arial" w:hAnsi="Arial" w:cs="Arial"/>
          <w:b/>
        </w:rPr>
        <w:t>3016</w:t>
      </w:r>
      <w:r w:rsidR="00FF718D">
        <w:rPr>
          <w:rFonts w:ascii="Arial" w:hAnsi="Arial" w:cs="Arial"/>
          <w:b/>
        </w:rPr>
        <w:t>.1</w:t>
      </w:r>
      <w:r w:rsidR="00FF718D">
        <w:rPr>
          <w:rFonts w:ascii="Arial" w:hAnsi="Arial" w:cs="Arial"/>
          <w:b/>
        </w:rPr>
        <w:tab/>
      </w:r>
      <w:r w:rsidRPr="007D2CDE">
        <w:rPr>
          <w:rFonts w:ascii="Arial" w:hAnsi="Arial" w:cs="Arial"/>
          <w:b/>
          <w:u w:val="single"/>
        </w:rPr>
        <w:t>21 March 2016</w:t>
      </w:r>
    </w:p>
    <w:p w:rsidR="008B10DD" w:rsidRDefault="008B10DD">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There were no matters arising from the above minutes.</w:t>
      </w:r>
    </w:p>
    <w:p w:rsidR="00685DCC" w:rsidRDefault="00685DCC">
      <w:pPr>
        <w:rPr>
          <w:rFonts w:ascii="Arial" w:hAnsi="Arial" w:cs="Arial"/>
          <w:b/>
          <w:szCs w:val="20"/>
          <w:lang w:eastAsia="x-none"/>
        </w:rPr>
      </w:pPr>
    </w:p>
    <w:p w:rsidR="0035680B" w:rsidRDefault="007D2CDE" w:rsidP="008B10DD">
      <w:pPr>
        <w:pStyle w:val="Header"/>
        <w:tabs>
          <w:tab w:val="clear" w:pos="4320"/>
          <w:tab w:val="clear" w:pos="8640"/>
          <w:tab w:val="left" w:pos="720"/>
          <w:tab w:val="center" w:pos="1701"/>
        </w:tabs>
        <w:ind w:left="1440" w:hanging="720"/>
        <w:rPr>
          <w:rFonts w:ascii="Arial" w:hAnsi="Arial" w:cs="Arial"/>
          <w:b/>
          <w:u w:val="single"/>
        </w:rPr>
      </w:pPr>
      <w:r>
        <w:rPr>
          <w:rFonts w:ascii="Arial" w:hAnsi="Arial" w:cs="Arial"/>
          <w:b/>
          <w:lang w:val="en-GB"/>
        </w:rPr>
        <w:t>3016.2</w:t>
      </w:r>
      <w:r>
        <w:rPr>
          <w:rFonts w:ascii="Arial" w:hAnsi="Arial" w:cs="Arial"/>
          <w:b/>
          <w:lang w:val="en-GB"/>
        </w:rPr>
        <w:tab/>
      </w:r>
      <w:r>
        <w:rPr>
          <w:rFonts w:ascii="Arial" w:hAnsi="Arial" w:cs="Arial"/>
          <w:b/>
          <w:lang w:val="en-GB"/>
        </w:rPr>
        <w:tab/>
      </w:r>
      <w:r w:rsidRPr="007D2CDE">
        <w:rPr>
          <w:rFonts w:ascii="Arial" w:hAnsi="Arial" w:cs="Arial"/>
          <w:b/>
          <w:u w:val="single"/>
          <w:lang w:val="en-GB"/>
        </w:rPr>
        <w:t>19 April 2016 (Non-scheduled meeting)</w:t>
      </w:r>
    </w:p>
    <w:p w:rsidR="008B10DD" w:rsidRDefault="008B10DD" w:rsidP="008B10DD">
      <w:pPr>
        <w:ind w:left="1440" w:firstLine="720"/>
        <w:jc w:val="both"/>
        <w:rPr>
          <w:rFonts w:ascii="Arial" w:hAnsi="Arial" w:cs="Arial"/>
          <w:b/>
          <w:u w:val="single"/>
        </w:rPr>
      </w:pPr>
      <w:r>
        <w:rPr>
          <w:rFonts w:ascii="Arial" w:hAnsi="Arial" w:cs="Arial"/>
        </w:rPr>
        <w:t>There were no matters arising from the above minutes</w:t>
      </w:r>
    </w:p>
    <w:p w:rsidR="008B10DD" w:rsidRDefault="008B10DD" w:rsidP="00AC4868">
      <w:pPr>
        <w:jc w:val="both"/>
        <w:rPr>
          <w:rFonts w:ascii="Arial" w:hAnsi="Arial" w:cs="Arial"/>
          <w:b/>
          <w:u w:val="single"/>
        </w:rPr>
      </w:pPr>
    </w:p>
    <w:p w:rsidR="00891971" w:rsidRDefault="00891971" w:rsidP="00AC4868">
      <w:pPr>
        <w:jc w:val="both"/>
        <w:rPr>
          <w:rFonts w:ascii="Arial" w:hAnsi="Arial" w:cs="Arial"/>
          <w:b/>
          <w:u w:val="single"/>
        </w:rPr>
      </w:pPr>
      <w:r>
        <w:rPr>
          <w:rFonts w:ascii="Arial" w:hAnsi="Arial" w:cs="Arial"/>
          <w:b/>
          <w:u w:val="single"/>
        </w:rPr>
        <w:t>STRATEGIC ITEMS:</w:t>
      </w:r>
    </w:p>
    <w:p w:rsidR="00891971" w:rsidRDefault="00891971" w:rsidP="00AC4868">
      <w:pPr>
        <w:jc w:val="both"/>
        <w:rPr>
          <w:rFonts w:ascii="Arial" w:hAnsi="Arial" w:cs="Arial"/>
          <w:b/>
          <w:u w:val="single"/>
        </w:rPr>
      </w:pPr>
    </w:p>
    <w:p w:rsidR="00197E09" w:rsidRDefault="007D2CDE" w:rsidP="00197E09">
      <w:pPr>
        <w:ind w:left="720" w:hanging="720"/>
        <w:rPr>
          <w:rFonts w:ascii="Arial" w:hAnsi="Arial" w:cs="Arial"/>
          <w:b/>
        </w:rPr>
      </w:pPr>
      <w:r>
        <w:rPr>
          <w:rFonts w:ascii="Arial" w:hAnsi="Arial" w:cs="Arial"/>
          <w:b/>
        </w:rPr>
        <w:t>3017</w:t>
      </w:r>
      <w:r w:rsidR="00262C72">
        <w:rPr>
          <w:rFonts w:ascii="Arial" w:hAnsi="Arial" w:cs="Arial"/>
          <w:b/>
        </w:rPr>
        <w:tab/>
        <w:t>AREA REVIEWS</w:t>
      </w:r>
      <w:r w:rsidR="00197E09">
        <w:rPr>
          <w:rFonts w:ascii="Arial" w:hAnsi="Arial" w:cs="Arial"/>
          <w:b/>
        </w:rPr>
        <w:t>/</w:t>
      </w:r>
      <w:r>
        <w:rPr>
          <w:rFonts w:ascii="Arial" w:hAnsi="Arial" w:cs="Arial"/>
          <w:b/>
        </w:rPr>
        <w:t>MERGER</w:t>
      </w:r>
      <w:r w:rsidR="00197E09">
        <w:rPr>
          <w:rFonts w:ascii="Arial" w:hAnsi="Arial" w:cs="Arial"/>
          <w:b/>
        </w:rPr>
        <w:t xml:space="preserve"> PROGRESS REPORT</w:t>
      </w:r>
    </w:p>
    <w:p w:rsidR="00157EA7" w:rsidRDefault="00157EA7" w:rsidP="00197E09">
      <w:pPr>
        <w:ind w:left="720" w:hanging="720"/>
        <w:rPr>
          <w:rFonts w:ascii="Arial" w:hAnsi="Arial" w:cs="Arial"/>
          <w:b/>
        </w:rPr>
      </w:pPr>
    </w:p>
    <w:p w:rsidR="00A814FE" w:rsidRDefault="00157EA7" w:rsidP="007D2CDE">
      <w:pPr>
        <w:ind w:left="720" w:hanging="720"/>
        <w:rPr>
          <w:rFonts w:ascii="Arial" w:hAnsi="Arial" w:cs="Arial"/>
        </w:rPr>
      </w:pPr>
      <w:r>
        <w:rPr>
          <w:rFonts w:ascii="Arial" w:hAnsi="Arial" w:cs="Arial"/>
          <w:b/>
        </w:rPr>
        <w:tab/>
      </w:r>
      <w:r>
        <w:rPr>
          <w:rFonts w:ascii="Arial" w:hAnsi="Arial" w:cs="Arial"/>
        </w:rPr>
        <w:t xml:space="preserve">The </w:t>
      </w:r>
      <w:r w:rsidR="008B10DD">
        <w:rPr>
          <w:rFonts w:ascii="Arial" w:hAnsi="Arial" w:cs="Arial"/>
        </w:rPr>
        <w:t>Principal</w:t>
      </w:r>
      <w:r>
        <w:rPr>
          <w:rFonts w:ascii="Arial" w:hAnsi="Arial" w:cs="Arial"/>
        </w:rPr>
        <w:t xml:space="preserve"> reported th</w:t>
      </w:r>
      <w:r w:rsidR="007D2CDE">
        <w:rPr>
          <w:rFonts w:ascii="Arial" w:hAnsi="Arial" w:cs="Arial"/>
        </w:rPr>
        <w:t xml:space="preserve">at the first Area Review Steering Group was scheduled later today, </w:t>
      </w:r>
      <w:r w:rsidR="004C3C1D">
        <w:rPr>
          <w:rFonts w:ascii="Arial" w:hAnsi="Arial" w:cs="Arial"/>
        </w:rPr>
        <w:t xml:space="preserve">to be attended by the Chair and Principal, </w:t>
      </w:r>
      <w:r w:rsidR="007D2CDE">
        <w:rPr>
          <w:rFonts w:ascii="Arial" w:hAnsi="Arial" w:cs="Arial"/>
        </w:rPr>
        <w:t>with the associated documentation previously circulated to Governors.</w:t>
      </w:r>
      <w:r w:rsidR="008B10DD">
        <w:rPr>
          <w:rFonts w:ascii="Arial" w:hAnsi="Arial" w:cs="Arial"/>
        </w:rPr>
        <w:t xml:space="preserve"> The schedule of meetings was summarised.</w:t>
      </w:r>
    </w:p>
    <w:p w:rsidR="00A814FE" w:rsidRDefault="00A814FE" w:rsidP="00197E09">
      <w:pPr>
        <w:ind w:left="720" w:hanging="720"/>
        <w:rPr>
          <w:rFonts w:ascii="Arial" w:hAnsi="Arial" w:cs="Arial"/>
        </w:rPr>
      </w:pPr>
    </w:p>
    <w:p w:rsidR="004C3C1D" w:rsidRDefault="007D2CDE" w:rsidP="00197E09">
      <w:pPr>
        <w:ind w:left="720" w:hanging="720"/>
        <w:rPr>
          <w:rFonts w:ascii="Arial" w:hAnsi="Arial" w:cs="Arial"/>
        </w:rPr>
      </w:pPr>
      <w:r>
        <w:rPr>
          <w:rFonts w:ascii="Arial" w:hAnsi="Arial" w:cs="Arial"/>
        </w:rPr>
        <w:tab/>
      </w:r>
      <w:r w:rsidR="004C3C1D">
        <w:rPr>
          <w:rFonts w:ascii="Arial" w:hAnsi="Arial" w:cs="Arial"/>
        </w:rPr>
        <w:t>The remainder of this item was considered to be confidential, with the details therefore recorded within the confidential minutes of this meeting.</w:t>
      </w:r>
    </w:p>
    <w:p w:rsidR="004C3C1D" w:rsidRDefault="004C3C1D" w:rsidP="00197E09">
      <w:pPr>
        <w:ind w:left="720" w:hanging="720"/>
        <w:rPr>
          <w:rFonts w:ascii="Arial" w:hAnsi="Arial" w:cs="Arial"/>
        </w:rPr>
      </w:pPr>
    </w:p>
    <w:p w:rsidR="007D2CDE" w:rsidRDefault="007D2CDE" w:rsidP="00197E09">
      <w:pPr>
        <w:ind w:left="720" w:hanging="720"/>
        <w:rPr>
          <w:rFonts w:ascii="Arial" w:hAnsi="Arial" w:cs="Arial"/>
        </w:rPr>
      </w:pPr>
      <w:r>
        <w:rPr>
          <w:rFonts w:ascii="Arial" w:hAnsi="Arial" w:cs="Arial"/>
        </w:rPr>
        <w:t xml:space="preserve"> </w:t>
      </w:r>
    </w:p>
    <w:p w:rsidR="00197E09" w:rsidRDefault="00271071" w:rsidP="00271071">
      <w:pPr>
        <w:ind w:left="720" w:hanging="720"/>
        <w:rPr>
          <w:rFonts w:ascii="Arial" w:hAnsi="Arial" w:cs="Arial"/>
          <w:b/>
        </w:rPr>
      </w:pPr>
      <w:r>
        <w:rPr>
          <w:rFonts w:ascii="Arial" w:hAnsi="Arial" w:cs="Arial"/>
          <w:b/>
        </w:rPr>
        <w:t>3018</w:t>
      </w:r>
      <w:r w:rsidR="00197E09">
        <w:rPr>
          <w:rFonts w:ascii="Arial" w:hAnsi="Arial" w:cs="Arial"/>
          <w:b/>
        </w:rPr>
        <w:tab/>
        <w:t>STRATEGIC PLAN 2015-2018: MID-YEAR PROGRESS REPORT</w:t>
      </w:r>
    </w:p>
    <w:p w:rsidR="00197E09" w:rsidRDefault="00197E09" w:rsidP="00197E09">
      <w:pPr>
        <w:pStyle w:val="BodyTextIndent"/>
        <w:spacing w:after="0" w:line="20" w:lineRule="atLeast"/>
        <w:ind w:left="0"/>
        <w:rPr>
          <w:rFonts w:ascii="Arial" w:hAnsi="Arial" w:cs="Arial"/>
          <w:b/>
        </w:rPr>
      </w:pPr>
    </w:p>
    <w:p w:rsidR="00271071" w:rsidRDefault="00271071" w:rsidP="00271071">
      <w:pPr>
        <w:ind w:left="720"/>
        <w:rPr>
          <w:rFonts w:ascii="Arial" w:hAnsi="Arial" w:cs="Arial"/>
        </w:rPr>
      </w:pPr>
      <w:r>
        <w:rPr>
          <w:rFonts w:ascii="Arial" w:hAnsi="Arial" w:cs="Arial"/>
        </w:rPr>
        <w:t>The Principal presented the Strategic Plan mid-year progress report, which was rag-rated for ease of reference.  The following corporate targets</w:t>
      </w:r>
      <w:r w:rsidR="008B10DD">
        <w:rPr>
          <w:rFonts w:ascii="Arial" w:hAnsi="Arial" w:cs="Arial"/>
        </w:rPr>
        <w:t xml:space="preserve"> were</w:t>
      </w:r>
      <w:r>
        <w:rPr>
          <w:rFonts w:ascii="Arial" w:hAnsi="Arial" w:cs="Arial"/>
        </w:rPr>
        <w:t xml:space="preserve"> particularly highlighted:</w:t>
      </w:r>
    </w:p>
    <w:p w:rsidR="00FD498D" w:rsidRPr="00FD498D" w:rsidRDefault="00271071" w:rsidP="00271071">
      <w:pPr>
        <w:pStyle w:val="ListParagraph"/>
        <w:numPr>
          <w:ilvl w:val="0"/>
          <w:numId w:val="42"/>
        </w:numPr>
        <w:ind w:left="1080"/>
        <w:rPr>
          <w:rFonts w:cs="Arial"/>
        </w:rPr>
      </w:pPr>
      <w:r>
        <w:rPr>
          <w:rFonts w:cs="Arial"/>
          <w:u w:val="single"/>
        </w:rPr>
        <w:t xml:space="preserve">CP1: </w:t>
      </w:r>
    </w:p>
    <w:p w:rsidR="00271071" w:rsidRPr="00271071" w:rsidRDefault="008B10DD" w:rsidP="00FD498D">
      <w:pPr>
        <w:pStyle w:val="ListParagraph"/>
        <w:numPr>
          <w:ilvl w:val="1"/>
          <w:numId w:val="42"/>
        </w:numPr>
        <w:ind w:left="1440"/>
        <w:rPr>
          <w:rFonts w:cs="Arial"/>
        </w:rPr>
      </w:pPr>
      <w:r>
        <w:rPr>
          <w:rFonts w:cs="Arial"/>
          <w:u w:val="single"/>
        </w:rPr>
        <w:t xml:space="preserve">Increasing the amount of outstanding Teaching, learning and assessment:  </w:t>
      </w:r>
      <w:r>
        <w:rPr>
          <w:rFonts w:cs="Arial"/>
        </w:rPr>
        <w:t xml:space="preserve">This was well on track and an AoC Beacon Award is being submitted in relation to the marginal gains tool.  </w:t>
      </w:r>
    </w:p>
    <w:p w:rsidR="00271071" w:rsidRDefault="008B10DD" w:rsidP="00FD498D">
      <w:pPr>
        <w:pStyle w:val="ListParagraph"/>
        <w:numPr>
          <w:ilvl w:val="1"/>
          <w:numId w:val="42"/>
        </w:numPr>
        <w:ind w:left="1440"/>
        <w:rPr>
          <w:rFonts w:cs="Arial"/>
        </w:rPr>
      </w:pPr>
      <w:r>
        <w:rPr>
          <w:rFonts w:cs="Arial"/>
          <w:u w:val="single"/>
        </w:rPr>
        <w:t xml:space="preserve">GCSE courses: </w:t>
      </w:r>
      <w:r>
        <w:rPr>
          <w:rFonts w:cs="Arial"/>
        </w:rPr>
        <w:t xml:space="preserve"> The target of 85% will not be achieved</w:t>
      </w:r>
    </w:p>
    <w:p w:rsidR="008B10DD" w:rsidRDefault="008B10DD" w:rsidP="00FD498D">
      <w:pPr>
        <w:pStyle w:val="ListParagraph"/>
        <w:numPr>
          <w:ilvl w:val="1"/>
          <w:numId w:val="42"/>
        </w:numPr>
        <w:ind w:left="1440"/>
        <w:rPr>
          <w:rFonts w:cs="Arial"/>
        </w:rPr>
      </w:pPr>
      <w:r w:rsidRPr="008B10DD">
        <w:rPr>
          <w:rFonts w:cs="Arial"/>
          <w:u w:val="single"/>
        </w:rPr>
        <w:t>Attendance</w:t>
      </w:r>
      <w:r>
        <w:rPr>
          <w:rFonts w:cs="Arial"/>
        </w:rPr>
        <w:t>:  This is reported at 88% which is below the target.</w:t>
      </w:r>
    </w:p>
    <w:p w:rsidR="008B10DD" w:rsidRDefault="008B10DD" w:rsidP="00FD498D">
      <w:pPr>
        <w:pStyle w:val="ListParagraph"/>
        <w:numPr>
          <w:ilvl w:val="1"/>
          <w:numId w:val="42"/>
        </w:numPr>
        <w:ind w:left="1440"/>
        <w:rPr>
          <w:rFonts w:cs="Arial"/>
        </w:rPr>
      </w:pPr>
      <w:r w:rsidRPr="00FD498D">
        <w:rPr>
          <w:rFonts w:cs="Arial"/>
          <w:u w:val="single"/>
        </w:rPr>
        <w:t>Functional Skills/Eng and maths</w:t>
      </w:r>
      <w:r>
        <w:rPr>
          <w:rFonts w:cs="Arial"/>
        </w:rPr>
        <w:t xml:space="preserve">:  English is predicted to be near to 55% (A*-C) which is a significant increase on the previous year.  Maths remains a challenge which is due to both attitude and perception of ability to learn maths. Staff sickness has also been a contributory factor, which was discussed in detail at this week’s meeting of the Standards and Curriculum Committee. </w:t>
      </w:r>
    </w:p>
    <w:p w:rsidR="00FD498D" w:rsidRDefault="00FD498D" w:rsidP="00FD498D">
      <w:pPr>
        <w:pStyle w:val="ListParagraph"/>
        <w:numPr>
          <w:ilvl w:val="1"/>
          <w:numId w:val="42"/>
        </w:numPr>
        <w:ind w:left="1440"/>
        <w:rPr>
          <w:rFonts w:cs="Arial"/>
        </w:rPr>
      </w:pPr>
      <w:r>
        <w:rPr>
          <w:rFonts w:cs="Arial"/>
          <w:u w:val="single"/>
        </w:rPr>
        <w:t>A</w:t>
      </w:r>
      <w:r w:rsidR="008B10DD" w:rsidRPr="008B10DD">
        <w:rPr>
          <w:rFonts w:cs="Arial"/>
          <w:u w:val="single"/>
        </w:rPr>
        <w:t>pprenticeships</w:t>
      </w:r>
      <w:r w:rsidR="008B10DD">
        <w:rPr>
          <w:rFonts w:cs="Arial"/>
        </w:rPr>
        <w:t xml:space="preserve">:  The </w:t>
      </w:r>
      <w:r>
        <w:rPr>
          <w:rFonts w:cs="Arial"/>
        </w:rPr>
        <w:t xml:space="preserve">apprenticeship </w:t>
      </w:r>
      <w:r w:rsidR="008B10DD">
        <w:rPr>
          <w:rFonts w:cs="Arial"/>
        </w:rPr>
        <w:t>success rates will not meet target</w:t>
      </w:r>
      <w:r>
        <w:rPr>
          <w:rFonts w:cs="Arial"/>
        </w:rPr>
        <w:t xml:space="preserve">, with </w:t>
      </w:r>
      <w:r w:rsidR="008B10DD">
        <w:rPr>
          <w:rFonts w:cs="Arial"/>
        </w:rPr>
        <w:t xml:space="preserve">functional skills in relation to one department </w:t>
      </w:r>
      <w:r>
        <w:rPr>
          <w:rFonts w:cs="Arial"/>
        </w:rPr>
        <w:t xml:space="preserve">being </w:t>
      </w:r>
      <w:r w:rsidR="008B10DD">
        <w:rPr>
          <w:rFonts w:cs="Arial"/>
        </w:rPr>
        <w:t xml:space="preserve">a </w:t>
      </w:r>
      <w:r>
        <w:rPr>
          <w:rFonts w:cs="Arial"/>
        </w:rPr>
        <w:t xml:space="preserve">significant </w:t>
      </w:r>
      <w:r w:rsidR="008B10DD">
        <w:rPr>
          <w:rFonts w:cs="Arial"/>
        </w:rPr>
        <w:t>contributory factor</w:t>
      </w:r>
      <w:r>
        <w:rPr>
          <w:rFonts w:cs="Arial"/>
        </w:rPr>
        <w:t>, which is being reviewed by SLT.</w:t>
      </w:r>
    </w:p>
    <w:p w:rsidR="008B10DD" w:rsidRDefault="00FD498D" w:rsidP="00FD498D">
      <w:pPr>
        <w:pStyle w:val="ListParagraph"/>
        <w:numPr>
          <w:ilvl w:val="1"/>
          <w:numId w:val="42"/>
        </w:numPr>
        <w:ind w:left="1440"/>
        <w:rPr>
          <w:rFonts w:cs="Arial"/>
        </w:rPr>
      </w:pPr>
      <w:r w:rsidRPr="00FD498D">
        <w:rPr>
          <w:rFonts w:cs="Arial"/>
          <w:u w:val="single"/>
        </w:rPr>
        <w:t>AS levels</w:t>
      </w:r>
      <w:r>
        <w:rPr>
          <w:rFonts w:cs="Arial"/>
        </w:rPr>
        <w:t>:  It is predicted that the AS level success rates will improve this year.</w:t>
      </w:r>
      <w:r w:rsidR="008B10DD">
        <w:rPr>
          <w:rFonts w:cs="Arial"/>
        </w:rPr>
        <w:t xml:space="preserve"> </w:t>
      </w:r>
    </w:p>
    <w:p w:rsidR="00FD498D" w:rsidRPr="00271071" w:rsidRDefault="00FD498D" w:rsidP="00FD498D">
      <w:pPr>
        <w:pStyle w:val="ListParagraph"/>
        <w:numPr>
          <w:ilvl w:val="1"/>
          <w:numId w:val="42"/>
        </w:numPr>
        <w:ind w:left="1440"/>
        <w:rPr>
          <w:rFonts w:cs="Arial"/>
        </w:rPr>
      </w:pPr>
      <w:r w:rsidRPr="00FD498D">
        <w:rPr>
          <w:rFonts w:cs="Arial"/>
          <w:u w:val="single"/>
        </w:rPr>
        <w:t>14-16s</w:t>
      </w:r>
      <w:r>
        <w:rPr>
          <w:rFonts w:cs="Arial"/>
        </w:rPr>
        <w:t>:  The current positive improvement position was summarised with the progress 8 measures to be further clarified.</w:t>
      </w:r>
    </w:p>
    <w:p w:rsidR="00FD498D" w:rsidRDefault="00271071" w:rsidP="00271071">
      <w:pPr>
        <w:pStyle w:val="ListParagraph"/>
        <w:numPr>
          <w:ilvl w:val="0"/>
          <w:numId w:val="42"/>
        </w:numPr>
        <w:ind w:left="1080"/>
        <w:rPr>
          <w:rFonts w:cs="Arial"/>
        </w:rPr>
      </w:pPr>
      <w:r>
        <w:rPr>
          <w:rFonts w:cs="Arial"/>
          <w:u w:val="single"/>
        </w:rPr>
        <w:t>CP</w:t>
      </w:r>
      <w:r w:rsidR="00FD498D">
        <w:rPr>
          <w:rFonts w:cs="Arial"/>
          <w:u w:val="single"/>
        </w:rPr>
        <w:t xml:space="preserve">3: </w:t>
      </w:r>
      <w:r w:rsidR="00FD498D">
        <w:rPr>
          <w:rFonts w:cs="Arial"/>
        </w:rPr>
        <w:t xml:space="preserve"> </w:t>
      </w:r>
    </w:p>
    <w:p w:rsidR="00271071" w:rsidRPr="00271071" w:rsidRDefault="00FD498D" w:rsidP="00FD498D">
      <w:pPr>
        <w:pStyle w:val="ListParagraph"/>
        <w:numPr>
          <w:ilvl w:val="1"/>
          <w:numId w:val="42"/>
        </w:numPr>
        <w:ind w:left="1440"/>
        <w:rPr>
          <w:rFonts w:cs="Arial"/>
        </w:rPr>
      </w:pPr>
      <w:r w:rsidRPr="002667C3">
        <w:rPr>
          <w:rFonts w:cs="Arial"/>
          <w:u w:val="single"/>
        </w:rPr>
        <w:t>Staff costs as a percentage of income</w:t>
      </w:r>
      <w:r w:rsidR="002667C3">
        <w:rPr>
          <w:rFonts w:cs="Arial"/>
          <w:u w:val="single"/>
        </w:rPr>
        <w:t xml:space="preserve">: </w:t>
      </w:r>
      <w:r w:rsidR="002667C3">
        <w:rPr>
          <w:rFonts w:cs="Arial"/>
        </w:rPr>
        <w:t xml:space="preserve"> This</w:t>
      </w:r>
      <w:r>
        <w:rPr>
          <w:rFonts w:cs="Arial"/>
        </w:rPr>
        <w:t xml:space="preserve"> remains high and remains a constant challenge under constant reviewed by SLT.</w:t>
      </w:r>
    </w:p>
    <w:p w:rsidR="00FD498D" w:rsidRPr="002667C3" w:rsidRDefault="00271071" w:rsidP="00271071">
      <w:pPr>
        <w:pStyle w:val="ListParagraph"/>
        <w:numPr>
          <w:ilvl w:val="0"/>
          <w:numId w:val="42"/>
        </w:numPr>
        <w:ind w:left="1080"/>
        <w:rPr>
          <w:rFonts w:cs="Arial"/>
          <w:u w:val="single"/>
        </w:rPr>
      </w:pPr>
      <w:r>
        <w:rPr>
          <w:rFonts w:cs="Arial"/>
          <w:u w:val="single"/>
        </w:rPr>
        <w:t>CP</w:t>
      </w:r>
      <w:r w:rsidR="00FD498D">
        <w:rPr>
          <w:rFonts w:cs="Arial"/>
          <w:u w:val="single"/>
        </w:rPr>
        <w:t>4</w:t>
      </w:r>
      <w:r w:rsidRPr="002667C3">
        <w:rPr>
          <w:rFonts w:cs="Arial"/>
          <w:u w:val="single"/>
        </w:rPr>
        <w:t>:</w:t>
      </w:r>
      <w:r w:rsidR="00FD498D" w:rsidRPr="002667C3">
        <w:rPr>
          <w:rFonts w:cs="Arial"/>
          <w:u w:val="single"/>
        </w:rPr>
        <w:t xml:space="preserve">   </w:t>
      </w:r>
    </w:p>
    <w:p w:rsidR="00271071" w:rsidRDefault="002667C3" w:rsidP="00FD498D">
      <w:pPr>
        <w:pStyle w:val="ListParagraph"/>
        <w:numPr>
          <w:ilvl w:val="1"/>
          <w:numId w:val="42"/>
        </w:numPr>
        <w:ind w:left="1440"/>
        <w:rPr>
          <w:rFonts w:cs="Arial"/>
        </w:rPr>
      </w:pPr>
      <w:r w:rsidRPr="002667C3">
        <w:rPr>
          <w:rFonts w:cs="Arial"/>
          <w:u w:val="single"/>
        </w:rPr>
        <w:t>Commercial Income</w:t>
      </w:r>
      <w:r>
        <w:rPr>
          <w:rFonts w:cs="Arial"/>
        </w:rPr>
        <w:t xml:space="preserve">: </w:t>
      </w:r>
      <w:r w:rsidR="00FD498D">
        <w:rPr>
          <w:rFonts w:cs="Arial"/>
        </w:rPr>
        <w:t xml:space="preserve">Following a question from the Corporation, the term commercial income was clarified.  The Principal provided commercial packs for the information of Governors.  It was confirmed that commercial and full cost income targets are predicted to be achieved by the year-end.   It was </w:t>
      </w:r>
      <w:r w:rsidR="00FD498D">
        <w:rPr>
          <w:rFonts w:cs="Arial"/>
          <w:b/>
        </w:rPr>
        <w:t xml:space="preserve">agreed </w:t>
      </w:r>
      <w:r w:rsidR="00FD498D">
        <w:rPr>
          <w:rFonts w:cs="Arial"/>
        </w:rPr>
        <w:t xml:space="preserve">that commercial income reports will be included in the Corporation papers for the information of Governors. </w:t>
      </w:r>
    </w:p>
    <w:p w:rsidR="002667C3" w:rsidRDefault="00FD498D" w:rsidP="00271071">
      <w:pPr>
        <w:pStyle w:val="ListParagraph"/>
        <w:numPr>
          <w:ilvl w:val="0"/>
          <w:numId w:val="42"/>
        </w:numPr>
        <w:ind w:left="1080"/>
        <w:rPr>
          <w:rFonts w:cs="Arial"/>
        </w:rPr>
      </w:pPr>
      <w:r>
        <w:rPr>
          <w:rFonts w:cs="Arial"/>
          <w:u w:val="single"/>
        </w:rPr>
        <w:t>CP7:</w:t>
      </w:r>
      <w:r>
        <w:rPr>
          <w:rFonts w:cs="Arial"/>
        </w:rPr>
        <w:t xml:space="preserve"> </w:t>
      </w:r>
    </w:p>
    <w:p w:rsidR="00FD498D" w:rsidRPr="00FD498D" w:rsidRDefault="002667C3" w:rsidP="002667C3">
      <w:pPr>
        <w:pStyle w:val="ListParagraph"/>
        <w:numPr>
          <w:ilvl w:val="1"/>
          <w:numId w:val="42"/>
        </w:numPr>
        <w:ind w:left="1440"/>
        <w:rPr>
          <w:rFonts w:cs="Arial"/>
        </w:rPr>
      </w:pPr>
      <w:r w:rsidRPr="002667C3">
        <w:rPr>
          <w:rFonts w:cs="Arial"/>
          <w:u w:val="single"/>
        </w:rPr>
        <w:t>Northern Logistics Academy</w:t>
      </w:r>
      <w:r>
        <w:rPr>
          <w:rFonts w:cs="Arial"/>
        </w:rPr>
        <w:t xml:space="preserve">: </w:t>
      </w:r>
      <w:r w:rsidR="00FD498D">
        <w:rPr>
          <w:rFonts w:cs="Arial"/>
        </w:rPr>
        <w:t>The launch of the Northern Logistics Academy is due in September 2016.</w:t>
      </w:r>
    </w:p>
    <w:p w:rsidR="00FD498D" w:rsidRDefault="00FD498D" w:rsidP="002667C3">
      <w:pPr>
        <w:pStyle w:val="ListParagraph"/>
        <w:numPr>
          <w:ilvl w:val="1"/>
          <w:numId w:val="42"/>
        </w:numPr>
        <w:ind w:left="1440"/>
        <w:rPr>
          <w:rFonts w:cs="Arial"/>
        </w:rPr>
      </w:pPr>
      <w:r>
        <w:rPr>
          <w:rFonts w:cs="Arial"/>
          <w:u w:val="single"/>
        </w:rPr>
        <w:t>Traineeships:</w:t>
      </w:r>
      <w:r>
        <w:rPr>
          <w:rFonts w:cs="Arial"/>
        </w:rPr>
        <w:t xml:space="preserve">  A lot of work ha</w:t>
      </w:r>
      <w:r w:rsidR="002667C3">
        <w:rPr>
          <w:rFonts w:cs="Arial"/>
        </w:rPr>
        <w:t>d</w:t>
      </w:r>
      <w:r>
        <w:rPr>
          <w:rFonts w:cs="Arial"/>
        </w:rPr>
        <w:t xml:space="preserve"> been undertaken to enhance the traineeship provision across the College.</w:t>
      </w:r>
    </w:p>
    <w:p w:rsidR="00FD498D" w:rsidRDefault="00FD498D" w:rsidP="002667C3">
      <w:pPr>
        <w:pStyle w:val="ListParagraph"/>
        <w:numPr>
          <w:ilvl w:val="1"/>
          <w:numId w:val="42"/>
        </w:numPr>
        <w:ind w:left="1440"/>
        <w:rPr>
          <w:rFonts w:cs="Arial"/>
        </w:rPr>
      </w:pPr>
      <w:r>
        <w:rPr>
          <w:rFonts w:cs="Arial"/>
          <w:u w:val="single"/>
        </w:rPr>
        <w:t>Employability:</w:t>
      </w:r>
      <w:r>
        <w:rPr>
          <w:rFonts w:cs="Arial"/>
        </w:rPr>
        <w:t xml:space="preserve">  An audit of employability work experience </w:t>
      </w:r>
      <w:r w:rsidR="002667C3">
        <w:rPr>
          <w:rFonts w:cs="Arial"/>
        </w:rPr>
        <w:t>was currently</w:t>
      </w:r>
      <w:r>
        <w:rPr>
          <w:rFonts w:cs="Arial"/>
        </w:rPr>
        <w:t xml:space="preserve"> being undertaken throughout th</w:t>
      </w:r>
      <w:r w:rsidR="002667C3">
        <w:rPr>
          <w:rFonts w:cs="Arial"/>
        </w:rPr>
        <w:t>e  C</w:t>
      </w:r>
      <w:r>
        <w:rPr>
          <w:rFonts w:cs="Arial"/>
        </w:rPr>
        <w:t>ollege.</w:t>
      </w:r>
    </w:p>
    <w:p w:rsidR="00466D1E" w:rsidRDefault="00FD498D" w:rsidP="00B23079">
      <w:pPr>
        <w:pStyle w:val="ListParagraph"/>
        <w:numPr>
          <w:ilvl w:val="1"/>
          <w:numId w:val="42"/>
        </w:numPr>
        <w:ind w:left="1440"/>
        <w:rPr>
          <w:rFonts w:cs="Arial"/>
        </w:rPr>
      </w:pPr>
      <w:r w:rsidRPr="00466D1E">
        <w:rPr>
          <w:rFonts w:cs="Arial"/>
          <w:u w:val="single"/>
        </w:rPr>
        <w:t>Value added:</w:t>
      </w:r>
      <w:r w:rsidRPr="00466D1E">
        <w:rPr>
          <w:rFonts w:cs="Arial"/>
        </w:rPr>
        <w:t xml:space="preserve">  The College’s positon remains</w:t>
      </w:r>
      <w:r w:rsidR="00466D1E">
        <w:rPr>
          <w:rFonts w:cs="Arial"/>
        </w:rPr>
        <w:t xml:space="preserve"> excellent.</w:t>
      </w:r>
    </w:p>
    <w:p w:rsidR="00FD498D" w:rsidRPr="00466D1E" w:rsidRDefault="00FD498D" w:rsidP="00B23079">
      <w:pPr>
        <w:pStyle w:val="ListParagraph"/>
        <w:numPr>
          <w:ilvl w:val="1"/>
          <w:numId w:val="42"/>
        </w:numPr>
        <w:ind w:left="1440"/>
        <w:rPr>
          <w:rFonts w:cs="Arial"/>
        </w:rPr>
      </w:pPr>
      <w:r w:rsidRPr="00466D1E">
        <w:rPr>
          <w:rFonts w:cs="Arial"/>
          <w:u w:val="single"/>
        </w:rPr>
        <w:t>Overseas developments:</w:t>
      </w:r>
      <w:r w:rsidRPr="00466D1E">
        <w:rPr>
          <w:rFonts w:cs="Arial"/>
        </w:rPr>
        <w:t xml:space="preserve">  continuing with a summary of progress detailed.</w:t>
      </w:r>
    </w:p>
    <w:p w:rsidR="00FD498D" w:rsidRDefault="00FD498D" w:rsidP="002667C3">
      <w:pPr>
        <w:rPr>
          <w:rFonts w:cs="Arial"/>
        </w:rPr>
      </w:pPr>
    </w:p>
    <w:p w:rsidR="002667C3" w:rsidRPr="002667C3" w:rsidRDefault="002667C3" w:rsidP="002667C3">
      <w:pPr>
        <w:ind w:left="720"/>
        <w:rPr>
          <w:rFonts w:ascii="Arial" w:hAnsi="Arial" w:cs="Arial"/>
        </w:rPr>
      </w:pPr>
      <w:r>
        <w:rPr>
          <w:rFonts w:ascii="Arial" w:hAnsi="Arial" w:cs="Arial"/>
        </w:rPr>
        <w:t xml:space="preserve">The Chair reminded the Corporation that the QAR national average statistics for 2014/15 were not yet available.  The earlier held meeting of the Resources Committee had discussed their concerns at the current success rate position and has requested a more detailed and robust report at the next meeting, and this action was endorsed by the Corporation.  </w:t>
      </w:r>
    </w:p>
    <w:p w:rsidR="00271071" w:rsidRPr="00271071" w:rsidRDefault="00271071" w:rsidP="00271071">
      <w:pPr>
        <w:pStyle w:val="ListParagraph"/>
        <w:ind w:left="1080"/>
        <w:rPr>
          <w:rFonts w:cs="Arial"/>
        </w:rPr>
      </w:pPr>
    </w:p>
    <w:p w:rsidR="00271071" w:rsidRDefault="00271071" w:rsidP="00271071">
      <w:pPr>
        <w:ind w:left="720"/>
        <w:rPr>
          <w:rFonts w:ascii="Arial" w:hAnsi="Arial" w:cs="Arial"/>
          <w:u w:val="single"/>
        </w:rPr>
      </w:pPr>
      <w:r>
        <w:rPr>
          <w:rFonts w:ascii="Arial" w:hAnsi="Arial" w:cs="Arial"/>
        </w:rPr>
        <w:t>The Corporation accepted the Strategic Plan mid-year report, as presented.</w:t>
      </w:r>
    </w:p>
    <w:p w:rsidR="00271071" w:rsidRDefault="00271071" w:rsidP="00AC4868">
      <w:pPr>
        <w:jc w:val="both"/>
        <w:rPr>
          <w:rFonts w:ascii="Arial" w:hAnsi="Arial" w:cs="Arial"/>
          <w:b/>
        </w:rPr>
      </w:pPr>
      <w:r>
        <w:rPr>
          <w:rFonts w:ascii="Arial" w:hAnsi="Arial" w:cs="Arial"/>
          <w:b/>
        </w:rPr>
        <w:t>3019</w:t>
      </w:r>
      <w:r>
        <w:rPr>
          <w:rFonts w:ascii="Arial" w:hAnsi="Arial" w:cs="Arial"/>
          <w:b/>
        </w:rPr>
        <w:tab/>
        <w:t>PROPOSAL TO REBRAND THE TECHNOLOGY CENTRE</w:t>
      </w:r>
    </w:p>
    <w:p w:rsidR="00271071" w:rsidRDefault="00271071" w:rsidP="00AC4868">
      <w:pPr>
        <w:jc w:val="both"/>
        <w:rPr>
          <w:rFonts w:ascii="Arial" w:hAnsi="Arial" w:cs="Arial"/>
          <w:b/>
        </w:rPr>
      </w:pPr>
    </w:p>
    <w:p w:rsidR="00271071" w:rsidRDefault="00271071" w:rsidP="00271071">
      <w:pPr>
        <w:ind w:left="720"/>
        <w:jc w:val="both"/>
        <w:rPr>
          <w:rFonts w:ascii="Arial" w:hAnsi="Arial" w:cs="Arial"/>
        </w:rPr>
      </w:pPr>
      <w:r>
        <w:rPr>
          <w:rFonts w:ascii="Arial" w:hAnsi="Arial" w:cs="Arial"/>
        </w:rPr>
        <w:t>The Principal presented proposals to rebrand the Technology Centre for consideration by the Corporation.</w:t>
      </w:r>
    </w:p>
    <w:p w:rsidR="00271071" w:rsidRDefault="00271071" w:rsidP="00AC4868">
      <w:pPr>
        <w:jc w:val="both"/>
        <w:rPr>
          <w:rFonts w:ascii="Arial" w:hAnsi="Arial" w:cs="Arial"/>
        </w:rPr>
      </w:pPr>
    </w:p>
    <w:p w:rsidR="00271071" w:rsidRDefault="00271071" w:rsidP="00271071">
      <w:pPr>
        <w:ind w:left="720"/>
        <w:jc w:val="both"/>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to accept the proposals from the Executive relating to the rebranding of the Technology Centre.</w:t>
      </w:r>
    </w:p>
    <w:p w:rsidR="00271071" w:rsidRPr="00271071" w:rsidRDefault="00271071" w:rsidP="00AC4868">
      <w:pPr>
        <w:jc w:val="both"/>
        <w:rPr>
          <w:rFonts w:ascii="Arial" w:hAnsi="Arial" w:cs="Arial"/>
        </w:rPr>
      </w:pPr>
    </w:p>
    <w:p w:rsidR="009D2454" w:rsidRPr="000535B6" w:rsidRDefault="00271071" w:rsidP="00AC4868">
      <w:pPr>
        <w:jc w:val="both"/>
        <w:rPr>
          <w:rFonts w:ascii="Arial" w:hAnsi="Arial" w:cs="Arial"/>
          <w:b/>
          <w:u w:val="single"/>
        </w:rPr>
      </w:pPr>
      <w:r>
        <w:rPr>
          <w:rFonts w:ascii="Arial" w:hAnsi="Arial" w:cs="Arial"/>
          <w:b/>
          <w:u w:val="single"/>
        </w:rPr>
        <w:t>PE</w:t>
      </w:r>
      <w:r w:rsidR="000535B6" w:rsidRPr="000535B6">
        <w:rPr>
          <w:rFonts w:ascii="Arial" w:hAnsi="Arial" w:cs="Arial"/>
          <w:b/>
          <w:u w:val="single"/>
        </w:rPr>
        <w:t>RFORMANCE M</w:t>
      </w:r>
      <w:r w:rsidR="00891971">
        <w:rPr>
          <w:rFonts w:ascii="Arial" w:hAnsi="Arial" w:cs="Arial"/>
          <w:b/>
          <w:u w:val="single"/>
        </w:rPr>
        <w:t>ONITORING ITEMS</w:t>
      </w:r>
      <w:r w:rsidR="000535B6">
        <w:rPr>
          <w:rFonts w:ascii="Arial" w:hAnsi="Arial" w:cs="Arial"/>
          <w:b/>
          <w:u w:val="single"/>
        </w:rPr>
        <w:t>:</w:t>
      </w:r>
      <w:r w:rsidR="000535B6" w:rsidRPr="000535B6">
        <w:rPr>
          <w:rFonts w:ascii="Arial" w:hAnsi="Arial" w:cs="Arial"/>
          <w:b/>
          <w:u w:val="single"/>
        </w:rPr>
        <w:t xml:space="preserve"> </w:t>
      </w:r>
    </w:p>
    <w:p w:rsidR="00105FCC" w:rsidRPr="002653AC" w:rsidRDefault="00105FCC" w:rsidP="007A7C7E">
      <w:pPr>
        <w:spacing w:line="20" w:lineRule="atLeast"/>
        <w:rPr>
          <w:rFonts w:ascii="Arial" w:hAnsi="Arial" w:cs="Arial"/>
          <w:b/>
          <w:sz w:val="16"/>
        </w:rPr>
      </w:pPr>
    </w:p>
    <w:p w:rsidR="00ED6AE0" w:rsidRPr="00F36B09" w:rsidRDefault="00ED6AE0" w:rsidP="007A7C7E">
      <w:pPr>
        <w:spacing w:line="20" w:lineRule="atLeast"/>
        <w:rPr>
          <w:rFonts w:ascii="Arial" w:hAnsi="Arial" w:cs="Arial"/>
          <w:b/>
          <w:sz w:val="14"/>
        </w:rPr>
      </w:pPr>
    </w:p>
    <w:p w:rsidR="007A7C7E" w:rsidRDefault="00271071" w:rsidP="007A7C7E">
      <w:pPr>
        <w:spacing w:line="20" w:lineRule="atLeast"/>
        <w:rPr>
          <w:rFonts w:ascii="Arial" w:hAnsi="Arial" w:cs="Arial"/>
        </w:rPr>
      </w:pPr>
      <w:r>
        <w:rPr>
          <w:rFonts w:ascii="Arial" w:hAnsi="Arial" w:cs="Arial"/>
          <w:b/>
        </w:rPr>
        <w:t>3020</w:t>
      </w:r>
      <w:r w:rsidR="002744C7">
        <w:rPr>
          <w:rFonts w:ascii="Arial" w:hAnsi="Arial" w:cs="Arial"/>
          <w:b/>
        </w:rPr>
        <w:tab/>
      </w:r>
      <w:r w:rsidR="007A7C7E">
        <w:rPr>
          <w:rFonts w:ascii="Arial" w:hAnsi="Arial" w:cs="Arial"/>
          <w:b/>
        </w:rPr>
        <w:t>LEARNER PERFORMANCE REPORT</w:t>
      </w:r>
    </w:p>
    <w:p w:rsidR="007A7C7E" w:rsidRPr="002653AC" w:rsidRDefault="007A7C7E" w:rsidP="007A7C7E">
      <w:pPr>
        <w:ind w:left="720" w:hanging="720"/>
        <w:rPr>
          <w:rFonts w:ascii="Arial" w:hAnsi="Arial" w:cs="Arial"/>
          <w:sz w:val="14"/>
          <w:u w:val="single"/>
        </w:rPr>
      </w:pPr>
    </w:p>
    <w:p w:rsidR="00271071" w:rsidRDefault="007A7C7E" w:rsidP="00271071">
      <w:pPr>
        <w:ind w:left="720"/>
        <w:rPr>
          <w:rFonts w:ascii="Arial" w:hAnsi="Arial" w:cs="Arial"/>
        </w:rPr>
      </w:pPr>
      <w:r>
        <w:rPr>
          <w:rFonts w:ascii="Arial" w:hAnsi="Arial" w:cs="Arial"/>
        </w:rPr>
        <w:t xml:space="preserve">The </w:t>
      </w:r>
      <w:r w:rsidR="002667C3">
        <w:rPr>
          <w:rFonts w:ascii="Arial" w:hAnsi="Arial" w:cs="Arial"/>
        </w:rPr>
        <w:t>Chair of Standards and Curriculum Committee summarised</w:t>
      </w:r>
      <w:r>
        <w:rPr>
          <w:rFonts w:ascii="Arial" w:hAnsi="Arial" w:cs="Arial"/>
        </w:rPr>
        <w:t xml:space="preserve"> the latest Learner Performance report</w:t>
      </w:r>
      <w:r w:rsidR="00576007">
        <w:rPr>
          <w:rFonts w:ascii="Arial" w:hAnsi="Arial" w:cs="Arial"/>
        </w:rPr>
        <w:t>,</w:t>
      </w:r>
      <w:r w:rsidR="00FE0526">
        <w:rPr>
          <w:rFonts w:ascii="Arial" w:hAnsi="Arial" w:cs="Arial"/>
        </w:rPr>
        <w:t xml:space="preserve"> </w:t>
      </w:r>
      <w:r w:rsidR="00576007">
        <w:rPr>
          <w:rFonts w:ascii="Arial" w:hAnsi="Arial" w:cs="Arial"/>
        </w:rPr>
        <w:t xml:space="preserve">which </w:t>
      </w:r>
      <w:r w:rsidR="00FE0526">
        <w:rPr>
          <w:rFonts w:ascii="Arial" w:hAnsi="Arial" w:cs="Arial"/>
        </w:rPr>
        <w:t>i</w:t>
      </w:r>
      <w:r>
        <w:rPr>
          <w:rFonts w:ascii="Arial" w:hAnsi="Arial" w:cs="Arial"/>
        </w:rPr>
        <w:t xml:space="preserve">t was noted </w:t>
      </w:r>
      <w:r w:rsidR="00271071">
        <w:rPr>
          <w:rFonts w:ascii="Arial" w:hAnsi="Arial" w:cs="Arial"/>
        </w:rPr>
        <w:t>h</w:t>
      </w:r>
      <w:r>
        <w:rPr>
          <w:rFonts w:ascii="Arial" w:hAnsi="Arial" w:cs="Arial"/>
        </w:rPr>
        <w:t xml:space="preserve">ad also been reviewed </w:t>
      </w:r>
      <w:r w:rsidR="002744C7">
        <w:rPr>
          <w:rFonts w:ascii="Arial" w:hAnsi="Arial" w:cs="Arial"/>
        </w:rPr>
        <w:t xml:space="preserve">by </w:t>
      </w:r>
      <w:r w:rsidR="00271071">
        <w:rPr>
          <w:rFonts w:ascii="Arial" w:hAnsi="Arial" w:cs="Arial"/>
        </w:rPr>
        <w:t xml:space="preserve">both </w:t>
      </w:r>
      <w:r w:rsidR="002744C7">
        <w:rPr>
          <w:rFonts w:ascii="Arial" w:hAnsi="Arial" w:cs="Arial"/>
        </w:rPr>
        <w:t xml:space="preserve">the </w:t>
      </w:r>
      <w:r w:rsidR="00271071">
        <w:rPr>
          <w:rFonts w:ascii="Arial" w:hAnsi="Arial" w:cs="Arial"/>
        </w:rPr>
        <w:t xml:space="preserve">Standards and Curriculum and </w:t>
      </w:r>
      <w:r w:rsidR="002744C7">
        <w:rPr>
          <w:rFonts w:ascii="Arial" w:hAnsi="Arial" w:cs="Arial"/>
        </w:rPr>
        <w:t>Resources Committee</w:t>
      </w:r>
      <w:r w:rsidR="00271071">
        <w:rPr>
          <w:rFonts w:ascii="Arial" w:hAnsi="Arial" w:cs="Arial"/>
        </w:rPr>
        <w:t>s</w:t>
      </w:r>
      <w:r w:rsidR="002667C3">
        <w:rPr>
          <w:rFonts w:ascii="Arial" w:hAnsi="Arial" w:cs="Arial"/>
        </w:rPr>
        <w:t xml:space="preserve">, with the revised format of the report commended by Governors.  </w:t>
      </w:r>
      <w:r w:rsidR="00E668FB">
        <w:rPr>
          <w:rFonts w:ascii="Arial" w:hAnsi="Arial" w:cs="Arial"/>
        </w:rPr>
        <w:t xml:space="preserve">  </w:t>
      </w:r>
    </w:p>
    <w:p w:rsidR="002667C3" w:rsidRDefault="002667C3" w:rsidP="00271071">
      <w:pPr>
        <w:ind w:left="720"/>
        <w:rPr>
          <w:rFonts w:ascii="Arial" w:hAnsi="Arial" w:cs="Arial"/>
        </w:rPr>
      </w:pPr>
    </w:p>
    <w:p w:rsidR="002667C3" w:rsidRDefault="002667C3" w:rsidP="00271071">
      <w:pPr>
        <w:ind w:left="720"/>
        <w:rPr>
          <w:rFonts w:ascii="Arial" w:hAnsi="Arial" w:cs="Arial"/>
        </w:rPr>
      </w:pPr>
      <w:r>
        <w:rPr>
          <w:rFonts w:ascii="Arial" w:hAnsi="Arial" w:cs="Arial"/>
        </w:rPr>
        <w:t xml:space="preserve">The changes in the </w:t>
      </w:r>
      <w:r w:rsidR="00CA2A79">
        <w:rPr>
          <w:rFonts w:ascii="Arial" w:hAnsi="Arial" w:cs="Arial"/>
        </w:rPr>
        <w:t xml:space="preserve">curriculum </w:t>
      </w:r>
      <w:r>
        <w:rPr>
          <w:rFonts w:ascii="Arial" w:hAnsi="Arial" w:cs="Arial"/>
        </w:rPr>
        <w:t xml:space="preserve">to provide alternative academic or employability routes to students were particularly highlighted.   </w:t>
      </w:r>
      <w:r w:rsidR="00CA2A79">
        <w:rPr>
          <w:rFonts w:ascii="Arial" w:hAnsi="Arial" w:cs="Arial"/>
        </w:rPr>
        <w:t>It was noted that the QAR national rates were expected to be published on 18 May 2016.</w:t>
      </w:r>
    </w:p>
    <w:p w:rsidR="009A61E9" w:rsidRDefault="009A61E9" w:rsidP="009A61E9">
      <w:pPr>
        <w:pStyle w:val="NoSpacing"/>
        <w:spacing w:line="20" w:lineRule="atLeast"/>
        <w:ind w:left="720"/>
        <w:rPr>
          <w:rFonts w:ascii="Arial" w:hAnsi="Arial" w:cs="Arial"/>
          <w:sz w:val="24"/>
          <w:szCs w:val="24"/>
        </w:rPr>
      </w:pPr>
    </w:p>
    <w:p w:rsidR="007A7C7E" w:rsidRDefault="00576007" w:rsidP="007A7C7E">
      <w:pPr>
        <w:spacing w:line="20" w:lineRule="atLeast"/>
        <w:ind w:left="720"/>
        <w:jc w:val="both"/>
        <w:rPr>
          <w:rFonts w:ascii="Arial" w:hAnsi="Arial" w:cs="Arial"/>
        </w:rPr>
      </w:pPr>
      <w:r>
        <w:rPr>
          <w:rFonts w:ascii="Arial" w:hAnsi="Arial" w:cs="Arial"/>
        </w:rPr>
        <w:t>The Learner Performance report</w:t>
      </w:r>
      <w:r w:rsidR="00026AA0">
        <w:rPr>
          <w:rFonts w:ascii="Arial" w:hAnsi="Arial" w:cs="Arial"/>
        </w:rPr>
        <w:t>, and Performance Dashboard, were</w:t>
      </w:r>
      <w:r w:rsidR="007A7C7E">
        <w:rPr>
          <w:rFonts w:ascii="Arial" w:hAnsi="Arial" w:cs="Arial"/>
        </w:rPr>
        <w:t xml:space="preserve"> accepted by the Corporation.</w:t>
      </w:r>
    </w:p>
    <w:p w:rsidR="003A0C0C" w:rsidRDefault="003A0C0C">
      <w:pPr>
        <w:rPr>
          <w:rFonts w:ascii="Arial" w:hAnsi="Arial" w:cs="Arial"/>
          <w:b/>
        </w:rPr>
      </w:pPr>
    </w:p>
    <w:p w:rsidR="006A23F8" w:rsidRDefault="00026AA0" w:rsidP="004C3C1D">
      <w:pPr>
        <w:rPr>
          <w:rFonts w:ascii="Arial" w:hAnsi="Arial" w:cs="Arial"/>
          <w:b/>
        </w:rPr>
      </w:pPr>
      <w:r>
        <w:rPr>
          <w:rFonts w:ascii="Arial" w:hAnsi="Arial" w:cs="Arial"/>
          <w:b/>
        </w:rPr>
        <w:t>3021</w:t>
      </w:r>
      <w:r w:rsidR="007A580E">
        <w:rPr>
          <w:rFonts w:ascii="Arial" w:hAnsi="Arial" w:cs="Arial"/>
          <w:b/>
        </w:rPr>
        <w:tab/>
      </w:r>
      <w:r w:rsidR="004B0570">
        <w:rPr>
          <w:rFonts w:ascii="Arial" w:hAnsi="Arial" w:cs="Arial"/>
          <w:b/>
        </w:rPr>
        <w:t>T</w:t>
      </w:r>
      <w:r w:rsidR="006A23F8">
        <w:rPr>
          <w:rFonts w:ascii="Arial" w:hAnsi="Arial" w:cs="Arial"/>
          <w:b/>
        </w:rPr>
        <w:t>HE SUTTON ACADEMY: PROGRESS REPORT</w:t>
      </w:r>
    </w:p>
    <w:p w:rsidR="006A23F8" w:rsidRDefault="006A23F8" w:rsidP="006A23F8">
      <w:pPr>
        <w:spacing w:line="20" w:lineRule="atLeast"/>
        <w:rPr>
          <w:rFonts w:ascii="Arial" w:hAnsi="Arial" w:cs="Arial"/>
          <w:b/>
        </w:rPr>
      </w:pPr>
    </w:p>
    <w:p w:rsidR="00CA2A79" w:rsidRDefault="006A23F8" w:rsidP="00026AA0">
      <w:pPr>
        <w:ind w:left="720"/>
        <w:rPr>
          <w:rFonts w:ascii="Arial" w:hAnsi="Arial" w:cs="Arial"/>
        </w:rPr>
      </w:pPr>
      <w:r>
        <w:rPr>
          <w:rFonts w:ascii="Arial" w:hAnsi="Arial" w:cs="Arial"/>
        </w:rPr>
        <w:t>The Principal presented a</w:t>
      </w:r>
      <w:r w:rsidR="00026AA0">
        <w:rPr>
          <w:rFonts w:ascii="Arial" w:hAnsi="Arial" w:cs="Arial"/>
        </w:rPr>
        <w:t>n oral progress report</w:t>
      </w:r>
      <w:r>
        <w:rPr>
          <w:rFonts w:ascii="Arial" w:hAnsi="Arial" w:cs="Arial"/>
        </w:rPr>
        <w:t xml:space="preserve"> which</w:t>
      </w:r>
      <w:r w:rsidRPr="006A23F8">
        <w:rPr>
          <w:rFonts w:ascii="Arial" w:hAnsi="Arial" w:cs="Arial"/>
        </w:rPr>
        <w:t xml:space="preserve"> inform</w:t>
      </w:r>
      <w:r>
        <w:rPr>
          <w:rFonts w:ascii="Arial" w:hAnsi="Arial" w:cs="Arial"/>
        </w:rPr>
        <w:t>ed</w:t>
      </w:r>
      <w:r w:rsidRPr="006A23F8">
        <w:rPr>
          <w:rFonts w:ascii="Arial" w:hAnsi="Arial" w:cs="Arial"/>
        </w:rPr>
        <w:t xml:space="preserve"> the Corporation of the latest developments in respect of </w:t>
      </w:r>
      <w:r w:rsidR="006D4F21">
        <w:rPr>
          <w:rFonts w:ascii="Arial" w:hAnsi="Arial" w:cs="Arial"/>
        </w:rPr>
        <w:t xml:space="preserve">The </w:t>
      </w:r>
      <w:r w:rsidRPr="006A23F8">
        <w:rPr>
          <w:rFonts w:ascii="Arial" w:hAnsi="Arial" w:cs="Arial"/>
        </w:rPr>
        <w:t>Sutton Academy.</w:t>
      </w:r>
    </w:p>
    <w:p w:rsidR="00CA2A79" w:rsidRDefault="00CA2A79" w:rsidP="00026AA0">
      <w:pPr>
        <w:ind w:left="720"/>
        <w:rPr>
          <w:rFonts w:ascii="Arial" w:hAnsi="Arial" w:cs="Arial"/>
        </w:rPr>
      </w:pPr>
    </w:p>
    <w:p w:rsidR="00026AA0" w:rsidRDefault="00CA2A79" w:rsidP="00026AA0">
      <w:pPr>
        <w:ind w:left="720"/>
        <w:rPr>
          <w:rFonts w:ascii="Arial" w:hAnsi="Arial" w:cs="Arial"/>
        </w:rPr>
      </w:pPr>
      <w:r>
        <w:rPr>
          <w:rFonts w:ascii="Arial" w:hAnsi="Arial" w:cs="Arial"/>
        </w:rPr>
        <w:t>The outcome of the recent DfE visit was positive with no return visit anticipated. A mock inspection was undertaken on leadership and management with the team encouraged to grade this section as ‘Good’.  The predicted tracking year 11 statistics are to be shared with Governors shortly, with the predicted results summarised.</w:t>
      </w:r>
      <w:r w:rsidR="006A23F8" w:rsidRPr="006A23F8">
        <w:rPr>
          <w:rFonts w:ascii="Arial" w:hAnsi="Arial" w:cs="Arial"/>
        </w:rPr>
        <w:t xml:space="preserve"> </w:t>
      </w:r>
    </w:p>
    <w:p w:rsidR="00CA2A79" w:rsidRDefault="00CA2A79" w:rsidP="00026AA0">
      <w:pPr>
        <w:ind w:left="720"/>
        <w:rPr>
          <w:rFonts w:ascii="Arial" w:hAnsi="Arial" w:cs="Arial"/>
        </w:rPr>
      </w:pPr>
    </w:p>
    <w:p w:rsidR="00CA2A79" w:rsidRDefault="00CA2A79" w:rsidP="00026AA0">
      <w:pPr>
        <w:ind w:left="720"/>
        <w:rPr>
          <w:rFonts w:ascii="Arial" w:hAnsi="Arial" w:cs="Arial"/>
        </w:rPr>
      </w:pPr>
      <w:r>
        <w:rPr>
          <w:rFonts w:ascii="Arial" w:hAnsi="Arial" w:cs="Arial"/>
        </w:rPr>
        <w:t xml:space="preserve">The twice yearly joint ALT/Governors’ planning/training events have been positively received by Governors.  </w:t>
      </w:r>
    </w:p>
    <w:p w:rsidR="00026AA0" w:rsidRDefault="00026AA0" w:rsidP="00026AA0">
      <w:pPr>
        <w:ind w:left="720"/>
        <w:rPr>
          <w:rFonts w:ascii="Arial" w:hAnsi="Arial" w:cs="Arial"/>
        </w:rPr>
      </w:pPr>
    </w:p>
    <w:p w:rsidR="00026AA0" w:rsidRDefault="00026AA0" w:rsidP="00026AA0">
      <w:pPr>
        <w:ind w:left="720"/>
        <w:rPr>
          <w:rFonts w:ascii="Arial" w:hAnsi="Arial" w:cs="Arial"/>
        </w:rPr>
      </w:pPr>
      <w:r>
        <w:rPr>
          <w:rFonts w:ascii="Arial" w:hAnsi="Arial" w:cs="Arial"/>
        </w:rPr>
        <w:t>T</w:t>
      </w:r>
      <w:r w:rsidR="006A23F8">
        <w:rPr>
          <w:rFonts w:ascii="Arial" w:hAnsi="Arial" w:cs="Arial"/>
        </w:rPr>
        <w:t>he Sutton Academy progress report was accepted by the Corporation, with no</w:t>
      </w:r>
    </w:p>
    <w:p w:rsidR="006A23F8" w:rsidRDefault="006A23F8" w:rsidP="00026AA0">
      <w:pPr>
        <w:ind w:left="720"/>
        <w:rPr>
          <w:rFonts w:ascii="Arial" w:hAnsi="Arial" w:cs="Arial"/>
        </w:rPr>
      </w:pPr>
      <w:r>
        <w:rPr>
          <w:rFonts w:ascii="Arial" w:hAnsi="Arial" w:cs="Arial"/>
        </w:rPr>
        <w:t xml:space="preserve">further information requested by the Corporation </w:t>
      </w:r>
      <w:r w:rsidR="00D9691D">
        <w:rPr>
          <w:rFonts w:ascii="Arial" w:hAnsi="Arial" w:cs="Arial"/>
        </w:rPr>
        <w:t>at this time.</w:t>
      </w:r>
    </w:p>
    <w:p w:rsidR="008A1187" w:rsidRDefault="008A1187" w:rsidP="008A1187">
      <w:pPr>
        <w:spacing w:line="20" w:lineRule="atLeast"/>
        <w:ind w:left="720"/>
        <w:jc w:val="both"/>
        <w:rPr>
          <w:rFonts w:ascii="Arial" w:hAnsi="Arial" w:cs="Arial"/>
          <w:b/>
        </w:rPr>
      </w:pPr>
    </w:p>
    <w:p w:rsidR="000F4CF2" w:rsidRDefault="000F4CF2" w:rsidP="006D0E22">
      <w:pPr>
        <w:jc w:val="both"/>
        <w:rPr>
          <w:rFonts w:ascii="Arial" w:hAnsi="Arial" w:cs="Arial"/>
          <w:b/>
          <w:bCs/>
        </w:rPr>
      </w:pPr>
      <w:r w:rsidRPr="000F4CF2">
        <w:rPr>
          <w:rFonts w:ascii="Arial" w:hAnsi="Arial" w:cs="Arial"/>
          <w:b/>
          <w:bCs/>
          <w:u w:val="single"/>
        </w:rPr>
        <w:t>FINANCE AND RESOURCES ITEMS</w:t>
      </w:r>
      <w:r>
        <w:rPr>
          <w:rFonts w:ascii="Arial" w:hAnsi="Arial" w:cs="Arial"/>
          <w:b/>
          <w:bCs/>
        </w:rPr>
        <w:t>:</w:t>
      </w:r>
    </w:p>
    <w:p w:rsidR="00413241" w:rsidRDefault="00CF3A52" w:rsidP="00C76D2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DA61FB" w:rsidRDefault="00B1365A" w:rsidP="00CF3A52">
      <w:pPr>
        <w:rPr>
          <w:rFonts w:ascii="Arial" w:hAnsi="Arial" w:cs="Arial"/>
          <w:sz w:val="10"/>
        </w:rPr>
      </w:pPr>
      <w:r>
        <w:rPr>
          <w:rFonts w:ascii="Arial" w:hAnsi="Arial" w:cs="Arial"/>
          <w:b/>
          <w:bCs/>
        </w:rPr>
        <w:t>30</w:t>
      </w:r>
      <w:r w:rsidR="00026AA0">
        <w:rPr>
          <w:rFonts w:ascii="Arial" w:hAnsi="Arial" w:cs="Arial"/>
          <w:b/>
          <w:bCs/>
        </w:rPr>
        <w:t>22</w:t>
      </w:r>
      <w:r w:rsidR="00CF3A52">
        <w:rPr>
          <w:rFonts w:ascii="Arial" w:hAnsi="Arial" w:cs="Arial"/>
          <w:b/>
          <w:bCs/>
        </w:rPr>
        <w:tab/>
      </w:r>
      <w:r w:rsidR="00116AD1">
        <w:rPr>
          <w:rFonts w:ascii="Arial" w:hAnsi="Arial" w:cs="Arial"/>
          <w:b/>
          <w:bCs/>
        </w:rPr>
        <w:t>M</w:t>
      </w:r>
      <w:r w:rsidR="00DA61FB">
        <w:rPr>
          <w:rFonts w:ascii="Arial" w:hAnsi="Arial" w:cs="Arial"/>
          <w:b/>
          <w:bCs/>
        </w:rPr>
        <w:t xml:space="preserve">ANAGEMENT ACCOUNTS: </w:t>
      </w:r>
      <w:r w:rsidR="00026AA0">
        <w:rPr>
          <w:rFonts w:ascii="Arial" w:hAnsi="Arial" w:cs="Arial"/>
          <w:b/>
          <w:bCs/>
        </w:rPr>
        <w:t>MARCH 2016</w:t>
      </w:r>
    </w:p>
    <w:p w:rsidR="009E4196" w:rsidRPr="003C4987" w:rsidRDefault="009E4196" w:rsidP="005B19EF">
      <w:pPr>
        <w:ind w:left="720"/>
        <w:jc w:val="both"/>
        <w:rPr>
          <w:rFonts w:ascii="Arial" w:hAnsi="Arial" w:cs="Arial"/>
          <w:sz w:val="10"/>
        </w:rPr>
      </w:pPr>
    </w:p>
    <w:p w:rsidR="00212E1B" w:rsidRPr="003435CD" w:rsidRDefault="00212E1B" w:rsidP="00C70DB5">
      <w:pPr>
        <w:spacing w:line="20" w:lineRule="atLeast"/>
        <w:ind w:left="720"/>
        <w:jc w:val="both"/>
        <w:rPr>
          <w:rFonts w:ascii="Arial" w:hAnsi="Arial" w:cs="Arial"/>
        </w:rPr>
      </w:pPr>
      <w:r w:rsidRPr="00C14003">
        <w:rPr>
          <w:rFonts w:ascii="Arial" w:hAnsi="Arial" w:cs="Arial"/>
        </w:rPr>
        <w:t xml:space="preserve">The Deputy Principal </w:t>
      </w:r>
      <w:r w:rsidR="0010471D">
        <w:rPr>
          <w:rFonts w:ascii="Arial" w:hAnsi="Arial" w:cs="Arial"/>
        </w:rPr>
        <w:t xml:space="preserve">(Finance, Estates and ICT) </w:t>
      </w:r>
      <w:r w:rsidRPr="00C14003">
        <w:rPr>
          <w:rFonts w:ascii="Arial" w:hAnsi="Arial" w:cs="Arial"/>
        </w:rPr>
        <w:t xml:space="preserve">presented the Management Accounts to </w:t>
      </w:r>
      <w:r w:rsidR="00105FCC">
        <w:rPr>
          <w:rFonts w:ascii="Arial" w:hAnsi="Arial" w:cs="Arial"/>
        </w:rPr>
        <w:t>3</w:t>
      </w:r>
      <w:r w:rsidR="00DE0126">
        <w:rPr>
          <w:rFonts w:ascii="Arial" w:hAnsi="Arial" w:cs="Arial"/>
        </w:rPr>
        <w:t xml:space="preserve">1 </w:t>
      </w:r>
      <w:r w:rsidR="00026AA0">
        <w:rPr>
          <w:rFonts w:ascii="Arial" w:hAnsi="Arial" w:cs="Arial"/>
        </w:rPr>
        <w:t xml:space="preserve">March </w:t>
      </w:r>
      <w:r w:rsidR="008847A6">
        <w:rPr>
          <w:rFonts w:ascii="Arial" w:hAnsi="Arial" w:cs="Arial"/>
        </w:rPr>
        <w:t>2016</w:t>
      </w:r>
      <w:r>
        <w:rPr>
          <w:rFonts w:ascii="Arial" w:hAnsi="Arial" w:cs="Arial"/>
        </w:rPr>
        <w:t xml:space="preserve">.  </w:t>
      </w:r>
    </w:p>
    <w:p w:rsidR="00212E1B" w:rsidRDefault="00212E1B" w:rsidP="00C70DB5">
      <w:pPr>
        <w:spacing w:line="20" w:lineRule="atLeast"/>
        <w:ind w:left="720"/>
        <w:jc w:val="both"/>
        <w:rPr>
          <w:rFonts w:ascii="Arial" w:hAnsi="Arial" w:cs="Arial"/>
          <w:sz w:val="14"/>
        </w:rPr>
      </w:pPr>
    </w:p>
    <w:p w:rsidR="009670F9" w:rsidRDefault="00026AA0" w:rsidP="009670F9">
      <w:pPr>
        <w:ind w:left="709"/>
        <w:jc w:val="both"/>
        <w:rPr>
          <w:rFonts w:ascii="Arial" w:hAnsi="Arial" w:cs="Arial"/>
        </w:rPr>
      </w:pPr>
      <w:r>
        <w:rPr>
          <w:rFonts w:ascii="Arial" w:hAnsi="Arial" w:cs="Arial"/>
        </w:rPr>
        <w:t>It was reported that t</w:t>
      </w:r>
      <w:r w:rsidRPr="00FA6CBA">
        <w:rPr>
          <w:rFonts w:ascii="Arial" w:hAnsi="Arial" w:cs="Arial"/>
        </w:rPr>
        <w:t xml:space="preserve">he College had a deficit of £312k for the year to date, which </w:t>
      </w:r>
      <w:r>
        <w:rPr>
          <w:rFonts w:ascii="Arial" w:hAnsi="Arial" w:cs="Arial"/>
        </w:rPr>
        <w:t>was</w:t>
      </w:r>
      <w:r w:rsidRPr="00FA6CBA">
        <w:rPr>
          <w:rFonts w:ascii="Arial" w:hAnsi="Arial" w:cs="Arial"/>
        </w:rPr>
        <w:t xml:space="preserve"> £668k behind the business plan for the same period. </w:t>
      </w:r>
      <w:r w:rsidR="009670F9">
        <w:rPr>
          <w:rFonts w:ascii="Arial" w:hAnsi="Arial" w:cs="Arial"/>
        </w:rPr>
        <w:t>The College’s low cash balance position was discussed but it was confirmed that through careful monitoring, the College was confident of achieving a break-even position.</w:t>
      </w:r>
    </w:p>
    <w:p w:rsidR="00026AA0" w:rsidRPr="00FA6CBA" w:rsidRDefault="00026AA0" w:rsidP="00026AA0">
      <w:pPr>
        <w:ind w:left="709"/>
        <w:jc w:val="both"/>
        <w:rPr>
          <w:rFonts w:ascii="Arial" w:hAnsi="Arial" w:cs="Arial"/>
        </w:rPr>
      </w:pPr>
    </w:p>
    <w:p w:rsidR="00026AA0" w:rsidRPr="00FA6CBA" w:rsidRDefault="00026AA0" w:rsidP="00026AA0">
      <w:pPr>
        <w:ind w:left="709"/>
        <w:jc w:val="both"/>
        <w:rPr>
          <w:rFonts w:ascii="Arial" w:hAnsi="Arial" w:cs="Arial"/>
        </w:rPr>
      </w:pPr>
    </w:p>
    <w:p w:rsidR="00026AA0" w:rsidRDefault="00026AA0" w:rsidP="00026AA0">
      <w:pPr>
        <w:ind w:left="709"/>
        <w:jc w:val="both"/>
        <w:rPr>
          <w:rFonts w:ascii="Arial" w:hAnsi="Arial" w:cs="Arial"/>
        </w:rPr>
      </w:pPr>
      <w:r w:rsidRPr="00FA6CBA">
        <w:rPr>
          <w:rFonts w:ascii="Arial" w:hAnsi="Arial" w:cs="Arial"/>
        </w:rPr>
        <w:t xml:space="preserve">The variance from the planned surplus </w:t>
      </w:r>
      <w:r>
        <w:rPr>
          <w:rFonts w:ascii="Arial" w:hAnsi="Arial" w:cs="Arial"/>
        </w:rPr>
        <w:t>was</w:t>
      </w:r>
      <w:r w:rsidRPr="00FA6CBA">
        <w:rPr>
          <w:rFonts w:ascii="Arial" w:hAnsi="Arial" w:cs="Arial"/>
        </w:rPr>
        <w:t xml:space="preserve"> a result of the negative variances in income of £1,025k, offset by a positive variance on overall expenditure of £357k, which</w:t>
      </w:r>
      <w:r>
        <w:rPr>
          <w:rFonts w:ascii="Arial" w:hAnsi="Arial" w:cs="Arial"/>
        </w:rPr>
        <w:t xml:space="preserve"> was as detailed within the presented commentary</w:t>
      </w:r>
      <w:r w:rsidRPr="00FA6CBA">
        <w:rPr>
          <w:rFonts w:ascii="Arial" w:hAnsi="Arial" w:cs="Arial"/>
        </w:rPr>
        <w:t>.</w:t>
      </w:r>
    </w:p>
    <w:p w:rsidR="009670F9" w:rsidRDefault="009670F9" w:rsidP="00026AA0">
      <w:pPr>
        <w:ind w:left="709"/>
        <w:jc w:val="both"/>
        <w:rPr>
          <w:rFonts w:ascii="Arial" w:hAnsi="Arial" w:cs="Arial"/>
        </w:rPr>
      </w:pPr>
    </w:p>
    <w:p w:rsidR="009670F9" w:rsidRDefault="009670F9" w:rsidP="00026AA0">
      <w:pPr>
        <w:ind w:left="709"/>
        <w:jc w:val="both"/>
        <w:rPr>
          <w:rFonts w:ascii="Arial" w:hAnsi="Arial" w:cs="Arial"/>
        </w:rPr>
      </w:pPr>
      <w:r>
        <w:rPr>
          <w:rFonts w:ascii="Arial" w:hAnsi="Arial" w:cs="Arial"/>
        </w:rPr>
        <w:t xml:space="preserve">Following a question from the Corporation about potential changes to the bank covenant, it was </w:t>
      </w:r>
      <w:r w:rsidRPr="009670F9">
        <w:rPr>
          <w:rFonts w:ascii="Arial" w:hAnsi="Arial" w:cs="Arial"/>
          <w:b/>
        </w:rPr>
        <w:t xml:space="preserve">agreed </w:t>
      </w:r>
      <w:r>
        <w:rPr>
          <w:rFonts w:ascii="Arial" w:hAnsi="Arial" w:cs="Arial"/>
        </w:rPr>
        <w:t>that the material adverse changes clauses will be further checked.</w:t>
      </w:r>
    </w:p>
    <w:p w:rsidR="00026AA0" w:rsidRDefault="009670F9" w:rsidP="009670F9">
      <w:pPr>
        <w:ind w:left="709"/>
        <w:jc w:val="right"/>
        <w:rPr>
          <w:rFonts w:ascii="Arial" w:hAnsi="Arial" w:cs="Arial"/>
          <w:b/>
        </w:rPr>
      </w:pPr>
      <w:r>
        <w:rPr>
          <w:rFonts w:ascii="Arial" w:hAnsi="Arial" w:cs="Arial"/>
          <w:b/>
        </w:rPr>
        <w:t>ACTION: Deputy Principal to check the adverse changes clauses of the bank covenant</w:t>
      </w:r>
    </w:p>
    <w:p w:rsidR="009670F9" w:rsidRPr="009670F9" w:rsidRDefault="009670F9" w:rsidP="009670F9">
      <w:pPr>
        <w:ind w:left="709"/>
        <w:jc w:val="right"/>
        <w:rPr>
          <w:rFonts w:ascii="Arial" w:hAnsi="Arial" w:cs="Arial"/>
          <w:b/>
        </w:rPr>
      </w:pPr>
    </w:p>
    <w:p w:rsidR="00B35E3B" w:rsidRDefault="00DA61FB" w:rsidP="00026AA0">
      <w:pPr>
        <w:ind w:firstLine="709"/>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by the Corporation that the Management Accounts to </w:t>
      </w:r>
    </w:p>
    <w:p w:rsidR="00442DFE" w:rsidRDefault="00105FCC" w:rsidP="00B35E3B">
      <w:pPr>
        <w:ind w:left="720"/>
        <w:jc w:val="both"/>
        <w:rPr>
          <w:rFonts w:ascii="Arial" w:hAnsi="Arial" w:cs="Arial"/>
          <w:b/>
        </w:rPr>
      </w:pPr>
      <w:r>
        <w:rPr>
          <w:rFonts w:ascii="Arial" w:hAnsi="Arial" w:cs="Arial"/>
        </w:rPr>
        <w:t>3</w:t>
      </w:r>
      <w:r w:rsidR="00DE0126">
        <w:rPr>
          <w:rFonts w:ascii="Arial" w:hAnsi="Arial" w:cs="Arial"/>
        </w:rPr>
        <w:t xml:space="preserve">1 </w:t>
      </w:r>
      <w:r w:rsidR="00026AA0">
        <w:rPr>
          <w:rFonts w:ascii="Arial" w:hAnsi="Arial" w:cs="Arial"/>
        </w:rPr>
        <w:t xml:space="preserve">March </w:t>
      </w:r>
      <w:r w:rsidR="008847A6">
        <w:rPr>
          <w:rFonts w:ascii="Arial" w:hAnsi="Arial" w:cs="Arial"/>
        </w:rPr>
        <w:t xml:space="preserve">2016 </w:t>
      </w:r>
      <w:r w:rsidR="00F652E5">
        <w:rPr>
          <w:rFonts w:ascii="Arial" w:hAnsi="Arial" w:cs="Arial"/>
        </w:rPr>
        <w:t>be approved</w:t>
      </w:r>
      <w:r w:rsidR="00CD683D">
        <w:rPr>
          <w:rFonts w:ascii="Arial" w:hAnsi="Arial" w:cs="Arial"/>
        </w:rPr>
        <w:t xml:space="preserve">, </w:t>
      </w:r>
      <w:r w:rsidR="00DA61FB">
        <w:rPr>
          <w:rFonts w:ascii="Arial" w:hAnsi="Arial" w:cs="Arial"/>
        </w:rPr>
        <w:t xml:space="preserve">as accepted </w:t>
      </w:r>
      <w:r w:rsidR="009E4196">
        <w:rPr>
          <w:rFonts w:ascii="Arial" w:hAnsi="Arial" w:cs="Arial"/>
        </w:rPr>
        <w:t xml:space="preserve">and recommended for approval </w:t>
      </w:r>
      <w:r w:rsidR="00DA61FB">
        <w:rPr>
          <w:rFonts w:ascii="Arial" w:hAnsi="Arial" w:cs="Arial"/>
        </w:rPr>
        <w:t>by the</w:t>
      </w:r>
      <w:r w:rsidR="00CF3A52">
        <w:rPr>
          <w:rFonts w:ascii="Arial" w:hAnsi="Arial" w:cs="Arial"/>
        </w:rPr>
        <w:t xml:space="preserve"> </w:t>
      </w:r>
      <w:r w:rsidR="00CD683D">
        <w:rPr>
          <w:rFonts w:ascii="Arial" w:hAnsi="Arial" w:cs="Arial"/>
        </w:rPr>
        <w:t>Resources Committee</w:t>
      </w:r>
      <w:r w:rsidR="00DF60B5">
        <w:rPr>
          <w:rFonts w:ascii="Arial" w:hAnsi="Arial" w:cs="Arial"/>
        </w:rPr>
        <w:t xml:space="preserve"> at the </w:t>
      </w:r>
      <w:r w:rsidR="00026AA0">
        <w:rPr>
          <w:rFonts w:ascii="Arial" w:hAnsi="Arial" w:cs="Arial"/>
        </w:rPr>
        <w:t xml:space="preserve">earlier held </w:t>
      </w:r>
      <w:r w:rsidR="00DF60B5">
        <w:rPr>
          <w:rFonts w:ascii="Arial" w:hAnsi="Arial" w:cs="Arial"/>
        </w:rPr>
        <w:t>meeting held on</w:t>
      </w:r>
      <w:r w:rsidR="008847A6">
        <w:rPr>
          <w:rFonts w:ascii="Arial" w:hAnsi="Arial" w:cs="Arial"/>
        </w:rPr>
        <w:t xml:space="preserve"> 1</w:t>
      </w:r>
      <w:r w:rsidR="00026AA0">
        <w:rPr>
          <w:rFonts w:ascii="Arial" w:hAnsi="Arial" w:cs="Arial"/>
        </w:rPr>
        <w:t>2 May</w:t>
      </w:r>
      <w:r w:rsidR="008847A6">
        <w:rPr>
          <w:rFonts w:ascii="Arial" w:hAnsi="Arial" w:cs="Arial"/>
        </w:rPr>
        <w:t xml:space="preserve"> 2016</w:t>
      </w:r>
      <w:r w:rsidR="00CD683D">
        <w:rPr>
          <w:rFonts w:ascii="Arial" w:hAnsi="Arial" w:cs="Arial"/>
        </w:rPr>
        <w:t>.</w:t>
      </w:r>
      <w:r w:rsidR="006E79BC">
        <w:rPr>
          <w:rFonts w:ascii="Arial" w:hAnsi="Arial" w:cs="Arial"/>
        </w:rPr>
        <w:t xml:space="preserve">  </w:t>
      </w:r>
    </w:p>
    <w:p w:rsidR="00955116" w:rsidRDefault="00955116">
      <w:pPr>
        <w:rPr>
          <w:rFonts w:ascii="Arial" w:hAnsi="Arial" w:cs="Arial"/>
          <w:b/>
          <w:sz w:val="16"/>
        </w:rPr>
      </w:pPr>
    </w:p>
    <w:p w:rsidR="00453B7D" w:rsidRDefault="00453B7D" w:rsidP="00C70DB5">
      <w:pPr>
        <w:rPr>
          <w:rFonts w:ascii="Arial" w:hAnsi="Arial" w:cs="Arial"/>
          <w:b/>
          <w:u w:val="single"/>
        </w:rPr>
      </w:pPr>
      <w:r>
        <w:rPr>
          <w:rFonts w:ascii="Arial" w:hAnsi="Arial" w:cs="Arial"/>
          <w:b/>
          <w:u w:val="single"/>
        </w:rPr>
        <w:t>POLICY:</w:t>
      </w:r>
    </w:p>
    <w:p w:rsidR="00453B7D" w:rsidRDefault="00453B7D" w:rsidP="0041217A">
      <w:pPr>
        <w:pStyle w:val="NoSpacing"/>
        <w:spacing w:line="20" w:lineRule="atLeast"/>
        <w:rPr>
          <w:rFonts w:ascii="Arial" w:hAnsi="Arial" w:cs="Arial"/>
          <w:b/>
          <w:sz w:val="24"/>
          <w:szCs w:val="24"/>
          <w:u w:val="single"/>
        </w:rPr>
      </w:pPr>
    </w:p>
    <w:p w:rsidR="00453B7D" w:rsidRDefault="00453B7D" w:rsidP="0041217A">
      <w:pPr>
        <w:pStyle w:val="NoSpacing"/>
        <w:spacing w:line="20" w:lineRule="atLeast"/>
        <w:rPr>
          <w:rFonts w:ascii="Arial" w:hAnsi="Arial" w:cs="Arial"/>
          <w:b/>
          <w:sz w:val="24"/>
          <w:szCs w:val="24"/>
        </w:rPr>
      </w:pPr>
      <w:r>
        <w:rPr>
          <w:rFonts w:ascii="Arial" w:hAnsi="Arial" w:cs="Arial"/>
          <w:b/>
          <w:sz w:val="24"/>
          <w:szCs w:val="24"/>
        </w:rPr>
        <w:t>30</w:t>
      </w:r>
      <w:r w:rsidR="00026AA0">
        <w:rPr>
          <w:rFonts w:ascii="Arial" w:hAnsi="Arial" w:cs="Arial"/>
          <w:b/>
          <w:sz w:val="24"/>
          <w:szCs w:val="24"/>
        </w:rPr>
        <w:t>2</w:t>
      </w:r>
      <w:r w:rsidR="00E04F8C">
        <w:rPr>
          <w:rFonts w:ascii="Arial" w:hAnsi="Arial" w:cs="Arial"/>
          <w:b/>
          <w:sz w:val="24"/>
          <w:szCs w:val="24"/>
        </w:rPr>
        <w:t>3</w:t>
      </w:r>
      <w:r>
        <w:rPr>
          <w:rFonts w:ascii="Arial" w:hAnsi="Arial" w:cs="Arial"/>
          <w:b/>
          <w:sz w:val="24"/>
          <w:szCs w:val="24"/>
        </w:rPr>
        <w:tab/>
      </w:r>
      <w:r w:rsidR="00026AA0">
        <w:rPr>
          <w:rFonts w:ascii="Arial" w:hAnsi="Arial" w:cs="Arial"/>
          <w:b/>
          <w:sz w:val="24"/>
          <w:szCs w:val="24"/>
        </w:rPr>
        <w:t>DISCIPLINARY AND GRIEVANCE PROCEDURE FOR SENIOR POSTHOLDERS</w:t>
      </w:r>
    </w:p>
    <w:p w:rsidR="00026AA0" w:rsidRDefault="00026AA0" w:rsidP="0041217A">
      <w:pPr>
        <w:pStyle w:val="NoSpacing"/>
        <w:spacing w:line="20" w:lineRule="atLeast"/>
        <w:rPr>
          <w:rFonts w:ascii="Arial" w:hAnsi="Arial" w:cs="Arial"/>
          <w:b/>
          <w:sz w:val="24"/>
          <w:szCs w:val="24"/>
        </w:rPr>
      </w:pPr>
      <w:r>
        <w:rPr>
          <w:rFonts w:ascii="Arial" w:hAnsi="Arial" w:cs="Arial"/>
          <w:b/>
          <w:sz w:val="24"/>
          <w:szCs w:val="24"/>
        </w:rPr>
        <w:tab/>
        <w:t>AND THE CLERK</w:t>
      </w:r>
    </w:p>
    <w:p w:rsidR="00453B7D" w:rsidRDefault="00453B7D" w:rsidP="0041217A">
      <w:pPr>
        <w:pStyle w:val="NoSpacing"/>
        <w:spacing w:line="20" w:lineRule="atLeast"/>
        <w:rPr>
          <w:rFonts w:ascii="Arial" w:hAnsi="Arial" w:cs="Arial"/>
          <w:b/>
          <w:sz w:val="24"/>
          <w:szCs w:val="24"/>
        </w:rPr>
      </w:pPr>
    </w:p>
    <w:p w:rsidR="00FC1DB1" w:rsidRDefault="00FC1DB1" w:rsidP="00453B7D">
      <w:pPr>
        <w:pStyle w:val="NoSpacing"/>
        <w:spacing w:line="20" w:lineRule="atLeast"/>
        <w:ind w:left="720"/>
        <w:rPr>
          <w:rFonts w:ascii="Arial" w:hAnsi="Arial" w:cs="Arial"/>
          <w:sz w:val="24"/>
          <w:szCs w:val="24"/>
        </w:rPr>
      </w:pPr>
      <w:r>
        <w:rPr>
          <w:rFonts w:ascii="Arial" w:hAnsi="Arial" w:cs="Arial"/>
          <w:sz w:val="24"/>
          <w:szCs w:val="24"/>
        </w:rPr>
        <w:t xml:space="preserve">The </w:t>
      </w:r>
      <w:r w:rsidR="00026AA0">
        <w:rPr>
          <w:rFonts w:ascii="Arial" w:hAnsi="Arial" w:cs="Arial"/>
          <w:sz w:val="24"/>
          <w:szCs w:val="24"/>
        </w:rPr>
        <w:t>Chair p</w:t>
      </w:r>
      <w:r>
        <w:rPr>
          <w:rFonts w:ascii="Arial" w:hAnsi="Arial" w:cs="Arial"/>
          <w:sz w:val="24"/>
          <w:szCs w:val="24"/>
        </w:rPr>
        <w:t>resented the</w:t>
      </w:r>
      <w:r w:rsidR="00026AA0">
        <w:rPr>
          <w:rFonts w:ascii="Arial" w:hAnsi="Arial" w:cs="Arial"/>
          <w:sz w:val="24"/>
          <w:szCs w:val="24"/>
        </w:rPr>
        <w:t xml:space="preserve"> revised Disciplinary and Grievance Procedure for Senior Postholders and the Clerk</w:t>
      </w:r>
      <w:r>
        <w:rPr>
          <w:rFonts w:ascii="Arial" w:hAnsi="Arial" w:cs="Arial"/>
          <w:sz w:val="24"/>
          <w:szCs w:val="24"/>
        </w:rPr>
        <w:t>.</w:t>
      </w:r>
      <w:r w:rsidR="009670F9">
        <w:rPr>
          <w:rFonts w:ascii="Arial" w:hAnsi="Arial" w:cs="Arial"/>
          <w:sz w:val="24"/>
          <w:szCs w:val="24"/>
        </w:rPr>
        <w:t xml:space="preserve">  It was noted that the revised policy had been subject to consultation with the SPHs and the Clerk.</w:t>
      </w:r>
    </w:p>
    <w:p w:rsidR="00FC1DB1" w:rsidRDefault="00FC1DB1" w:rsidP="00453B7D">
      <w:pPr>
        <w:pStyle w:val="NoSpacing"/>
        <w:spacing w:line="20" w:lineRule="atLeast"/>
        <w:ind w:left="720"/>
        <w:rPr>
          <w:rFonts w:ascii="Arial" w:hAnsi="Arial" w:cs="Arial"/>
          <w:sz w:val="24"/>
          <w:szCs w:val="24"/>
        </w:rPr>
      </w:pPr>
    </w:p>
    <w:p w:rsidR="00FC1DB1" w:rsidRDefault="00FC1DB1" w:rsidP="00FC1DB1">
      <w:pPr>
        <w:pStyle w:val="NoSpacing"/>
        <w:spacing w:line="20" w:lineRule="atLeast"/>
        <w:ind w:left="720"/>
        <w:rPr>
          <w:rFonts w:ascii="Arial" w:hAnsi="Arial" w:cs="Arial"/>
          <w:sz w:val="24"/>
          <w:szCs w:val="24"/>
        </w:rPr>
      </w:pPr>
      <w:r>
        <w:rPr>
          <w:rFonts w:ascii="Arial" w:hAnsi="Arial" w:cs="Arial"/>
          <w:sz w:val="24"/>
          <w:szCs w:val="24"/>
        </w:rPr>
        <w:t xml:space="preserve">It was </w:t>
      </w:r>
      <w:r>
        <w:rPr>
          <w:rFonts w:ascii="Arial" w:hAnsi="Arial" w:cs="Arial"/>
          <w:b/>
          <w:sz w:val="24"/>
          <w:szCs w:val="24"/>
        </w:rPr>
        <w:t xml:space="preserve">RESOLVED </w:t>
      </w:r>
      <w:r>
        <w:rPr>
          <w:rFonts w:ascii="Arial" w:hAnsi="Arial" w:cs="Arial"/>
          <w:sz w:val="24"/>
          <w:szCs w:val="24"/>
        </w:rPr>
        <w:t xml:space="preserve">by the Corporation that the </w:t>
      </w:r>
      <w:r w:rsidR="00026AA0">
        <w:rPr>
          <w:rFonts w:ascii="Arial" w:hAnsi="Arial" w:cs="Arial"/>
          <w:sz w:val="24"/>
          <w:szCs w:val="24"/>
        </w:rPr>
        <w:t>Disciplinary and Grievance Procedure for Senior Postholders and the Clerk</w:t>
      </w:r>
      <w:r>
        <w:rPr>
          <w:rFonts w:ascii="Arial" w:hAnsi="Arial" w:cs="Arial"/>
          <w:sz w:val="24"/>
          <w:szCs w:val="24"/>
        </w:rPr>
        <w:t xml:space="preserve"> be approved</w:t>
      </w:r>
      <w:r w:rsidR="00CA2A79">
        <w:rPr>
          <w:rFonts w:ascii="Arial" w:hAnsi="Arial" w:cs="Arial"/>
          <w:sz w:val="24"/>
          <w:szCs w:val="24"/>
        </w:rPr>
        <w:t>, subject to a review of the categories relating to gross misconduct,</w:t>
      </w:r>
      <w:r>
        <w:rPr>
          <w:rFonts w:ascii="Arial" w:hAnsi="Arial" w:cs="Arial"/>
          <w:sz w:val="24"/>
          <w:szCs w:val="24"/>
        </w:rPr>
        <w:t xml:space="preserve"> as recommended by the Senior Leadership Team</w:t>
      </w:r>
      <w:r w:rsidR="00026AA0">
        <w:rPr>
          <w:rFonts w:ascii="Arial" w:hAnsi="Arial" w:cs="Arial"/>
          <w:sz w:val="24"/>
          <w:szCs w:val="24"/>
        </w:rPr>
        <w:t xml:space="preserve"> and Resources Committee.</w:t>
      </w:r>
      <w:r>
        <w:rPr>
          <w:rFonts w:ascii="Arial" w:hAnsi="Arial" w:cs="Arial"/>
          <w:sz w:val="24"/>
          <w:szCs w:val="24"/>
        </w:rPr>
        <w:t xml:space="preserve">  </w:t>
      </w:r>
    </w:p>
    <w:p w:rsidR="00FC1DB1" w:rsidRDefault="00FC1DB1" w:rsidP="0041217A">
      <w:pPr>
        <w:pStyle w:val="NoSpacing"/>
        <w:spacing w:line="20" w:lineRule="atLeast"/>
        <w:rPr>
          <w:rFonts w:ascii="Arial" w:hAnsi="Arial" w:cs="Arial"/>
          <w:b/>
          <w:sz w:val="24"/>
          <w:szCs w:val="24"/>
          <w:u w:val="single"/>
        </w:rPr>
      </w:pPr>
    </w:p>
    <w:p w:rsidR="00026AA0" w:rsidRDefault="00026AA0" w:rsidP="0041217A">
      <w:pPr>
        <w:pStyle w:val="NoSpacing"/>
        <w:spacing w:line="20" w:lineRule="atLeast"/>
        <w:rPr>
          <w:rFonts w:ascii="Arial" w:hAnsi="Arial" w:cs="Arial"/>
          <w:b/>
          <w:sz w:val="24"/>
          <w:szCs w:val="24"/>
        </w:rPr>
      </w:pPr>
      <w:r>
        <w:rPr>
          <w:rFonts w:ascii="Arial" w:hAnsi="Arial" w:cs="Arial"/>
          <w:b/>
          <w:sz w:val="24"/>
          <w:szCs w:val="24"/>
        </w:rPr>
        <w:t>302</w:t>
      </w:r>
      <w:r w:rsidR="00E04F8C">
        <w:rPr>
          <w:rFonts w:ascii="Arial" w:hAnsi="Arial" w:cs="Arial"/>
          <w:b/>
          <w:sz w:val="24"/>
          <w:szCs w:val="24"/>
        </w:rPr>
        <w:t>4</w:t>
      </w:r>
      <w:r>
        <w:rPr>
          <w:rFonts w:ascii="Arial" w:hAnsi="Arial" w:cs="Arial"/>
          <w:b/>
          <w:sz w:val="24"/>
          <w:szCs w:val="24"/>
        </w:rPr>
        <w:tab/>
        <w:t>FEES, CHARGES AND FEE REMISSION POLICY 2016/17</w:t>
      </w:r>
    </w:p>
    <w:p w:rsidR="00026AA0" w:rsidRDefault="00026AA0" w:rsidP="0041217A">
      <w:pPr>
        <w:pStyle w:val="NoSpacing"/>
        <w:spacing w:line="20" w:lineRule="atLeast"/>
        <w:rPr>
          <w:rFonts w:ascii="Arial" w:hAnsi="Arial" w:cs="Arial"/>
          <w:b/>
          <w:sz w:val="24"/>
          <w:szCs w:val="24"/>
        </w:rPr>
      </w:pPr>
    </w:p>
    <w:p w:rsidR="004C3C1D" w:rsidRDefault="00E04F8C" w:rsidP="004C3C1D">
      <w:pPr>
        <w:ind w:left="720"/>
        <w:rPr>
          <w:rFonts w:ascii="Arial" w:hAnsi="Arial" w:cs="Arial"/>
        </w:rPr>
      </w:pPr>
      <w:r>
        <w:rPr>
          <w:rFonts w:ascii="Arial" w:hAnsi="Arial" w:cs="Arial"/>
        </w:rPr>
        <w:t xml:space="preserve">The Deputy Principal (Finance, Estates and ICT) presented the draft Fees, Charges and Fee Discount Policy for 2016/17, which was reviewed by Governors. This followed the recommendations from the College’s Pricing Group and Senior Leadership Team. </w:t>
      </w:r>
      <w:r w:rsidRPr="004C3C1D">
        <w:rPr>
          <w:rFonts w:ascii="Arial" w:hAnsi="Arial" w:cs="Arial"/>
        </w:rPr>
        <w:t xml:space="preserve">The </w:t>
      </w:r>
      <w:r w:rsidR="004C3C1D" w:rsidRPr="004C3C1D">
        <w:rPr>
          <w:rFonts w:ascii="Arial" w:hAnsi="Arial" w:cs="Arial"/>
        </w:rPr>
        <w:t xml:space="preserve">Pricing Policy </w:t>
      </w:r>
      <w:r w:rsidR="004C3C1D">
        <w:rPr>
          <w:rFonts w:ascii="Arial" w:hAnsi="Arial" w:cs="Arial"/>
        </w:rPr>
        <w:t xml:space="preserve">was </w:t>
      </w:r>
      <w:r w:rsidR="004C3C1D" w:rsidRPr="004C3C1D">
        <w:rPr>
          <w:rFonts w:ascii="Arial" w:hAnsi="Arial" w:cs="Arial"/>
        </w:rPr>
        <w:t>in line with previous year</w:t>
      </w:r>
      <w:r w:rsidR="004C3C1D">
        <w:rPr>
          <w:rFonts w:ascii="Arial" w:hAnsi="Arial" w:cs="Arial"/>
        </w:rPr>
        <w:t xml:space="preserve">, with the main </w:t>
      </w:r>
      <w:r w:rsidR="004C3C1D" w:rsidRPr="004C3C1D">
        <w:rPr>
          <w:rFonts w:ascii="Arial" w:hAnsi="Arial" w:cs="Arial"/>
        </w:rPr>
        <w:t xml:space="preserve">main amendments </w:t>
      </w:r>
      <w:r w:rsidR="004C3C1D">
        <w:rPr>
          <w:rFonts w:ascii="Arial" w:hAnsi="Arial" w:cs="Arial"/>
        </w:rPr>
        <w:t>elating to HE prices, the details of which were summarised in the presented report.</w:t>
      </w:r>
    </w:p>
    <w:p w:rsidR="009670F9" w:rsidRDefault="009670F9" w:rsidP="004C3C1D">
      <w:pPr>
        <w:ind w:left="720"/>
        <w:rPr>
          <w:rFonts w:ascii="Arial" w:hAnsi="Arial" w:cs="Arial"/>
        </w:rPr>
      </w:pPr>
    </w:p>
    <w:p w:rsidR="009670F9" w:rsidRPr="004C3C1D" w:rsidRDefault="009670F9" w:rsidP="004C3C1D">
      <w:pPr>
        <w:ind w:left="720"/>
        <w:rPr>
          <w:rFonts w:ascii="Arial" w:hAnsi="Arial" w:cs="Arial"/>
        </w:rPr>
      </w:pPr>
      <w:r>
        <w:rPr>
          <w:rFonts w:ascii="Arial" w:hAnsi="Arial" w:cs="Arial"/>
        </w:rPr>
        <w:t>Following a question from the Corporation, it was confirmed that the College’s internal Pricing Group was fully documented, supported by an OFFA Access Agreement.  The Principal reminded the Corporation that it was previously agreed by Governors to increase the HE tuition fees to be more in line with market forces.</w:t>
      </w:r>
    </w:p>
    <w:p w:rsidR="00E04F8C" w:rsidRDefault="00E04F8C" w:rsidP="004C3C1D">
      <w:pPr>
        <w:ind w:left="720"/>
        <w:jc w:val="both"/>
        <w:rPr>
          <w:rFonts w:ascii="Arial" w:hAnsi="Arial" w:cs="Arial"/>
        </w:rPr>
      </w:pPr>
    </w:p>
    <w:p w:rsidR="00E04F8C" w:rsidRDefault="00E04F8C" w:rsidP="00E04F8C">
      <w:pPr>
        <w:ind w:left="720"/>
        <w:jc w:val="both"/>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Fees, Charges and Fee Discount Policy for 2016/17 be approved as presented, which included the approval of delegated authority to the Principal to agree further minor changes as information becomes available.</w:t>
      </w:r>
    </w:p>
    <w:p w:rsidR="00E04F8C" w:rsidRDefault="00E04F8C" w:rsidP="00E04F8C">
      <w:pPr>
        <w:ind w:left="720" w:hanging="720"/>
        <w:rPr>
          <w:rFonts w:ascii="Arial" w:hAnsi="Arial" w:cs="Arial"/>
          <w:b/>
        </w:rPr>
      </w:pPr>
    </w:p>
    <w:p w:rsidR="009670F9" w:rsidRDefault="009670F9">
      <w:pPr>
        <w:rPr>
          <w:rFonts w:ascii="Arial" w:hAnsi="Arial" w:cs="Arial"/>
          <w:b/>
          <w:u w:val="single"/>
        </w:rPr>
      </w:pPr>
      <w:r>
        <w:rPr>
          <w:rFonts w:ascii="Arial" w:hAnsi="Arial" w:cs="Arial"/>
          <w:b/>
          <w:u w:val="single"/>
        </w:rPr>
        <w:br w:type="page"/>
      </w:r>
    </w:p>
    <w:p w:rsidR="00236FAE" w:rsidRDefault="00236FAE" w:rsidP="003408A1">
      <w:pPr>
        <w:rPr>
          <w:rFonts w:ascii="Arial" w:hAnsi="Arial" w:cs="Arial"/>
          <w:b/>
          <w:u w:val="single"/>
        </w:rPr>
      </w:pPr>
      <w:r>
        <w:rPr>
          <w:rFonts w:ascii="Arial" w:hAnsi="Arial" w:cs="Arial"/>
          <w:b/>
          <w:u w:val="single"/>
        </w:rPr>
        <w:t>COMMITTEE MINUTES:</w:t>
      </w:r>
    </w:p>
    <w:p w:rsidR="00026AA0" w:rsidRDefault="00026AA0" w:rsidP="003408A1">
      <w:pPr>
        <w:rPr>
          <w:rFonts w:ascii="Arial" w:hAnsi="Arial" w:cs="Arial"/>
          <w:b/>
        </w:rPr>
      </w:pPr>
    </w:p>
    <w:p w:rsidR="003408A1" w:rsidRDefault="008847A6" w:rsidP="003408A1">
      <w:pPr>
        <w:rPr>
          <w:rFonts w:ascii="Arial" w:hAnsi="Arial" w:cs="Arial"/>
          <w:b/>
        </w:rPr>
      </w:pPr>
      <w:r>
        <w:rPr>
          <w:rFonts w:ascii="Arial" w:hAnsi="Arial" w:cs="Arial"/>
          <w:b/>
        </w:rPr>
        <w:t>30</w:t>
      </w:r>
      <w:r w:rsidR="00E04F8C">
        <w:rPr>
          <w:rFonts w:ascii="Arial" w:hAnsi="Arial" w:cs="Arial"/>
          <w:b/>
        </w:rPr>
        <w:t>25</w:t>
      </w:r>
      <w:r w:rsidR="00966D76">
        <w:rPr>
          <w:rFonts w:ascii="Arial" w:hAnsi="Arial" w:cs="Arial"/>
          <w:b/>
        </w:rPr>
        <w:tab/>
      </w:r>
      <w:r w:rsidR="00097DFA">
        <w:rPr>
          <w:rFonts w:ascii="Arial" w:hAnsi="Arial" w:cs="Arial"/>
          <w:b/>
        </w:rPr>
        <w:t xml:space="preserve">MINUTES OF THE COMMITTEES OF THE CORPORATION AND MATTERS </w:t>
      </w:r>
      <w:r w:rsidR="00793DD8">
        <w:rPr>
          <w:rFonts w:ascii="Arial" w:hAnsi="Arial" w:cs="Arial"/>
          <w:b/>
        </w:rPr>
        <w:tab/>
      </w:r>
      <w:r w:rsidR="00097DFA">
        <w:rPr>
          <w:rFonts w:ascii="Arial" w:hAnsi="Arial" w:cs="Arial"/>
          <w:b/>
        </w:rPr>
        <w:t>ARISING</w:t>
      </w:r>
    </w:p>
    <w:p w:rsidR="009670F9" w:rsidRDefault="009670F9" w:rsidP="00E04F8C">
      <w:pPr>
        <w:ind w:firstLine="720"/>
        <w:rPr>
          <w:rFonts w:ascii="Arial" w:hAnsi="Arial" w:cs="Arial"/>
          <w:b/>
        </w:rPr>
      </w:pPr>
    </w:p>
    <w:p w:rsidR="00E04F8C" w:rsidRDefault="008847A6" w:rsidP="00E04F8C">
      <w:pPr>
        <w:ind w:firstLine="720"/>
        <w:rPr>
          <w:rFonts w:ascii="Arial" w:hAnsi="Arial" w:cs="Arial"/>
          <w:bCs/>
        </w:rPr>
      </w:pPr>
      <w:r>
        <w:rPr>
          <w:rFonts w:ascii="Arial" w:hAnsi="Arial" w:cs="Arial"/>
          <w:b/>
        </w:rPr>
        <w:t>30</w:t>
      </w:r>
      <w:r w:rsidR="00E04F8C">
        <w:rPr>
          <w:rFonts w:ascii="Arial" w:hAnsi="Arial" w:cs="Arial"/>
          <w:b/>
        </w:rPr>
        <w:t>25</w:t>
      </w:r>
      <w:r>
        <w:rPr>
          <w:rFonts w:ascii="Arial" w:hAnsi="Arial" w:cs="Arial"/>
          <w:b/>
        </w:rPr>
        <w:t>.</w:t>
      </w:r>
      <w:r w:rsidR="00EE3FF6">
        <w:rPr>
          <w:rFonts w:ascii="Arial" w:hAnsi="Arial" w:cs="Arial"/>
          <w:b/>
        </w:rPr>
        <w:t>1</w:t>
      </w:r>
      <w:r w:rsidR="00EE3FF6" w:rsidRPr="005C4A24">
        <w:rPr>
          <w:rFonts w:ascii="Arial" w:hAnsi="Arial" w:cs="Arial"/>
        </w:rPr>
        <w:tab/>
      </w:r>
      <w:r w:rsidR="00EE3FF6" w:rsidRPr="00EE3FF6">
        <w:rPr>
          <w:rFonts w:ascii="Arial" w:hAnsi="Arial" w:cs="Arial"/>
          <w:b/>
          <w:bCs/>
          <w:u w:val="single"/>
        </w:rPr>
        <w:t>Resources Committee:</w:t>
      </w:r>
      <w:r>
        <w:rPr>
          <w:rFonts w:ascii="Arial" w:hAnsi="Arial" w:cs="Arial"/>
          <w:b/>
          <w:bCs/>
          <w:u w:val="single"/>
        </w:rPr>
        <w:t xml:space="preserve"> </w:t>
      </w:r>
      <w:r w:rsidR="00E04F8C">
        <w:rPr>
          <w:rFonts w:ascii="Arial" w:hAnsi="Arial" w:cs="Arial"/>
          <w:b/>
          <w:bCs/>
          <w:u w:val="single"/>
        </w:rPr>
        <w:t>26 April</w:t>
      </w:r>
      <w:r>
        <w:rPr>
          <w:rFonts w:ascii="Arial" w:hAnsi="Arial" w:cs="Arial"/>
          <w:b/>
          <w:bCs/>
          <w:u w:val="single"/>
        </w:rPr>
        <w:t xml:space="preserve"> 2016</w:t>
      </w:r>
      <w:r w:rsidR="00EE3FF6">
        <w:rPr>
          <w:rFonts w:ascii="Arial" w:hAnsi="Arial" w:cs="Arial"/>
          <w:bCs/>
        </w:rPr>
        <w:tab/>
      </w:r>
      <w:r w:rsidR="00EE3FF6">
        <w:rPr>
          <w:rFonts w:ascii="Arial" w:hAnsi="Arial" w:cs="Arial"/>
          <w:bCs/>
        </w:rPr>
        <w:tab/>
      </w:r>
      <w:r w:rsidR="00EE3FF6">
        <w:rPr>
          <w:rFonts w:ascii="Arial" w:hAnsi="Arial" w:cs="Arial"/>
          <w:bCs/>
        </w:rPr>
        <w:tab/>
      </w:r>
      <w:r w:rsidR="00EE3FF6">
        <w:rPr>
          <w:rFonts w:ascii="Arial" w:hAnsi="Arial" w:cs="Arial"/>
          <w:bCs/>
        </w:rPr>
        <w:tab/>
      </w:r>
      <w:r w:rsidR="005C3F81">
        <w:rPr>
          <w:rFonts w:ascii="Arial" w:hAnsi="Arial" w:cs="Arial"/>
          <w:bCs/>
        </w:rPr>
        <w:tab/>
      </w:r>
    </w:p>
    <w:p w:rsidR="00E04F8C" w:rsidRDefault="00E04F8C" w:rsidP="00E04F8C">
      <w:pPr>
        <w:ind w:left="1440" w:firstLine="720"/>
        <w:rPr>
          <w:rFonts w:ascii="Arial" w:hAnsi="Arial" w:cs="Arial"/>
          <w:bCs/>
          <w:u w:val="single"/>
        </w:rPr>
      </w:pPr>
      <w:r>
        <w:rPr>
          <w:rFonts w:ascii="Arial" w:hAnsi="Arial" w:cs="Arial"/>
          <w:bCs/>
          <w:u w:val="single"/>
        </w:rPr>
        <w:t>Minute 1991 p4 – Application of College Seal</w:t>
      </w:r>
    </w:p>
    <w:p w:rsidR="00E04F8C" w:rsidRDefault="00E04F8C" w:rsidP="00E04F8C">
      <w:pPr>
        <w:ind w:left="2160"/>
        <w:rPr>
          <w:rFonts w:ascii="Arial" w:hAnsi="Arial" w:cs="Arial"/>
          <w:bCs/>
        </w:rPr>
      </w:pPr>
      <w:r>
        <w:rPr>
          <w:rFonts w:ascii="Arial" w:hAnsi="Arial" w:cs="Arial"/>
          <w:bCs/>
        </w:rPr>
        <w:t>The Corporation endorsed the application of the College Seal as detailed in the above minutes and as approved by the Resources Committee.</w:t>
      </w:r>
    </w:p>
    <w:p w:rsidR="00E04F8C" w:rsidRPr="00E04F8C" w:rsidRDefault="00E04F8C" w:rsidP="00E04F8C">
      <w:pPr>
        <w:ind w:left="1440" w:firstLine="720"/>
        <w:rPr>
          <w:rFonts w:ascii="Arial" w:hAnsi="Arial" w:cs="Arial"/>
          <w:bCs/>
        </w:rPr>
      </w:pPr>
    </w:p>
    <w:p w:rsidR="00EE3FF6" w:rsidRDefault="00EE3FF6" w:rsidP="00E04F8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w:t>
      </w:r>
      <w:r w:rsidR="00E04F8C">
        <w:rPr>
          <w:rFonts w:ascii="Arial" w:hAnsi="Arial" w:cs="Arial"/>
        </w:rPr>
        <w:t xml:space="preserve"> open and confidential </w:t>
      </w:r>
      <w:r w:rsidR="005C3F81">
        <w:rPr>
          <w:rFonts w:ascii="Arial" w:hAnsi="Arial" w:cs="Arial"/>
        </w:rPr>
        <w:t xml:space="preserve"> </w:t>
      </w:r>
      <w:r>
        <w:rPr>
          <w:rFonts w:ascii="Arial" w:hAnsi="Arial" w:cs="Arial"/>
        </w:rPr>
        <w:t>Minutes of the above</w:t>
      </w:r>
      <w:r w:rsidR="00E04F8C">
        <w:rPr>
          <w:rFonts w:ascii="Arial" w:hAnsi="Arial" w:cs="Arial"/>
        </w:rPr>
        <w:t xml:space="preserve"> </w:t>
      </w:r>
      <w:r>
        <w:rPr>
          <w:rFonts w:ascii="Arial" w:hAnsi="Arial" w:cs="Arial"/>
        </w:rPr>
        <w:t>meeting be accepted.</w:t>
      </w:r>
    </w:p>
    <w:p w:rsidR="00EE3FF6" w:rsidRDefault="00EE3FF6" w:rsidP="00EE3FF6">
      <w:pPr>
        <w:ind w:firstLine="720"/>
        <w:rPr>
          <w:rFonts w:ascii="Arial" w:hAnsi="Arial" w:cs="Arial"/>
          <w:bCs/>
          <w:sz w:val="20"/>
          <w:szCs w:val="20"/>
        </w:rPr>
      </w:pPr>
    </w:p>
    <w:p w:rsidR="004C3C1D" w:rsidRDefault="008847A6" w:rsidP="004C3C1D">
      <w:pPr>
        <w:ind w:left="720"/>
        <w:rPr>
          <w:rFonts w:ascii="Arial" w:hAnsi="Arial" w:cs="Arial"/>
        </w:rPr>
      </w:pPr>
      <w:r>
        <w:rPr>
          <w:rFonts w:ascii="Arial" w:hAnsi="Arial" w:cs="Arial"/>
          <w:b/>
          <w:bCs/>
        </w:rPr>
        <w:t>30</w:t>
      </w:r>
      <w:r w:rsidR="00E04F8C">
        <w:rPr>
          <w:rFonts w:ascii="Arial" w:hAnsi="Arial" w:cs="Arial"/>
          <w:b/>
          <w:bCs/>
        </w:rPr>
        <w:t>25</w:t>
      </w:r>
      <w:r w:rsidR="00EE3FF6" w:rsidRPr="00EE3FF6">
        <w:rPr>
          <w:rFonts w:ascii="Arial" w:hAnsi="Arial" w:cs="Arial"/>
          <w:b/>
          <w:bCs/>
        </w:rPr>
        <w:t>.</w:t>
      </w:r>
      <w:r w:rsidR="00E04F8C">
        <w:rPr>
          <w:rFonts w:ascii="Arial" w:hAnsi="Arial" w:cs="Arial"/>
          <w:b/>
          <w:bCs/>
        </w:rPr>
        <w:t>2</w:t>
      </w:r>
      <w:r w:rsidR="00EE3FF6">
        <w:rPr>
          <w:rFonts w:ascii="Arial" w:hAnsi="Arial" w:cs="Arial"/>
          <w:bCs/>
        </w:rPr>
        <w:tab/>
      </w:r>
      <w:r w:rsidR="005C3F81" w:rsidRPr="00EE3FF6">
        <w:rPr>
          <w:rFonts w:ascii="Arial" w:hAnsi="Arial" w:cs="Arial"/>
          <w:b/>
          <w:bCs/>
          <w:u w:val="single"/>
        </w:rPr>
        <w:t xml:space="preserve">Standards and Curriculum Committee: </w:t>
      </w:r>
      <w:r w:rsidR="00E04F8C">
        <w:rPr>
          <w:rFonts w:ascii="Arial" w:hAnsi="Arial" w:cs="Arial"/>
          <w:b/>
          <w:bCs/>
          <w:u w:val="single"/>
        </w:rPr>
        <w:t xml:space="preserve">9 May </w:t>
      </w:r>
      <w:r w:rsidRPr="00E04F8C">
        <w:rPr>
          <w:rFonts w:ascii="Arial" w:hAnsi="Arial" w:cs="Arial"/>
          <w:b/>
          <w:bCs/>
          <w:u w:val="single"/>
        </w:rPr>
        <w:t>2016</w:t>
      </w:r>
      <w:r w:rsidR="005C3F81" w:rsidRPr="00E04F8C">
        <w:rPr>
          <w:rFonts w:ascii="Arial" w:hAnsi="Arial" w:cs="Arial"/>
          <w:bCs/>
          <w:u w:val="single"/>
        </w:rPr>
        <w:tab/>
      </w:r>
      <w:r w:rsidR="00E04F8C" w:rsidRPr="00E04F8C">
        <w:rPr>
          <w:rFonts w:ascii="Arial" w:hAnsi="Arial" w:cs="Arial"/>
          <w:bCs/>
          <w:u w:val="single"/>
        </w:rPr>
        <w:t xml:space="preserve"> </w:t>
      </w:r>
      <w:r w:rsidR="00E04F8C" w:rsidRPr="00E04F8C">
        <w:rPr>
          <w:rFonts w:ascii="Arial" w:hAnsi="Arial" w:cs="Arial"/>
          <w:b/>
          <w:bCs/>
          <w:u w:val="single"/>
        </w:rPr>
        <w:t>(Draft)</w:t>
      </w:r>
      <w:r w:rsidR="005C3F81">
        <w:rPr>
          <w:rFonts w:ascii="Arial" w:hAnsi="Arial" w:cs="Arial"/>
          <w:bCs/>
        </w:rPr>
        <w:tab/>
      </w:r>
      <w:r w:rsidR="004C3C1D">
        <w:rPr>
          <w:rFonts w:ascii="Arial" w:hAnsi="Arial" w:cs="Arial"/>
          <w:bCs/>
        </w:rPr>
        <w:tab/>
      </w:r>
      <w:r>
        <w:rPr>
          <w:rFonts w:ascii="Arial" w:hAnsi="Arial" w:cs="Arial"/>
          <w:bCs/>
        </w:rPr>
        <w:tab/>
      </w:r>
      <w:r w:rsidR="004C3C1D">
        <w:rPr>
          <w:rFonts w:ascii="Arial" w:hAnsi="Arial" w:cs="Arial"/>
          <w:bCs/>
        </w:rPr>
        <w:t xml:space="preserve">It was </w:t>
      </w:r>
      <w:r w:rsidR="004C3C1D">
        <w:rPr>
          <w:rFonts w:ascii="Arial" w:hAnsi="Arial" w:cs="Arial"/>
          <w:b/>
          <w:bCs/>
        </w:rPr>
        <w:t xml:space="preserve">agreed </w:t>
      </w:r>
      <w:r w:rsidR="004C3C1D">
        <w:rPr>
          <w:rFonts w:ascii="Arial" w:hAnsi="Arial" w:cs="Arial"/>
          <w:bCs/>
        </w:rPr>
        <w:t>that t</w:t>
      </w:r>
      <w:r w:rsidR="005C3F81">
        <w:rPr>
          <w:rFonts w:ascii="Arial" w:hAnsi="Arial" w:cs="Arial"/>
        </w:rPr>
        <w:t xml:space="preserve">he Minutes of the above meeting be </w:t>
      </w:r>
      <w:r w:rsidR="004C3C1D">
        <w:rPr>
          <w:rFonts w:ascii="Arial" w:hAnsi="Arial" w:cs="Arial"/>
        </w:rPr>
        <w:t xml:space="preserve">deferred to </w:t>
      </w:r>
    </w:p>
    <w:p w:rsidR="005C3F81" w:rsidRDefault="004C3C1D" w:rsidP="004C3C1D">
      <w:pPr>
        <w:ind w:left="720"/>
        <w:rPr>
          <w:rFonts w:ascii="Arial" w:hAnsi="Arial" w:cs="Arial"/>
        </w:rPr>
      </w:pPr>
      <w:r>
        <w:rPr>
          <w:rFonts w:ascii="Arial" w:hAnsi="Arial" w:cs="Arial"/>
          <w:b/>
          <w:bCs/>
        </w:rPr>
        <w:tab/>
      </w:r>
      <w:r>
        <w:rPr>
          <w:rFonts w:ascii="Arial" w:hAnsi="Arial" w:cs="Arial"/>
          <w:b/>
          <w:bCs/>
        </w:rPr>
        <w:tab/>
      </w:r>
      <w:r>
        <w:rPr>
          <w:rFonts w:ascii="Arial" w:hAnsi="Arial" w:cs="Arial"/>
        </w:rPr>
        <w:t>the next meeting</w:t>
      </w:r>
    </w:p>
    <w:p w:rsidR="005C3F81" w:rsidRDefault="005C3F81" w:rsidP="001D1DEB">
      <w:pPr>
        <w:rPr>
          <w:rFonts w:ascii="Arial" w:hAnsi="Arial" w:cs="Arial"/>
          <w:bCs/>
        </w:rPr>
      </w:pPr>
      <w:r>
        <w:rPr>
          <w:rFonts w:ascii="Arial" w:hAnsi="Arial" w:cs="Arial"/>
          <w:bCs/>
        </w:rPr>
        <w:tab/>
      </w:r>
    </w:p>
    <w:p w:rsidR="00CA6A47" w:rsidRPr="00AC31B6" w:rsidRDefault="005C3F81" w:rsidP="00E04F8C">
      <w:pPr>
        <w:rPr>
          <w:rFonts w:ascii="Arial" w:hAnsi="Arial" w:cs="Arial"/>
          <w:bCs/>
          <w:sz w:val="14"/>
        </w:rPr>
      </w:pPr>
      <w:r>
        <w:rPr>
          <w:rFonts w:ascii="Arial" w:hAnsi="Arial" w:cs="Arial"/>
          <w:bCs/>
        </w:rPr>
        <w:tab/>
      </w:r>
    </w:p>
    <w:p w:rsidR="00432FC3" w:rsidRDefault="008847A6" w:rsidP="00D71D78">
      <w:pPr>
        <w:rPr>
          <w:rFonts w:ascii="Arial" w:hAnsi="Arial" w:cs="Arial"/>
          <w:b/>
        </w:rPr>
      </w:pPr>
      <w:r>
        <w:rPr>
          <w:rFonts w:ascii="Arial" w:hAnsi="Arial" w:cs="Arial"/>
          <w:b/>
        </w:rPr>
        <w:t>30</w:t>
      </w:r>
      <w:r w:rsidR="00E04F8C">
        <w:rPr>
          <w:rFonts w:ascii="Arial" w:hAnsi="Arial" w:cs="Arial"/>
          <w:b/>
        </w:rPr>
        <w:t>26</w:t>
      </w:r>
      <w:r w:rsidR="00432FC3">
        <w:rPr>
          <w:rFonts w:ascii="Arial" w:hAnsi="Arial" w:cs="Arial"/>
          <w:b/>
        </w:rPr>
        <w:tab/>
        <w:t xml:space="preserve">URGENT BUSINESS (AS NOTIFIED UNDER MINUTE NUMBER </w:t>
      </w:r>
      <w:r w:rsidR="00E04F8C">
        <w:rPr>
          <w:rFonts w:ascii="Arial" w:hAnsi="Arial" w:cs="Arial"/>
          <w:b/>
        </w:rPr>
        <w:t>3014</w:t>
      </w:r>
      <w:r w:rsidR="00EE3FF6">
        <w:rPr>
          <w:rFonts w:ascii="Arial" w:hAnsi="Arial" w:cs="Arial"/>
          <w:b/>
        </w:rPr>
        <w:t xml:space="preserve"> </w:t>
      </w:r>
      <w:r w:rsidR="00432FC3">
        <w:rPr>
          <w:rFonts w:ascii="Arial" w:hAnsi="Arial" w:cs="Arial"/>
          <w:b/>
        </w:rPr>
        <w:t>ABOVE)</w:t>
      </w:r>
    </w:p>
    <w:p w:rsidR="008854E0" w:rsidRPr="003F5D2F" w:rsidRDefault="00432FC3" w:rsidP="0098684D">
      <w:pPr>
        <w:pStyle w:val="Header"/>
        <w:tabs>
          <w:tab w:val="left" w:pos="720"/>
        </w:tabs>
        <w:rPr>
          <w:rFonts w:ascii="Arial" w:hAnsi="Arial" w:cs="Arial"/>
          <w:b/>
          <w:sz w:val="6"/>
          <w:lang w:val="en-GB"/>
        </w:rPr>
      </w:pPr>
      <w:r>
        <w:rPr>
          <w:rFonts w:ascii="Arial" w:hAnsi="Arial" w:cs="Arial"/>
          <w:b/>
        </w:rPr>
        <w:tab/>
      </w:r>
    </w:p>
    <w:p w:rsidR="009670F9" w:rsidRDefault="008854E0" w:rsidP="00EF6490">
      <w:pPr>
        <w:pStyle w:val="Header"/>
        <w:tabs>
          <w:tab w:val="left" w:pos="720"/>
        </w:tabs>
        <w:rPr>
          <w:rFonts w:ascii="Arial" w:hAnsi="Arial" w:cs="Arial"/>
          <w:lang w:val="en-GB"/>
        </w:rPr>
      </w:pPr>
      <w:r>
        <w:rPr>
          <w:rFonts w:ascii="Arial" w:hAnsi="Arial" w:cs="Arial"/>
          <w:lang w:val="en-GB"/>
        </w:rPr>
        <w:tab/>
      </w:r>
    </w:p>
    <w:p w:rsidR="000737D2" w:rsidRDefault="009670F9" w:rsidP="00EF6490">
      <w:pPr>
        <w:pStyle w:val="Header"/>
        <w:tabs>
          <w:tab w:val="left" w:pos="720"/>
        </w:tabs>
        <w:rPr>
          <w:rFonts w:ascii="Arial" w:hAnsi="Arial" w:cs="Arial"/>
          <w:lang w:val="en-GB"/>
        </w:rPr>
      </w:pPr>
      <w:r>
        <w:rPr>
          <w:rFonts w:ascii="Arial" w:hAnsi="Arial" w:cs="Arial"/>
          <w:lang w:val="en-GB"/>
        </w:rPr>
        <w:tab/>
      </w:r>
      <w:r w:rsidR="000737D2">
        <w:rPr>
          <w:rFonts w:ascii="Arial" w:hAnsi="Arial" w:cs="Arial"/>
          <w:lang w:val="en-GB"/>
        </w:rPr>
        <w:t>There were no items of urgent business notified.</w:t>
      </w:r>
    </w:p>
    <w:p w:rsidR="001D43D2" w:rsidRPr="004C3C1D" w:rsidRDefault="001D43D2" w:rsidP="008847A6">
      <w:pPr>
        <w:pStyle w:val="Header"/>
        <w:tabs>
          <w:tab w:val="clear" w:pos="4320"/>
          <w:tab w:val="clear" w:pos="8640"/>
          <w:tab w:val="left" w:pos="720"/>
        </w:tabs>
        <w:ind w:left="1440" w:hanging="1440"/>
        <w:rPr>
          <w:rFonts w:ascii="Arial" w:hAnsi="Arial" w:cs="Arial"/>
          <w:b/>
          <w:sz w:val="2"/>
          <w:lang w:val="en-GB"/>
        </w:rPr>
      </w:pPr>
    </w:p>
    <w:p w:rsidR="009670F9" w:rsidRDefault="009670F9" w:rsidP="00E04F8C">
      <w:pPr>
        <w:pStyle w:val="Header"/>
        <w:tabs>
          <w:tab w:val="clear" w:pos="4320"/>
          <w:tab w:val="clear" w:pos="8640"/>
          <w:tab w:val="left" w:pos="720"/>
        </w:tabs>
        <w:ind w:left="1440" w:hanging="1440"/>
        <w:rPr>
          <w:rFonts w:ascii="Arial" w:hAnsi="Arial" w:cs="Arial"/>
          <w:b/>
          <w:lang w:val="en-GB"/>
        </w:rPr>
      </w:pPr>
    </w:p>
    <w:p w:rsidR="004C3C1D" w:rsidRDefault="008847A6" w:rsidP="00E04F8C">
      <w:pPr>
        <w:pStyle w:val="Header"/>
        <w:tabs>
          <w:tab w:val="clear" w:pos="4320"/>
          <w:tab w:val="clear" w:pos="8640"/>
          <w:tab w:val="left" w:pos="720"/>
        </w:tabs>
        <w:ind w:left="1440" w:hanging="1440"/>
        <w:rPr>
          <w:rFonts w:ascii="Arial" w:hAnsi="Arial" w:cs="Arial"/>
          <w:lang w:val="en-GB"/>
        </w:rPr>
      </w:pPr>
      <w:r>
        <w:rPr>
          <w:rFonts w:ascii="Arial" w:hAnsi="Arial" w:cs="Arial"/>
          <w:b/>
          <w:lang w:val="en-GB"/>
        </w:rPr>
        <w:t>30</w:t>
      </w:r>
      <w:r w:rsidR="00E04F8C">
        <w:rPr>
          <w:rFonts w:ascii="Arial" w:hAnsi="Arial" w:cs="Arial"/>
          <w:b/>
          <w:lang w:val="en-GB"/>
        </w:rPr>
        <w:t>27</w:t>
      </w:r>
      <w:r w:rsidR="00432FC3">
        <w:rPr>
          <w:rFonts w:ascii="Arial" w:hAnsi="Arial" w:cs="Arial"/>
          <w:b/>
        </w:rPr>
        <w:tab/>
        <w:t>DATE AND TIME OF NEXT MEETING:</w:t>
      </w:r>
      <w:r w:rsidR="00432FC3">
        <w:rPr>
          <w:rFonts w:ascii="Arial" w:hAnsi="Arial" w:cs="Arial"/>
        </w:rPr>
        <w:t xml:space="preserve"> </w:t>
      </w:r>
      <w:r>
        <w:rPr>
          <w:rFonts w:ascii="Arial" w:hAnsi="Arial" w:cs="Arial"/>
        </w:rPr>
        <w:tab/>
      </w:r>
      <w:r w:rsidR="00E04F8C">
        <w:rPr>
          <w:rFonts w:ascii="Arial" w:hAnsi="Arial" w:cs="Arial"/>
          <w:lang w:val="en-GB"/>
        </w:rPr>
        <w:t>4.00 pm on Monday 11 July 2016.</w:t>
      </w:r>
    </w:p>
    <w:p w:rsidR="00A84945" w:rsidRDefault="00A84945">
      <w:pPr>
        <w:rPr>
          <w:rFonts w:ascii="Arial" w:hAnsi="Arial" w:cs="Arial"/>
          <w:b/>
          <w:u w:val="single"/>
        </w:rPr>
      </w:pPr>
    </w:p>
    <w:p w:rsidR="009670F9" w:rsidRDefault="00A84945">
      <w:pPr>
        <w:rPr>
          <w:rFonts w:ascii="Arial" w:hAnsi="Arial" w:cs="Arial"/>
          <w:b/>
          <w:u w:val="single"/>
        </w:rPr>
      </w:pPr>
      <w:r>
        <w:rPr>
          <w:rFonts w:ascii="Arial" w:hAnsi="Arial" w:cs="Arial"/>
          <w:b/>
        </w:rPr>
        <w:t xml:space="preserve">The Corporation congratulated Cllr J Banks on her forthcoming appointment as the  Mayoress of St Helens. </w:t>
      </w:r>
      <w:bookmarkStart w:id="0" w:name="_GoBack"/>
      <w:bookmarkEnd w:id="0"/>
    </w:p>
    <w:sectPr w:rsidR="009670F9" w:rsidSect="00F516A1">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8E" w:rsidRDefault="005A5D8E" w:rsidP="00506684">
      <w:r>
        <w:separator/>
      </w:r>
    </w:p>
  </w:endnote>
  <w:endnote w:type="continuationSeparator" w:id="0">
    <w:p w:rsidR="005A5D8E" w:rsidRDefault="005A5D8E" w:rsidP="0050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79" w:rsidRDefault="00CA2A79">
    <w:pPr>
      <w:pStyle w:val="Footer"/>
    </w:pPr>
    <w:r w:rsidRPr="00506684">
      <w:rPr>
        <w:rFonts w:ascii="Arial" w:hAnsi="Arial" w:cs="Arial"/>
        <w:sz w:val="16"/>
        <w:szCs w:val="16"/>
      </w:rPr>
      <w:t>Corpm</w:t>
    </w:r>
    <w:r>
      <w:rPr>
        <w:rFonts w:ascii="Arial" w:hAnsi="Arial" w:cs="Arial"/>
        <w:sz w:val="16"/>
        <w:szCs w:val="16"/>
        <w:lang w:val="en-GB"/>
      </w:rPr>
      <w:t>0512</w:t>
    </w:r>
    <w:r w:rsidRPr="00506684">
      <w:rPr>
        <w:rFonts w:ascii="Arial" w:hAnsi="Arial" w:cs="Arial"/>
        <w:sz w:val="16"/>
        <w:szCs w:val="16"/>
      </w:rPr>
      <w:t>.cmj</w:t>
    </w:r>
    <w:r>
      <w:tab/>
    </w:r>
    <w:r>
      <w:fldChar w:fldCharType="begin"/>
    </w:r>
    <w:r>
      <w:instrText xml:space="preserve"> PAGE   \* MERGEFORMAT </w:instrText>
    </w:r>
    <w:r>
      <w:fldChar w:fldCharType="separate"/>
    </w:r>
    <w:r w:rsidR="009D1ABE">
      <w:rPr>
        <w:noProof/>
      </w:rPr>
      <w:t>6</w:t>
    </w:r>
    <w:r>
      <w:fldChar w:fldCharType="end"/>
    </w:r>
  </w:p>
  <w:p w:rsidR="00CA2A79" w:rsidRDefault="00CA2A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8E" w:rsidRDefault="005A5D8E" w:rsidP="00506684">
      <w:r>
        <w:separator/>
      </w:r>
    </w:p>
  </w:footnote>
  <w:footnote w:type="continuationSeparator" w:id="0">
    <w:p w:rsidR="005A5D8E" w:rsidRDefault="005A5D8E" w:rsidP="005066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16B0F4B"/>
    <w:multiLevelType w:val="hybridMultilevel"/>
    <w:tmpl w:val="C47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6028"/>
    <w:multiLevelType w:val="hybridMultilevel"/>
    <w:tmpl w:val="427638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F852609"/>
    <w:multiLevelType w:val="hybridMultilevel"/>
    <w:tmpl w:val="CA8E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73A68"/>
    <w:multiLevelType w:val="hybridMultilevel"/>
    <w:tmpl w:val="58341BC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96E13"/>
    <w:multiLevelType w:val="hybridMultilevel"/>
    <w:tmpl w:val="31087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D703C"/>
    <w:multiLevelType w:val="hybridMultilevel"/>
    <w:tmpl w:val="DA80D9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F129E8"/>
    <w:multiLevelType w:val="hybridMultilevel"/>
    <w:tmpl w:val="C42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F4310"/>
    <w:multiLevelType w:val="hybridMultilevel"/>
    <w:tmpl w:val="016C0112"/>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0" w15:restartNumberingAfterBreak="0">
    <w:nsid w:val="1D1E3F19"/>
    <w:multiLevelType w:val="hybridMultilevel"/>
    <w:tmpl w:val="BE6CEC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718D8"/>
    <w:multiLevelType w:val="hybridMultilevel"/>
    <w:tmpl w:val="8F042DAE"/>
    <w:lvl w:ilvl="0" w:tplc="0809000B">
      <w:start w:val="1"/>
      <w:numFmt w:val="bullet"/>
      <w:lvlText w:val=""/>
      <w:lvlJc w:val="left"/>
      <w:pPr>
        <w:ind w:left="916" w:hanging="360"/>
      </w:pPr>
      <w:rPr>
        <w:rFonts w:ascii="Wingdings" w:hAnsi="Wingdings"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2" w15:restartNumberingAfterBreak="0">
    <w:nsid w:val="2C4B66AD"/>
    <w:multiLevelType w:val="hybridMultilevel"/>
    <w:tmpl w:val="8222F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4685"/>
    <w:multiLevelType w:val="hybridMultilevel"/>
    <w:tmpl w:val="370E6BA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4" w15:restartNumberingAfterBreak="0">
    <w:nsid w:val="2DED2267"/>
    <w:multiLevelType w:val="hybridMultilevel"/>
    <w:tmpl w:val="27A09F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E44A37"/>
    <w:multiLevelType w:val="hybridMultilevel"/>
    <w:tmpl w:val="4C0259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357A49"/>
    <w:multiLevelType w:val="hybridMultilevel"/>
    <w:tmpl w:val="34561E90"/>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34FF6AB2"/>
    <w:multiLevelType w:val="hybridMultilevel"/>
    <w:tmpl w:val="109ECDC8"/>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56B190F"/>
    <w:multiLevelType w:val="hybridMultilevel"/>
    <w:tmpl w:val="2DA8FE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A563FF4"/>
    <w:multiLevelType w:val="hybridMultilevel"/>
    <w:tmpl w:val="6B864D7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E394470"/>
    <w:multiLevelType w:val="hybridMultilevel"/>
    <w:tmpl w:val="8D20B1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F584F06"/>
    <w:multiLevelType w:val="hybridMultilevel"/>
    <w:tmpl w:val="E266191A"/>
    <w:lvl w:ilvl="0" w:tplc="5BD8EEDA">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AE75F2"/>
    <w:multiLevelType w:val="hybridMultilevel"/>
    <w:tmpl w:val="6810C5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AD50D59"/>
    <w:multiLevelType w:val="hybridMultilevel"/>
    <w:tmpl w:val="C8D29AD6"/>
    <w:lvl w:ilvl="0" w:tplc="B8BCA6DC">
      <w:start w:val="17"/>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F9A0F86"/>
    <w:multiLevelType w:val="hybridMultilevel"/>
    <w:tmpl w:val="886E8D96"/>
    <w:lvl w:ilvl="0" w:tplc="B8BCA6DC">
      <w:start w:val="17"/>
      <w:numFmt w:val="bullet"/>
      <w:lvlText w:val="•"/>
      <w:lvlJc w:val="left"/>
      <w:pPr>
        <w:ind w:left="2203"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19E6014"/>
    <w:multiLevelType w:val="hybridMultilevel"/>
    <w:tmpl w:val="70AAA4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53633783"/>
    <w:multiLevelType w:val="hybridMultilevel"/>
    <w:tmpl w:val="C1D83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5531BBF"/>
    <w:multiLevelType w:val="hybridMultilevel"/>
    <w:tmpl w:val="308E1C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E1A55"/>
    <w:multiLevelType w:val="hybridMultilevel"/>
    <w:tmpl w:val="DDD494CA"/>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15:restartNumberingAfterBreak="0">
    <w:nsid w:val="5BEC2437"/>
    <w:multiLevelType w:val="hybridMultilevel"/>
    <w:tmpl w:val="29786F8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5C3BDF"/>
    <w:multiLevelType w:val="hybridMultilevel"/>
    <w:tmpl w:val="2C0C2A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517FCB"/>
    <w:multiLevelType w:val="hybridMultilevel"/>
    <w:tmpl w:val="AEC8DF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5CF7F36"/>
    <w:multiLevelType w:val="hybridMultilevel"/>
    <w:tmpl w:val="133E7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81D31"/>
    <w:multiLevelType w:val="hybridMultilevel"/>
    <w:tmpl w:val="53B6C1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98D138C"/>
    <w:multiLevelType w:val="hybridMultilevel"/>
    <w:tmpl w:val="31724C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6C3460A6"/>
    <w:multiLevelType w:val="hybridMultilevel"/>
    <w:tmpl w:val="F9EEA7A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245BF"/>
    <w:multiLevelType w:val="hybridMultilevel"/>
    <w:tmpl w:val="0CEAAD9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2A5694C"/>
    <w:multiLevelType w:val="hybridMultilevel"/>
    <w:tmpl w:val="C36ED8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4B1022D"/>
    <w:multiLevelType w:val="hybridMultilevel"/>
    <w:tmpl w:val="71AE79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5157A2E"/>
    <w:multiLevelType w:val="hybridMultilevel"/>
    <w:tmpl w:val="DC1A7700"/>
    <w:lvl w:ilvl="0" w:tplc="08090001">
      <w:start w:val="1"/>
      <w:numFmt w:val="bullet"/>
      <w:lvlText w:val=""/>
      <w:lvlJc w:val="left"/>
      <w:pPr>
        <w:ind w:left="2850" w:hanging="360"/>
      </w:pPr>
      <w:rPr>
        <w:rFonts w:ascii="Symbol" w:hAnsi="Symbo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40" w15:restartNumberingAfterBreak="0">
    <w:nsid w:val="7571317D"/>
    <w:multiLevelType w:val="hybridMultilevel"/>
    <w:tmpl w:val="881630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1F16C7"/>
    <w:multiLevelType w:val="hybridMultilevel"/>
    <w:tmpl w:val="F36E8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44A99"/>
    <w:multiLevelType w:val="hybridMultilevel"/>
    <w:tmpl w:val="20FE1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B80B50"/>
    <w:multiLevelType w:val="hybridMultilevel"/>
    <w:tmpl w:val="7864FF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43"/>
  </w:num>
  <w:num w:numId="4">
    <w:abstractNumId w:val="1"/>
  </w:num>
  <w:num w:numId="5">
    <w:abstractNumId w:val="40"/>
  </w:num>
  <w:num w:numId="6">
    <w:abstractNumId w:val="9"/>
  </w:num>
  <w:num w:numId="7">
    <w:abstractNumId w:val="18"/>
  </w:num>
  <w:num w:numId="8">
    <w:abstractNumId w:val="33"/>
  </w:num>
  <w:num w:numId="9">
    <w:abstractNumId w:val="2"/>
  </w:num>
  <w:num w:numId="10">
    <w:abstractNumId w:val="7"/>
  </w:num>
  <w:num w:numId="11">
    <w:abstractNumId w:val="26"/>
  </w:num>
  <w:num w:numId="12">
    <w:abstractNumId w:val="12"/>
  </w:num>
  <w:num w:numId="13">
    <w:abstractNumId w:val="28"/>
  </w:num>
  <w:num w:numId="14">
    <w:abstractNumId w:val="14"/>
  </w:num>
  <w:num w:numId="15">
    <w:abstractNumId w:val="15"/>
  </w:num>
  <w:num w:numId="16">
    <w:abstractNumId w:val="20"/>
  </w:num>
  <w:num w:numId="17">
    <w:abstractNumId w:val="23"/>
  </w:num>
  <w:num w:numId="18">
    <w:abstractNumId w:val="24"/>
  </w:num>
  <w:num w:numId="19">
    <w:abstractNumId w:val="22"/>
  </w:num>
  <w:num w:numId="20">
    <w:abstractNumId w:val="21"/>
  </w:num>
  <w:num w:numId="21">
    <w:abstractNumId w:val="27"/>
  </w:num>
  <w:num w:numId="22">
    <w:abstractNumId w:val="6"/>
  </w:num>
  <w:num w:numId="23">
    <w:abstractNumId w:val="8"/>
  </w:num>
  <w:num w:numId="24">
    <w:abstractNumId w:val="10"/>
  </w:num>
  <w:num w:numId="25">
    <w:abstractNumId w:val="35"/>
  </w:num>
  <w:num w:numId="26">
    <w:abstractNumId w:val="36"/>
  </w:num>
  <w:num w:numId="27">
    <w:abstractNumId w:val="11"/>
  </w:num>
  <w:num w:numId="28">
    <w:abstractNumId w:val="41"/>
  </w:num>
  <w:num w:numId="29">
    <w:abstractNumId w:val="30"/>
  </w:num>
  <w:num w:numId="30">
    <w:abstractNumId w:val="17"/>
  </w:num>
  <w:num w:numId="31">
    <w:abstractNumId w:val="13"/>
  </w:num>
  <w:num w:numId="32">
    <w:abstractNumId w:val="32"/>
  </w:num>
  <w:num w:numId="33">
    <w:abstractNumId w:val="3"/>
  </w:num>
  <w:num w:numId="34">
    <w:abstractNumId w:val="38"/>
  </w:num>
  <w:num w:numId="35">
    <w:abstractNumId w:val="31"/>
  </w:num>
  <w:num w:numId="36">
    <w:abstractNumId w:val="19"/>
  </w:num>
  <w:num w:numId="37">
    <w:abstractNumId w:val="4"/>
  </w:num>
  <w:num w:numId="38">
    <w:abstractNumId w:val="25"/>
  </w:num>
  <w:num w:numId="39">
    <w:abstractNumId w:val="39"/>
  </w:num>
  <w:num w:numId="40">
    <w:abstractNumId w:val="34"/>
  </w:num>
  <w:num w:numId="41">
    <w:abstractNumId w:val="42"/>
  </w:num>
  <w:num w:numId="42">
    <w:abstractNumId w:val="29"/>
  </w:num>
  <w:num w:numId="43">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C3"/>
    <w:rsid w:val="000013D3"/>
    <w:rsid w:val="00012C40"/>
    <w:rsid w:val="00015CE3"/>
    <w:rsid w:val="00020DB5"/>
    <w:rsid w:val="0002136B"/>
    <w:rsid w:val="00026AA0"/>
    <w:rsid w:val="00031293"/>
    <w:rsid w:val="00031F9A"/>
    <w:rsid w:val="00034ADE"/>
    <w:rsid w:val="000437A8"/>
    <w:rsid w:val="00044EC8"/>
    <w:rsid w:val="00044F7D"/>
    <w:rsid w:val="00046517"/>
    <w:rsid w:val="000535B6"/>
    <w:rsid w:val="00053C91"/>
    <w:rsid w:val="000563C2"/>
    <w:rsid w:val="00057211"/>
    <w:rsid w:val="00061C2F"/>
    <w:rsid w:val="00070AFB"/>
    <w:rsid w:val="00071222"/>
    <w:rsid w:val="00073475"/>
    <w:rsid w:val="000737D2"/>
    <w:rsid w:val="000756F3"/>
    <w:rsid w:val="00076E84"/>
    <w:rsid w:val="00084B7E"/>
    <w:rsid w:val="000851BC"/>
    <w:rsid w:val="00087C06"/>
    <w:rsid w:val="00090D17"/>
    <w:rsid w:val="000961C8"/>
    <w:rsid w:val="000977C0"/>
    <w:rsid w:val="00097DFA"/>
    <w:rsid w:val="000A71E9"/>
    <w:rsid w:val="000A78B4"/>
    <w:rsid w:val="000B2E8E"/>
    <w:rsid w:val="000B6810"/>
    <w:rsid w:val="000B7C1A"/>
    <w:rsid w:val="000C033A"/>
    <w:rsid w:val="000C07CF"/>
    <w:rsid w:val="000C15C4"/>
    <w:rsid w:val="000C2ACE"/>
    <w:rsid w:val="000C2D0F"/>
    <w:rsid w:val="000C36AF"/>
    <w:rsid w:val="000C6326"/>
    <w:rsid w:val="000C7989"/>
    <w:rsid w:val="000D009E"/>
    <w:rsid w:val="000D27D1"/>
    <w:rsid w:val="000D6B18"/>
    <w:rsid w:val="000D77DE"/>
    <w:rsid w:val="000E0164"/>
    <w:rsid w:val="000E72FC"/>
    <w:rsid w:val="000E75D4"/>
    <w:rsid w:val="000F403A"/>
    <w:rsid w:val="000F4CF2"/>
    <w:rsid w:val="000F5735"/>
    <w:rsid w:val="00101F66"/>
    <w:rsid w:val="001039A1"/>
    <w:rsid w:val="0010471D"/>
    <w:rsid w:val="00105773"/>
    <w:rsid w:val="00105FCC"/>
    <w:rsid w:val="00107E20"/>
    <w:rsid w:val="00107F39"/>
    <w:rsid w:val="00112F11"/>
    <w:rsid w:val="0011322E"/>
    <w:rsid w:val="00116AD1"/>
    <w:rsid w:val="00116F17"/>
    <w:rsid w:val="00125B93"/>
    <w:rsid w:val="00125C5D"/>
    <w:rsid w:val="00125FD9"/>
    <w:rsid w:val="00126A2A"/>
    <w:rsid w:val="0013113F"/>
    <w:rsid w:val="00131BCC"/>
    <w:rsid w:val="00133C85"/>
    <w:rsid w:val="00135143"/>
    <w:rsid w:val="00142276"/>
    <w:rsid w:val="00142319"/>
    <w:rsid w:val="0014457A"/>
    <w:rsid w:val="00144E73"/>
    <w:rsid w:val="0015094C"/>
    <w:rsid w:val="00150AF0"/>
    <w:rsid w:val="00153C24"/>
    <w:rsid w:val="00155682"/>
    <w:rsid w:val="001572FD"/>
    <w:rsid w:val="00157EA7"/>
    <w:rsid w:val="00160822"/>
    <w:rsid w:val="00160D90"/>
    <w:rsid w:val="00170B8E"/>
    <w:rsid w:val="00173872"/>
    <w:rsid w:val="00174C05"/>
    <w:rsid w:val="0018066F"/>
    <w:rsid w:val="00181B33"/>
    <w:rsid w:val="0018212A"/>
    <w:rsid w:val="00182372"/>
    <w:rsid w:val="001825AD"/>
    <w:rsid w:val="00182805"/>
    <w:rsid w:val="0018441A"/>
    <w:rsid w:val="001865AF"/>
    <w:rsid w:val="00190DEA"/>
    <w:rsid w:val="00190F4A"/>
    <w:rsid w:val="00191128"/>
    <w:rsid w:val="00192994"/>
    <w:rsid w:val="001939D8"/>
    <w:rsid w:val="00197E09"/>
    <w:rsid w:val="001A17DB"/>
    <w:rsid w:val="001A230D"/>
    <w:rsid w:val="001A53BB"/>
    <w:rsid w:val="001A6CD7"/>
    <w:rsid w:val="001B4AEB"/>
    <w:rsid w:val="001B765A"/>
    <w:rsid w:val="001C0CD1"/>
    <w:rsid w:val="001C1991"/>
    <w:rsid w:val="001C4F81"/>
    <w:rsid w:val="001C5822"/>
    <w:rsid w:val="001C6663"/>
    <w:rsid w:val="001C7123"/>
    <w:rsid w:val="001C7E76"/>
    <w:rsid w:val="001D089D"/>
    <w:rsid w:val="001D1DEB"/>
    <w:rsid w:val="001D3FC7"/>
    <w:rsid w:val="001D43D2"/>
    <w:rsid w:val="001D4A99"/>
    <w:rsid w:val="001D5DB5"/>
    <w:rsid w:val="001F0B7A"/>
    <w:rsid w:val="001F226A"/>
    <w:rsid w:val="001F5BA2"/>
    <w:rsid w:val="001F74FA"/>
    <w:rsid w:val="002020AE"/>
    <w:rsid w:val="00203ACB"/>
    <w:rsid w:val="002047CB"/>
    <w:rsid w:val="00210526"/>
    <w:rsid w:val="002106B7"/>
    <w:rsid w:val="00211C1A"/>
    <w:rsid w:val="00212094"/>
    <w:rsid w:val="00212E1B"/>
    <w:rsid w:val="00217B89"/>
    <w:rsid w:val="00221F55"/>
    <w:rsid w:val="002225FF"/>
    <w:rsid w:val="0022683E"/>
    <w:rsid w:val="00232FF6"/>
    <w:rsid w:val="00236FAE"/>
    <w:rsid w:val="00241EA7"/>
    <w:rsid w:val="00242F59"/>
    <w:rsid w:val="00244A3A"/>
    <w:rsid w:val="00244B3C"/>
    <w:rsid w:val="0024687E"/>
    <w:rsid w:val="00246EB0"/>
    <w:rsid w:val="00250A3A"/>
    <w:rsid w:val="00250BB6"/>
    <w:rsid w:val="00251764"/>
    <w:rsid w:val="00251E28"/>
    <w:rsid w:val="00251EA4"/>
    <w:rsid w:val="00255E16"/>
    <w:rsid w:val="00261624"/>
    <w:rsid w:val="00262C72"/>
    <w:rsid w:val="002653AC"/>
    <w:rsid w:val="002667C3"/>
    <w:rsid w:val="00270291"/>
    <w:rsid w:val="00271071"/>
    <w:rsid w:val="0027118E"/>
    <w:rsid w:val="00273696"/>
    <w:rsid w:val="00273997"/>
    <w:rsid w:val="002744C7"/>
    <w:rsid w:val="002744F6"/>
    <w:rsid w:val="00281108"/>
    <w:rsid w:val="00282E10"/>
    <w:rsid w:val="00282EF2"/>
    <w:rsid w:val="00286826"/>
    <w:rsid w:val="00293E68"/>
    <w:rsid w:val="002954FA"/>
    <w:rsid w:val="002A5809"/>
    <w:rsid w:val="002B029F"/>
    <w:rsid w:val="002B0AEC"/>
    <w:rsid w:val="002B1829"/>
    <w:rsid w:val="002B7E7E"/>
    <w:rsid w:val="002B7F10"/>
    <w:rsid w:val="002C5903"/>
    <w:rsid w:val="002D0E11"/>
    <w:rsid w:val="002D28E9"/>
    <w:rsid w:val="002D4D08"/>
    <w:rsid w:val="002E3399"/>
    <w:rsid w:val="002E6499"/>
    <w:rsid w:val="002F0FB7"/>
    <w:rsid w:val="002F3F09"/>
    <w:rsid w:val="002F41B7"/>
    <w:rsid w:val="00300578"/>
    <w:rsid w:val="00302AF9"/>
    <w:rsid w:val="00303DC7"/>
    <w:rsid w:val="00315DDD"/>
    <w:rsid w:val="00316A43"/>
    <w:rsid w:val="003203A1"/>
    <w:rsid w:val="00321473"/>
    <w:rsid w:val="00321523"/>
    <w:rsid w:val="00322255"/>
    <w:rsid w:val="00322642"/>
    <w:rsid w:val="00326932"/>
    <w:rsid w:val="00331DF6"/>
    <w:rsid w:val="00334F4A"/>
    <w:rsid w:val="00336828"/>
    <w:rsid w:val="003408A1"/>
    <w:rsid w:val="003431EC"/>
    <w:rsid w:val="00343643"/>
    <w:rsid w:val="003441AE"/>
    <w:rsid w:val="00344B90"/>
    <w:rsid w:val="00344EC0"/>
    <w:rsid w:val="00350051"/>
    <w:rsid w:val="0035171F"/>
    <w:rsid w:val="00355455"/>
    <w:rsid w:val="0035680B"/>
    <w:rsid w:val="00356C66"/>
    <w:rsid w:val="00356DFA"/>
    <w:rsid w:val="00361C66"/>
    <w:rsid w:val="00366AE9"/>
    <w:rsid w:val="00366FD7"/>
    <w:rsid w:val="003672A6"/>
    <w:rsid w:val="00372E0A"/>
    <w:rsid w:val="00374E7D"/>
    <w:rsid w:val="003765C7"/>
    <w:rsid w:val="0037758C"/>
    <w:rsid w:val="00382FD7"/>
    <w:rsid w:val="003833D5"/>
    <w:rsid w:val="00383498"/>
    <w:rsid w:val="003843B2"/>
    <w:rsid w:val="00385DA2"/>
    <w:rsid w:val="00386FC7"/>
    <w:rsid w:val="00387D11"/>
    <w:rsid w:val="00390C04"/>
    <w:rsid w:val="003930AD"/>
    <w:rsid w:val="0039780B"/>
    <w:rsid w:val="003A0C0C"/>
    <w:rsid w:val="003A1130"/>
    <w:rsid w:val="003A4070"/>
    <w:rsid w:val="003A45FD"/>
    <w:rsid w:val="003A6166"/>
    <w:rsid w:val="003A645B"/>
    <w:rsid w:val="003A7B16"/>
    <w:rsid w:val="003B3188"/>
    <w:rsid w:val="003B3369"/>
    <w:rsid w:val="003B3CAC"/>
    <w:rsid w:val="003B63BE"/>
    <w:rsid w:val="003C070C"/>
    <w:rsid w:val="003C111A"/>
    <w:rsid w:val="003C139E"/>
    <w:rsid w:val="003C1AC9"/>
    <w:rsid w:val="003C4987"/>
    <w:rsid w:val="003C6820"/>
    <w:rsid w:val="003C6F5F"/>
    <w:rsid w:val="003D28E9"/>
    <w:rsid w:val="003D52C9"/>
    <w:rsid w:val="003D5D38"/>
    <w:rsid w:val="003E04F7"/>
    <w:rsid w:val="003E3ABE"/>
    <w:rsid w:val="003E4FFE"/>
    <w:rsid w:val="003E5B40"/>
    <w:rsid w:val="003E7322"/>
    <w:rsid w:val="003E7A23"/>
    <w:rsid w:val="003F0DFA"/>
    <w:rsid w:val="003F5D2F"/>
    <w:rsid w:val="003F661A"/>
    <w:rsid w:val="00401CA4"/>
    <w:rsid w:val="00401F5C"/>
    <w:rsid w:val="00402F82"/>
    <w:rsid w:val="00403A9E"/>
    <w:rsid w:val="00404051"/>
    <w:rsid w:val="00407F2C"/>
    <w:rsid w:val="0041107B"/>
    <w:rsid w:val="00412152"/>
    <w:rsid w:val="0041217A"/>
    <w:rsid w:val="00412A60"/>
    <w:rsid w:val="00413241"/>
    <w:rsid w:val="00415FB8"/>
    <w:rsid w:val="004229A2"/>
    <w:rsid w:val="00424811"/>
    <w:rsid w:val="0042482F"/>
    <w:rsid w:val="00426D47"/>
    <w:rsid w:val="00427343"/>
    <w:rsid w:val="0042770A"/>
    <w:rsid w:val="00432263"/>
    <w:rsid w:val="00432FC3"/>
    <w:rsid w:val="0043391D"/>
    <w:rsid w:val="00437FCA"/>
    <w:rsid w:val="0044224F"/>
    <w:rsid w:val="00442DFE"/>
    <w:rsid w:val="004432E9"/>
    <w:rsid w:val="00447CC1"/>
    <w:rsid w:val="00453B7D"/>
    <w:rsid w:val="00456A32"/>
    <w:rsid w:val="0045731F"/>
    <w:rsid w:val="00461FD6"/>
    <w:rsid w:val="00463D84"/>
    <w:rsid w:val="00466A9C"/>
    <w:rsid w:val="00466D1E"/>
    <w:rsid w:val="0046736B"/>
    <w:rsid w:val="00472614"/>
    <w:rsid w:val="0047288B"/>
    <w:rsid w:val="00473DDD"/>
    <w:rsid w:val="00473FC7"/>
    <w:rsid w:val="00476867"/>
    <w:rsid w:val="00477556"/>
    <w:rsid w:val="00477FED"/>
    <w:rsid w:val="00480453"/>
    <w:rsid w:val="00481397"/>
    <w:rsid w:val="00481A0D"/>
    <w:rsid w:val="00484F75"/>
    <w:rsid w:val="00485A74"/>
    <w:rsid w:val="004907DC"/>
    <w:rsid w:val="00492BF2"/>
    <w:rsid w:val="00497122"/>
    <w:rsid w:val="00497BB5"/>
    <w:rsid w:val="004A63D7"/>
    <w:rsid w:val="004A66CC"/>
    <w:rsid w:val="004B0570"/>
    <w:rsid w:val="004B1B94"/>
    <w:rsid w:val="004B3131"/>
    <w:rsid w:val="004B3FAF"/>
    <w:rsid w:val="004B4E13"/>
    <w:rsid w:val="004B60B2"/>
    <w:rsid w:val="004B6641"/>
    <w:rsid w:val="004B6A66"/>
    <w:rsid w:val="004B7893"/>
    <w:rsid w:val="004C1F04"/>
    <w:rsid w:val="004C3C1D"/>
    <w:rsid w:val="004C5B29"/>
    <w:rsid w:val="004C62ED"/>
    <w:rsid w:val="004C698F"/>
    <w:rsid w:val="004C7708"/>
    <w:rsid w:val="004D0006"/>
    <w:rsid w:val="004D0949"/>
    <w:rsid w:val="004D5357"/>
    <w:rsid w:val="004E1021"/>
    <w:rsid w:val="004E2E61"/>
    <w:rsid w:val="004E37A7"/>
    <w:rsid w:val="004F2595"/>
    <w:rsid w:val="004F5270"/>
    <w:rsid w:val="004F6F4D"/>
    <w:rsid w:val="005007B5"/>
    <w:rsid w:val="00503516"/>
    <w:rsid w:val="005039EF"/>
    <w:rsid w:val="00506684"/>
    <w:rsid w:val="00510D95"/>
    <w:rsid w:val="00513EB0"/>
    <w:rsid w:val="00517A9E"/>
    <w:rsid w:val="00521A51"/>
    <w:rsid w:val="00524954"/>
    <w:rsid w:val="00524A7F"/>
    <w:rsid w:val="005258C8"/>
    <w:rsid w:val="00527F9D"/>
    <w:rsid w:val="005341C7"/>
    <w:rsid w:val="00534DF0"/>
    <w:rsid w:val="00556766"/>
    <w:rsid w:val="00556960"/>
    <w:rsid w:val="00557A72"/>
    <w:rsid w:val="00560131"/>
    <w:rsid w:val="0056196F"/>
    <w:rsid w:val="00564CEC"/>
    <w:rsid w:val="00571954"/>
    <w:rsid w:val="00573A0E"/>
    <w:rsid w:val="00573D95"/>
    <w:rsid w:val="00574CBE"/>
    <w:rsid w:val="00576007"/>
    <w:rsid w:val="00576999"/>
    <w:rsid w:val="00577262"/>
    <w:rsid w:val="005803EF"/>
    <w:rsid w:val="00580EC6"/>
    <w:rsid w:val="00581F93"/>
    <w:rsid w:val="00583432"/>
    <w:rsid w:val="00583A5C"/>
    <w:rsid w:val="00585BA4"/>
    <w:rsid w:val="00585C5E"/>
    <w:rsid w:val="00590C9A"/>
    <w:rsid w:val="00595186"/>
    <w:rsid w:val="005A0025"/>
    <w:rsid w:val="005A191A"/>
    <w:rsid w:val="005A2166"/>
    <w:rsid w:val="005A2CC6"/>
    <w:rsid w:val="005A36B6"/>
    <w:rsid w:val="005A5C11"/>
    <w:rsid w:val="005A5D8E"/>
    <w:rsid w:val="005B19EF"/>
    <w:rsid w:val="005B21D3"/>
    <w:rsid w:val="005B5894"/>
    <w:rsid w:val="005B724C"/>
    <w:rsid w:val="005B7B49"/>
    <w:rsid w:val="005C0720"/>
    <w:rsid w:val="005C1F85"/>
    <w:rsid w:val="005C2EC0"/>
    <w:rsid w:val="005C3F81"/>
    <w:rsid w:val="005C4283"/>
    <w:rsid w:val="005C5958"/>
    <w:rsid w:val="005C6B8D"/>
    <w:rsid w:val="005C758F"/>
    <w:rsid w:val="005C78D1"/>
    <w:rsid w:val="005D061A"/>
    <w:rsid w:val="005D0B4A"/>
    <w:rsid w:val="005D1392"/>
    <w:rsid w:val="005D21FF"/>
    <w:rsid w:val="005D6C2F"/>
    <w:rsid w:val="005E0455"/>
    <w:rsid w:val="005E21BF"/>
    <w:rsid w:val="005E24B6"/>
    <w:rsid w:val="005E752F"/>
    <w:rsid w:val="005F2F46"/>
    <w:rsid w:val="005F7035"/>
    <w:rsid w:val="00600992"/>
    <w:rsid w:val="00603AA9"/>
    <w:rsid w:val="0060716B"/>
    <w:rsid w:val="0061680A"/>
    <w:rsid w:val="006174E3"/>
    <w:rsid w:val="00620832"/>
    <w:rsid w:val="00623AD2"/>
    <w:rsid w:val="00626248"/>
    <w:rsid w:val="0062632C"/>
    <w:rsid w:val="006266E9"/>
    <w:rsid w:val="00626DFD"/>
    <w:rsid w:val="0063106B"/>
    <w:rsid w:val="00634606"/>
    <w:rsid w:val="0063709D"/>
    <w:rsid w:val="00640FE3"/>
    <w:rsid w:val="00641EE5"/>
    <w:rsid w:val="00642F3B"/>
    <w:rsid w:val="0065010A"/>
    <w:rsid w:val="00651DC9"/>
    <w:rsid w:val="00652175"/>
    <w:rsid w:val="00652700"/>
    <w:rsid w:val="006618FE"/>
    <w:rsid w:val="006620D8"/>
    <w:rsid w:val="006634CA"/>
    <w:rsid w:val="006647A5"/>
    <w:rsid w:val="00667A31"/>
    <w:rsid w:val="006700F5"/>
    <w:rsid w:val="00673794"/>
    <w:rsid w:val="0067700B"/>
    <w:rsid w:val="00680AC9"/>
    <w:rsid w:val="00680EA6"/>
    <w:rsid w:val="00685344"/>
    <w:rsid w:val="00685DCC"/>
    <w:rsid w:val="00686384"/>
    <w:rsid w:val="00695B08"/>
    <w:rsid w:val="00696CEB"/>
    <w:rsid w:val="006A1C6E"/>
    <w:rsid w:val="006A23F8"/>
    <w:rsid w:val="006A51A3"/>
    <w:rsid w:val="006A5CC7"/>
    <w:rsid w:val="006A667B"/>
    <w:rsid w:val="006A6EFF"/>
    <w:rsid w:val="006B4888"/>
    <w:rsid w:val="006B4B96"/>
    <w:rsid w:val="006C0587"/>
    <w:rsid w:val="006C2AB1"/>
    <w:rsid w:val="006C4402"/>
    <w:rsid w:val="006C7907"/>
    <w:rsid w:val="006D0E22"/>
    <w:rsid w:val="006D22EF"/>
    <w:rsid w:val="006D34DB"/>
    <w:rsid w:val="006D3BDB"/>
    <w:rsid w:val="006D4F21"/>
    <w:rsid w:val="006E26ED"/>
    <w:rsid w:val="006E3004"/>
    <w:rsid w:val="006E4FC2"/>
    <w:rsid w:val="006E6595"/>
    <w:rsid w:val="006E79BC"/>
    <w:rsid w:val="00702111"/>
    <w:rsid w:val="007023B4"/>
    <w:rsid w:val="00702EE0"/>
    <w:rsid w:val="007038C7"/>
    <w:rsid w:val="00706038"/>
    <w:rsid w:val="007061D5"/>
    <w:rsid w:val="0070639D"/>
    <w:rsid w:val="00711832"/>
    <w:rsid w:val="00712ECF"/>
    <w:rsid w:val="00713099"/>
    <w:rsid w:val="007138D9"/>
    <w:rsid w:val="0071775C"/>
    <w:rsid w:val="00717EFC"/>
    <w:rsid w:val="00720E40"/>
    <w:rsid w:val="00722686"/>
    <w:rsid w:val="00722B04"/>
    <w:rsid w:val="00723331"/>
    <w:rsid w:val="00725B3E"/>
    <w:rsid w:val="00730393"/>
    <w:rsid w:val="00744D92"/>
    <w:rsid w:val="007454A1"/>
    <w:rsid w:val="00746932"/>
    <w:rsid w:val="0074734D"/>
    <w:rsid w:val="00751612"/>
    <w:rsid w:val="007516DA"/>
    <w:rsid w:val="00751D3C"/>
    <w:rsid w:val="00752051"/>
    <w:rsid w:val="007614AD"/>
    <w:rsid w:val="007618E1"/>
    <w:rsid w:val="00762831"/>
    <w:rsid w:val="00767C11"/>
    <w:rsid w:val="00771915"/>
    <w:rsid w:val="0077194F"/>
    <w:rsid w:val="0077233A"/>
    <w:rsid w:val="00774322"/>
    <w:rsid w:val="00780918"/>
    <w:rsid w:val="007868EC"/>
    <w:rsid w:val="00786C16"/>
    <w:rsid w:val="00786D32"/>
    <w:rsid w:val="007901AF"/>
    <w:rsid w:val="00791893"/>
    <w:rsid w:val="00793A24"/>
    <w:rsid w:val="00793DD8"/>
    <w:rsid w:val="007953DC"/>
    <w:rsid w:val="007A580E"/>
    <w:rsid w:val="007A70A8"/>
    <w:rsid w:val="007A7C7E"/>
    <w:rsid w:val="007B15FF"/>
    <w:rsid w:val="007B1DD9"/>
    <w:rsid w:val="007B2443"/>
    <w:rsid w:val="007B772D"/>
    <w:rsid w:val="007D14F2"/>
    <w:rsid w:val="007D1A8A"/>
    <w:rsid w:val="007D2CDE"/>
    <w:rsid w:val="007D413E"/>
    <w:rsid w:val="007F1A1B"/>
    <w:rsid w:val="007F44EF"/>
    <w:rsid w:val="007F6A9D"/>
    <w:rsid w:val="00801F43"/>
    <w:rsid w:val="00802792"/>
    <w:rsid w:val="00803F54"/>
    <w:rsid w:val="0080707B"/>
    <w:rsid w:val="008129BF"/>
    <w:rsid w:val="008179C7"/>
    <w:rsid w:val="00822BDC"/>
    <w:rsid w:val="00822C59"/>
    <w:rsid w:val="008235EA"/>
    <w:rsid w:val="00823BCB"/>
    <w:rsid w:val="00825A25"/>
    <w:rsid w:val="008274AE"/>
    <w:rsid w:val="00832144"/>
    <w:rsid w:val="00835429"/>
    <w:rsid w:val="00835A8F"/>
    <w:rsid w:val="0084078C"/>
    <w:rsid w:val="00841447"/>
    <w:rsid w:val="008416E3"/>
    <w:rsid w:val="00841B5D"/>
    <w:rsid w:val="0084351C"/>
    <w:rsid w:val="008450A3"/>
    <w:rsid w:val="00845AA4"/>
    <w:rsid w:val="0084656B"/>
    <w:rsid w:val="00854D70"/>
    <w:rsid w:val="00854DCB"/>
    <w:rsid w:val="00854E22"/>
    <w:rsid w:val="00856640"/>
    <w:rsid w:val="00860831"/>
    <w:rsid w:val="0086293C"/>
    <w:rsid w:val="00863656"/>
    <w:rsid w:val="00863FC0"/>
    <w:rsid w:val="008650AD"/>
    <w:rsid w:val="00865E63"/>
    <w:rsid w:val="00866042"/>
    <w:rsid w:val="00876F60"/>
    <w:rsid w:val="00876F70"/>
    <w:rsid w:val="00877B04"/>
    <w:rsid w:val="0088285A"/>
    <w:rsid w:val="00883667"/>
    <w:rsid w:val="008847A6"/>
    <w:rsid w:val="008854E0"/>
    <w:rsid w:val="00887E06"/>
    <w:rsid w:val="00891971"/>
    <w:rsid w:val="00891B11"/>
    <w:rsid w:val="00893898"/>
    <w:rsid w:val="00895FD2"/>
    <w:rsid w:val="00896448"/>
    <w:rsid w:val="00896AB0"/>
    <w:rsid w:val="008A1187"/>
    <w:rsid w:val="008A2536"/>
    <w:rsid w:val="008B0454"/>
    <w:rsid w:val="008B10DD"/>
    <w:rsid w:val="008B25B6"/>
    <w:rsid w:val="008B6161"/>
    <w:rsid w:val="008C3F34"/>
    <w:rsid w:val="008C40E5"/>
    <w:rsid w:val="008D1235"/>
    <w:rsid w:val="008D2BD1"/>
    <w:rsid w:val="008D3D63"/>
    <w:rsid w:val="008D5BCC"/>
    <w:rsid w:val="008D5DDA"/>
    <w:rsid w:val="008E0048"/>
    <w:rsid w:val="008E025D"/>
    <w:rsid w:val="008E073E"/>
    <w:rsid w:val="008E13C2"/>
    <w:rsid w:val="008F1308"/>
    <w:rsid w:val="008F3A6C"/>
    <w:rsid w:val="008F45E5"/>
    <w:rsid w:val="008F5397"/>
    <w:rsid w:val="008F5AF5"/>
    <w:rsid w:val="008F712C"/>
    <w:rsid w:val="008F748D"/>
    <w:rsid w:val="00902B41"/>
    <w:rsid w:val="009079F3"/>
    <w:rsid w:val="009104D6"/>
    <w:rsid w:val="00911807"/>
    <w:rsid w:val="00915DE2"/>
    <w:rsid w:val="009177B4"/>
    <w:rsid w:val="00920C5B"/>
    <w:rsid w:val="009232BC"/>
    <w:rsid w:val="009268BA"/>
    <w:rsid w:val="009354C4"/>
    <w:rsid w:val="00936854"/>
    <w:rsid w:val="00936CA2"/>
    <w:rsid w:val="009374DD"/>
    <w:rsid w:val="00942DFC"/>
    <w:rsid w:val="0094315F"/>
    <w:rsid w:val="00944AB0"/>
    <w:rsid w:val="0095090C"/>
    <w:rsid w:val="00951BF9"/>
    <w:rsid w:val="00955116"/>
    <w:rsid w:val="0095661A"/>
    <w:rsid w:val="00966D76"/>
    <w:rsid w:val="009670F9"/>
    <w:rsid w:val="009708C4"/>
    <w:rsid w:val="00971B2B"/>
    <w:rsid w:val="00973D43"/>
    <w:rsid w:val="0098060B"/>
    <w:rsid w:val="0098076F"/>
    <w:rsid w:val="00981BC8"/>
    <w:rsid w:val="00985203"/>
    <w:rsid w:val="00985517"/>
    <w:rsid w:val="0098684D"/>
    <w:rsid w:val="00986E1E"/>
    <w:rsid w:val="00995F08"/>
    <w:rsid w:val="009A4345"/>
    <w:rsid w:val="009A47C6"/>
    <w:rsid w:val="009A4C0B"/>
    <w:rsid w:val="009A61E9"/>
    <w:rsid w:val="009A746E"/>
    <w:rsid w:val="009C1755"/>
    <w:rsid w:val="009C5DA1"/>
    <w:rsid w:val="009D0BD0"/>
    <w:rsid w:val="009D1ABE"/>
    <w:rsid w:val="009D2454"/>
    <w:rsid w:val="009D33E4"/>
    <w:rsid w:val="009E0970"/>
    <w:rsid w:val="009E18EB"/>
    <w:rsid w:val="009E25B6"/>
    <w:rsid w:val="009E3E72"/>
    <w:rsid w:val="009E4196"/>
    <w:rsid w:val="009E51DF"/>
    <w:rsid w:val="009E6CC6"/>
    <w:rsid w:val="009F2A49"/>
    <w:rsid w:val="009F318B"/>
    <w:rsid w:val="00A00F59"/>
    <w:rsid w:val="00A05150"/>
    <w:rsid w:val="00A068D3"/>
    <w:rsid w:val="00A10D65"/>
    <w:rsid w:val="00A12C7C"/>
    <w:rsid w:val="00A1759A"/>
    <w:rsid w:val="00A2124F"/>
    <w:rsid w:val="00A274AE"/>
    <w:rsid w:val="00A304C5"/>
    <w:rsid w:val="00A30929"/>
    <w:rsid w:val="00A3133F"/>
    <w:rsid w:val="00A3151A"/>
    <w:rsid w:val="00A358E8"/>
    <w:rsid w:val="00A36589"/>
    <w:rsid w:val="00A377D9"/>
    <w:rsid w:val="00A43FAC"/>
    <w:rsid w:val="00A4711B"/>
    <w:rsid w:val="00A53DEF"/>
    <w:rsid w:val="00A60D2D"/>
    <w:rsid w:val="00A659DB"/>
    <w:rsid w:val="00A666FB"/>
    <w:rsid w:val="00A70F64"/>
    <w:rsid w:val="00A75FB5"/>
    <w:rsid w:val="00A77A56"/>
    <w:rsid w:val="00A814FE"/>
    <w:rsid w:val="00A817E2"/>
    <w:rsid w:val="00A83040"/>
    <w:rsid w:val="00A84945"/>
    <w:rsid w:val="00A92830"/>
    <w:rsid w:val="00AA1428"/>
    <w:rsid w:val="00AA2810"/>
    <w:rsid w:val="00AA4334"/>
    <w:rsid w:val="00AB13C7"/>
    <w:rsid w:val="00AB36B5"/>
    <w:rsid w:val="00AB3F5C"/>
    <w:rsid w:val="00AB4561"/>
    <w:rsid w:val="00AB55F8"/>
    <w:rsid w:val="00AB576B"/>
    <w:rsid w:val="00AC0961"/>
    <w:rsid w:val="00AC2C00"/>
    <w:rsid w:val="00AC31B6"/>
    <w:rsid w:val="00AC4868"/>
    <w:rsid w:val="00AD60E3"/>
    <w:rsid w:val="00AD7126"/>
    <w:rsid w:val="00AE33DF"/>
    <w:rsid w:val="00AE46FF"/>
    <w:rsid w:val="00AE714A"/>
    <w:rsid w:val="00AF2446"/>
    <w:rsid w:val="00AF6C81"/>
    <w:rsid w:val="00B00171"/>
    <w:rsid w:val="00B00E33"/>
    <w:rsid w:val="00B026E1"/>
    <w:rsid w:val="00B02CE9"/>
    <w:rsid w:val="00B03211"/>
    <w:rsid w:val="00B1365A"/>
    <w:rsid w:val="00B139AE"/>
    <w:rsid w:val="00B13F08"/>
    <w:rsid w:val="00B165C7"/>
    <w:rsid w:val="00B165EE"/>
    <w:rsid w:val="00B229C0"/>
    <w:rsid w:val="00B2621A"/>
    <w:rsid w:val="00B26F07"/>
    <w:rsid w:val="00B30943"/>
    <w:rsid w:val="00B35E3B"/>
    <w:rsid w:val="00B37A4C"/>
    <w:rsid w:val="00B403DC"/>
    <w:rsid w:val="00B408A7"/>
    <w:rsid w:val="00B43339"/>
    <w:rsid w:val="00B44C6C"/>
    <w:rsid w:val="00B50673"/>
    <w:rsid w:val="00B5090B"/>
    <w:rsid w:val="00B55B90"/>
    <w:rsid w:val="00B57132"/>
    <w:rsid w:val="00B63CB2"/>
    <w:rsid w:val="00B658DF"/>
    <w:rsid w:val="00B70457"/>
    <w:rsid w:val="00B7142A"/>
    <w:rsid w:val="00B71A9B"/>
    <w:rsid w:val="00B71ADA"/>
    <w:rsid w:val="00B75675"/>
    <w:rsid w:val="00B80690"/>
    <w:rsid w:val="00B80A4C"/>
    <w:rsid w:val="00B832A3"/>
    <w:rsid w:val="00B83953"/>
    <w:rsid w:val="00B848D5"/>
    <w:rsid w:val="00B85475"/>
    <w:rsid w:val="00B85811"/>
    <w:rsid w:val="00B864BA"/>
    <w:rsid w:val="00B92B15"/>
    <w:rsid w:val="00B93B26"/>
    <w:rsid w:val="00B93D10"/>
    <w:rsid w:val="00B95132"/>
    <w:rsid w:val="00B965D3"/>
    <w:rsid w:val="00B97CC2"/>
    <w:rsid w:val="00BA12D2"/>
    <w:rsid w:val="00BA37A9"/>
    <w:rsid w:val="00BA5B57"/>
    <w:rsid w:val="00BB0EA8"/>
    <w:rsid w:val="00BB4D94"/>
    <w:rsid w:val="00BB4DFF"/>
    <w:rsid w:val="00BB51DE"/>
    <w:rsid w:val="00BB7116"/>
    <w:rsid w:val="00BB7CF2"/>
    <w:rsid w:val="00BC4F41"/>
    <w:rsid w:val="00BC588D"/>
    <w:rsid w:val="00BC73D4"/>
    <w:rsid w:val="00BC76E1"/>
    <w:rsid w:val="00BD0748"/>
    <w:rsid w:val="00BD1989"/>
    <w:rsid w:val="00BD2331"/>
    <w:rsid w:val="00BD5FDA"/>
    <w:rsid w:val="00BE007D"/>
    <w:rsid w:val="00BE257B"/>
    <w:rsid w:val="00BE464E"/>
    <w:rsid w:val="00BE4897"/>
    <w:rsid w:val="00BF2A10"/>
    <w:rsid w:val="00BF3FDD"/>
    <w:rsid w:val="00BF4A3D"/>
    <w:rsid w:val="00BF4F45"/>
    <w:rsid w:val="00C00B04"/>
    <w:rsid w:val="00C00C12"/>
    <w:rsid w:val="00C01F39"/>
    <w:rsid w:val="00C05CF6"/>
    <w:rsid w:val="00C07A73"/>
    <w:rsid w:val="00C10E0B"/>
    <w:rsid w:val="00C1549F"/>
    <w:rsid w:val="00C15AF1"/>
    <w:rsid w:val="00C16A0F"/>
    <w:rsid w:val="00C20DC0"/>
    <w:rsid w:val="00C26443"/>
    <w:rsid w:val="00C27BD9"/>
    <w:rsid w:val="00C3149A"/>
    <w:rsid w:val="00C33267"/>
    <w:rsid w:val="00C338A8"/>
    <w:rsid w:val="00C35B44"/>
    <w:rsid w:val="00C4216D"/>
    <w:rsid w:val="00C44E01"/>
    <w:rsid w:val="00C460C9"/>
    <w:rsid w:val="00C507B7"/>
    <w:rsid w:val="00C518B4"/>
    <w:rsid w:val="00C51F13"/>
    <w:rsid w:val="00C54DA4"/>
    <w:rsid w:val="00C56E87"/>
    <w:rsid w:val="00C662C1"/>
    <w:rsid w:val="00C66305"/>
    <w:rsid w:val="00C66FB0"/>
    <w:rsid w:val="00C67967"/>
    <w:rsid w:val="00C70077"/>
    <w:rsid w:val="00C70D6F"/>
    <w:rsid w:val="00C70DB5"/>
    <w:rsid w:val="00C7241B"/>
    <w:rsid w:val="00C73886"/>
    <w:rsid w:val="00C73CC9"/>
    <w:rsid w:val="00C76D22"/>
    <w:rsid w:val="00C82E2F"/>
    <w:rsid w:val="00C87907"/>
    <w:rsid w:val="00C907A0"/>
    <w:rsid w:val="00C94DAE"/>
    <w:rsid w:val="00C966D0"/>
    <w:rsid w:val="00C96903"/>
    <w:rsid w:val="00CA291D"/>
    <w:rsid w:val="00CA2A79"/>
    <w:rsid w:val="00CA5DC2"/>
    <w:rsid w:val="00CA5FC6"/>
    <w:rsid w:val="00CA6A47"/>
    <w:rsid w:val="00CB2AFE"/>
    <w:rsid w:val="00CC65D7"/>
    <w:rsid w:val="00CD174D"/>
    <w:rsid w:val="00CD3972"/>
    <w:rsid w:val="00CD5BE6"/>
    <w:rsid w:val="00CD683D"/>
    <w:rsid w:val="00CE18B0"/>
    <w:rsid w:val="00CE50C2"/>
    <w:rsid w:val="00CE51FA"/>
    <w:rsid w:val="00CE6527"/>
    <w:rsid w:val="00CE78AA"/>
    <w:rsid w:val="00CF16B3"/>
    <w:rsid w:val="00CF2FAB"/>
    <w:rsid w:val="00CF30FB"/>
    <w:rsid w:val="00CF35CB"/>
    <w:rsid w:val="00CF3A52"/>
    <w:rsid w:val="00CF3E92"/>
    <w:rsid w:val="00CF4E28"/>
    <w:rsid w:val="00CF69D6"/>
    <w:rsid w:val="00CF7C52"/>
    <w:rsid w:val="00D025FD"/>
    <w:rsid w:val="00D02DB4"/>
    <w:rsid w:val="00D0395C"/>
    <w:rsid w:val="00D04119"/>
    <w:rsid w:val="00D054A7"/>
    <w:rsid w:val="00D0591A"/>
    <w:rsid w:val="00D106FE"/>
    <w:rsid w:val="00D11AA4"/>
    <w:rsid w:val="00D1232C"/>
    <w:rsid w:val="00D13C0E"/>
    <w:rsid w:val="00D15274"/>
    <w:rsid w:val="00D15D18"/>
    <w:rsid w:val="00D23412"/>
    <w:rsid w:val="00D26C18"/>
    <w:rsid w:val="00D31087"/>
    <w:rsid w:val="00D3196C"/>
    <w:rsid w:val="00D31D46"/>
    <w:rsid w:val="00D32E15"/>
    <w:rsid w:val="00D332D8"/>
    <w:rsid w:val="00D334E7"/>
    <w:rsid w:val="00D36137"/>
    <w:rsid w:val="00D36E85"/>
    <w:rsid w:val="00D42101"/>
    <w:rsid w:val="00D42975"/>
    <w:rsid w:val="00D44B22"/>
    <w:rsid w:val="00D45344"/>
    <w:rsid w:val="00D458B2"/>
    <w:rsid w:val="00D45A1E"/>
    <w:rsid w:val="00D52362"/>
    <w:rsid w:val="00D53030"/>
    <w:rsid w:val="00D6244B"/>
    <w:rsid w:val="00D62E3A"/>
    <w:rsid w:val="00D630EE"/>
    <w:rsid w:val="00D670C0"/>
    <w:rsid w:val="00D67C07"/>
    <w:rsid w:val="00D67FA6"/>
    <w:rsid w:val="00D71116"/>
    <w:rsid w:val="00D71D78"/>
    <w:rsid w:val="00D725B4"/>
    <w:rsid w:val="00D73137"/>
    <w:rsid w:val="00D75771"/>
    <w:rsid w:val="00D76033"/>
    <w:rsid w:val="00D76C50"/>
    <w:rsid w:val="00D81E6E"/>
    <w:rsid w:val="00D87F61"/>
    <w:rsid w:val="00D90DE9"/>
    <w:rsid w:val="00D9489E"/>
    <w:rsid w:val="00D949B3"/>
    <w:rsid w:val="00D9501A"/>
    <w:rsid w:val="00D95448"/>
    <w:rsid w:val="00D966F9"/>
    <w:rsid w:val="00D9691D"/>
    <w:rsid w:val="00D9730A"/>
    <w:rsid w:val="00DA4193"/>
    <w:rsid w:val="00DA61FB"/>
    <w:rsid w:val="00DA67D7"/>
    <w:rsid w:val="00DA6970"/>
    <w:rsid w:val="00DB2642"/>
    <w:rsid w:val="00DB3372"/>
    <w:rsid w:val="00DB37C3"/>
    <w:rsid w:val="00DC12A3"/>
    <w:rsid w:val="00DC49ED"/>
    <w:rsid w:val="00DD143E"/>
    <w:rsid w:val="00DD398F"/>
    <w:rsid w:val="00DD4F28"/>
    <w:rsid w:val="00DD5362"/>
    <w:rsid w:val="00DD6985"/>
    <w:rsid w:val="00DD74C1"/>
    <w:rsid w:val="00DE0126"/>
    <w:rsid w:val="00DE0C99"/>
    <w:rsid w:val="00DE1CB6"/>
    <w:rsid w:val="00DE2D22"/>
    <w:rsid w:val="00DE49AC"/>
    <w:rsid w:val="00DE5063"/>
    <w:rsid w:val="00DE68BD"/>
    <w:rsid w:val="00DE6C68"/>
    <w:rsid w:val="00DF0F2F"/>
    <w:rsid w:val="00DF10AF"/>
    <w:rsid w:val="00DF1441"/>
    <w:rsid w:val="00DF2B5C"/>
    <w:rsid w:val="00DF3535"/>
    <w:rsid w:val="00DF60B5"/>
    <w:rsid w:val="00E00C25"/>
    <w:rsid w:val="00E00F5D"/>
    <w:rsid w:val="00E01359"/>
    <w:rsid w:val="00E01C2F"/>
    <w:rsid w:val="00E021EA"/>
    <w:rsid w:val="00E039B5"/>
    <w:rsid w:val="00E04051"/>
    <w:rsid w:val="00E04AB5"/>
    <w:rsid w:val="00E04F8C"/>
    <w:rsid w:val="00E068C5"/>
    <w:rsid w:val="00E148AC"/>
    <w:rsid w:val="00E1513C"/>
    <w:rsid w:val="00E16992"/>
    <w:rsid w:val="00E229FC"/>
    <w:rsid w:val="00E23973"/>
    <w:rsid w:val="00E23F84"/>
    <w:rsid w:val="00E30AA4"/>
    <w:rsid w:val="00E30C54"/>
    <w:rsid w:val="00E313A8"/>
    <w:rsid w:val="00E40916"/>
    <w:rsid w:val="00E457FA"/>
    <w:rsid w:val="00E45E43"/>
    <w:rsid w:val="00E4791E"/>
    <w:rsid w:val="00E54AFC"/>
    <w:rsid w:val="00E572D6"/>
    <w:rsid w:val="00E6100B"/>
    <w:rsid w:val="00E611CF"/>
    <w:rsid w:val="00E616E4"/>
    <w:rsid w:val="00E62950"/>
    <w:rsid w:val="00E6368A"/>
    <w:rsid w:val="00E65CDC"/>
    <w:rsid w:val="00E65F20"/>
    <w:rsid w:val="00E66597"/>
    <w:rsid w:val="00E668FB"/>
    <w:rsid w:val="00E70282"/>
    <w:rsid w:val="00E743F4"/>
    <w:rsid w:val="00E7566A"/>
    <w:rsid w:val="00E76616"/>
    <w:rsid w:val="00E81260"/>
    <w:rsid w:val="00E8175F"/>
    <w:rsid w:val="00E822D4"/>
    <w:rsid w:val="00E82A01"/>
    <w:rsid w:val="00E84049"/>
    <w:rsid w:val="00E85077"/>
    <w:rsid w:val="00E850D9"/>
    <w:rsid w:val="00E87799"/>
    <w:rsid w:val="00E9170F"/>
    <w:rsid w:val="00E91E8D"/>
    <w:rsid w:val="00E931E5"/>
    <w:rsid w:val="00E951FC"/>
    <w:rsid w:val="00E973C4"/>
    <w:rsid w:val="00E97854"/>
    <w:rsid w:val="00EA5030"/>
    <w:rsid w:val="00EA7A08"/>
    <w:rsid w:val="00EB410C"/>
    <w:rsid w:val="00EC3100"/>
    <w:rsid w:val="00EC4CA0"/>
    <w:rsid w:val="00ED1FD4"/>
    <w:rsid w:val="00ED6AE0"/>
    <w:rsid w:val="00EE1181"/>
    <w:rsid w:val="00EE35E4"/>
    <w:rsid w:val="00EE3FF6"/>
    <w:rsid w:val="00EE7DBB"/>
    <w:rsid w:val="00EF002C"/>
    <w:rsid w:val="00EF0753"/>
    <w:rsid w:val="00EF50CA"/>
    <w:rsid w:val="00EF52DF"/>
    <w:rsid w:val="00EF5756"/>
    <w:rsid w:val="00EF6490"/>
    <w:rsid w:val="00EF662A"/>
    <w:rsid w:val="00EF6CCF"/>
    <w:rsid w:val="00EF76CC"/>
    <w:rsid w:val="00F001D7"/>
    <w:rsid w:val="00F05708"/>
    <w:rsid w:val="00F07DD2"/>
    <w:rsid w:val="00F10AD2"/>
    <w:rsid w:val="00F16B89"/>
    <w:rsid w:val="00F17761"/>
    <w:rsid w:val="00F2310F"/>
    <w:rsid w:val="00F23B20"/>
    <w:rsid w:val="00F26A9B"/>
    <w:rsid w:val="00F300AB"/>
    <w:rsid w:val="00F311D1"/>
    <w:rsid w:val="00F32E69"/>
    <w:rsid w:val="00F35B80"/>
    <w:rsid w:val="00F36B09"/>
    <w:rsid w:val="00F37637"/>
    <w:rsid w:val="00F37ADC"/>
    <w:rsid w:val="00F4282F"/>
    <w:rsid w:val="00F50CF4"/>
    <w:rsid w:val="00F516A1"/>
    <w:rsid w:val="00F53BE8"/>
    <w:rsid w:val="00F5442C"/>
    <w:rsid w:val="00F560B5"/>
    <w:rsid w:val="00F5642B"/>
    <w:rsid w:val="00F62CF0"/>
    <w:rsid w:val="00F652E5"/>
    <w:rsid w:val="00F66812"/>
    <w:rsid w:val="00F67C30"/>
    <w:rsid w:val="00F7172D"/>
    <w:rsid w:val="00F748B7"/>
    <w:rsid w:val="00F76952"/>
    <w:rsid w:val="00F76DAE"/>
    <w:rsid w:val="00F76EB9"/>
    <w:rsid w:val="00F80C89"/>
    <w:rsid w:val="00F86C3A"/>
    <w:rsid w:val="00F91A22"/>
    <w:rsid w:val="00F921EF"/>
    <w:rsid w:val="00F9588D"/>
    <w:rsid w:val="00FA15ED"/>
    <w:rsid w:val="00FA1650"/>
    <w:rsid w:val="00FA7D57"/>
    <w:rsid w:val="00FB04EE"/>
    <w:rsid w:val="00FB19BD"/>
    <w:rsid w:val="00FB56F0"/>
    <w:rsid w:val="00FB5722"/>
    <w:rsid w:val="00FB5B64"/>
    <w:rsid w:val="00FC1367"/>
    <w:rsid w:val="00FC1DB1"/>
    <w:rsid w:val="00FC7875"/>
    <w:rsid w:val="00FD2B12"/>
    <w:rsid w:val="00FD2F70"/>
    <w:rsid w:val="00FD3651"/>
    <w:rsid w:val="00FD498D"/>
    <w:rsid w:val="00FD552F"/>
    <w:rsid w:val="00FD6EE6"/>
    <w:rsid w:val="00FE0526"/>
    <w:rsid w:val="00FE308E"/>
    <w:rsid w:val="00FE36FA"/>
    <w:rsid w:val="00FE3B4D"/>
    <w:rsid w:val="00FE420D"/>
    <w:rsid w:val="00FE5AD7"/>
    <w:rsid w:val="00FF27F2"/>
    <w:rsid w:val="00FF53CA"/>
    <w:rsid w:val="00FF718D"/>
    <w:rsid w:val="00FF74B1"/>
    <w:rsid w:val="00FF75A9"/>
    <w:rsid w:val="00FF7A27"/>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AA31E-A93E-4A73-A701-ED82B86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C3"/>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C70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2FC3"/>
    <w:pPr>
      <w:keepNext/>
      <w:jc w:val="center"/>
      <w:outlineLvl w:val="2"/>
    </w:pPr>
    <w:rPr>
      <w:rFonts w:ascii="CG Times (W1)" w:hAnsi="CG Times (W1)"/>
      <w:b/>
      <w:szCs w:val="20"/>
      <w:lang w:val="x-none" w:eastAsia="x-none"/>
    </w:rPr>
  </w:style>
  <w:style w:type="paragraph" w:styleId="Heading4">
    <w:name w:val="heading 4"/>
    <w:basedOn w:val="Normal"/>
    <w:next w:val="Normal"/>
    <w:link w:val="Heading4Char"/>
    <w:semiHidden/>
    <w:unhideWhenUsed/>
    <w:qFormat/>
    <w:rsid w:val="00432FC3"/>
    <w:pPr>
      <w:keepNext/>
      <w:jc w:val="center"/>
      <w:outlineLvl w:val="3"/>
    </w:pPr>
    <w:rPr>
      <w:rFonts w:ascii="CG Times (W1)" w:hAnsi="CG Times (W1)"/>
      <w:b/>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32FC3"/>
    <w:rPr>
      <w:rFonts w:ascii="CG Times (W1)" w:eastAsia="Times New Roman" w:hAnsi="CG Times (W1)" w:cs="Times New Roman"/>
      <w:b/>
      <w:sz w:val="24"/>
      <w:szCs w:val="20"/>
    </w:rPr>
  </w:style>
  <w:style w:type="character" w:customStyle="1" w:styleId="Heading4Char">
    <w:name w:val="Heading 4 Char"/>
    <w:link w:val="Heading4"/>
    <w:semiHidden/>
    <w:rsid w:val="00432FC3"/>
    <w:rPr>
      <w:rFonts w:ascii="CG Times (W1)" w:eastAsia="Times New Roman" w:hAnsi="CG Times (W1)" w:cs="Times New Roman"/>
      <w:b/>
      <w:i/>
      <w:sz w:val="24"/>
      <w:szCs w:val="20"/>
    </w:rPr>
  </w:style>
  <w:style w:type="paragraph" w:styleId="Header">
    <w:name w:val="header"/>
    <w:basedOn w:val="Normal"/>
    <w:link w:val="HeaderChar"/>
    <w:unhideWhenUsed/>
    <w:rsid w:val="00432FC3"/>
    <w:pPr>
      <w:tabs>
        <w:tab w:val="center" w:pos="4320"/>
        <w:tab w:val="right" w:pos="8640"/>
      </w:tabs>
    </w:pPr>
    <w:rPr>
      <w:rFonts w:ascii="CG Times (W1)" w:hAnsi="CG Times (W1)"/>
      <w:szCs w:val="20"/>
      <w:lang w:val="x-none" w:eastAsia="x-none"/>
    </w:rPr>
  </w:style>
  <w:style w:type="character" w:customStyle="1" w:styleId="HeaderChar">
    <w:name w:val="Header Char"/>
    <w:link w:val="Header"/>
    <w:rsid w:val="00432FC3"/>
    <w:rPr>
      <w:rFonts w:ascii="CG Times (W1)" w:eastAsia="Times New Roman" w:hAnsi="CG Times (W1)" w:cs="Times New Roman"/>
      <w:sz w:val="24"/>
      <w:szCs w:val="20"/>
    </w:rPr>
  </w:style>
  <w:style w:type="paragraph" w:styleId="NoSpacing">
    <w:name w:val="No Spacing"/>
    <w:uiPriority w:val="1"/>
    <w:qFormat/>
    <w:rsid w:val="00432FC3"/>
    <w:pPr>
      <w:suppressAutoHyphens/>
    </w:pPr>
    <w:rPr>
      <w:rFonts w:cs="Calibri"/>
      <w:sz w:val="22"/>
      <w:szCs w:val="22"/>
      <w:lang w:eastAsia="ar-SA"/>
    </w:rPr>
  </w:style>
  <w:style w:type="paragraph" w:styleId="BalloonText">
    <w:name w:val="Balloon Text"/>
    <w:basedOn w:val="Normal"/>
    <w:link w:val="BalloonTextChar"/>
    <w:uiPriority w:val="99"/>
    <w:semiHidden/>
    <w:unhideWhenUsed/>
    <w:rsid w:val="00432FC3"/>
    <w:rPr>
      <w:rFonts w:ascii="Tahoma" w:hAnsi="Tahoma"/>
      <w:sz w:val="16"/>
      <w:szCs w:val="16"/>
      <w:lang w:val="x-none" w:eastAsia="x-none"/>
    </w:rPr>
  </w:style>
  <w:style w:type="character" w:customStyle="1" w:styleId="BalloonTextChar">
    <w:name w:val="Balloon Text Char"/>
    <w:link w:val="BalloonText"/>
    <w:uiPriority w:val="99"/>
    <w:semiHidden/>
    <w:rsid w:val="00432FC3"/>
    <w:rPr>
      <w:rFonts w:ascii="Tahoma" w:eastAsia="Times New Roman" w:hAnsi="Tahoma" w:cs="Tahoma"/>
      <w:sz w:val="16"/>
      <w:szCs w:val="16"/>
    </w:rPr>
  </w:style>
  <w:style w:type="paragraph" w:styleId="Footer">
    <w:name w:val="footer"/>
    <w:basedOn w:val="Normal"/>
    <w:link w:val="FooterChar"/>
    <w:uiPriority w:val="99"/>
    <w:unhideWhenUsed/>
    <w:rsid w:val="00506684"/>
    <w:pPr>
      <w:tabs>
        <w:tab w:val="center" w:pos="4513"/>
        <w:tab w:val="right" w:pos="9026"/>
      </w:tabs>
    </w:pPr>
    <w:rPr>
      <w:lang w:val="x-none"/>
    </w:rPr>
  </w:style>
  <w:style w:type="character" w:customStyle="1" w:styleId="FooterChar">
    <w:name w:val="Footer Char"/>
    <w:link w:val="Footer"/>
    <w:uiPriority w:val="99"/>
    <w:rsid w:val="00506684"/>
    <w:rPr>
      <w:rFonts w:ascii="Times New Roman" w:eastAsia="Times New Roman" w:hAnsi="Times New Roman"/>
      <w:sz w:val="24"/>
      <w:szCs w:val="24"/>
      <w:lang w:eastAsia="en-US"/>
    </w:rPr>
  </w:style>
  <w:style w:type="paragraph" w:styleId="BodyText2">
    <w:name w:val="Body Text 2"/>
    <w:basedOn w:val="Normal"/>
    <w:link w:val="BodyText2Char"/>
    <w:rsid w:val="000D6B18"/>
    <w:pPr>
      <w:spacing w:after="120" w:line="480" w:lineRule="auto"/>
    </w:pPr>
    <w:rPr>
      <w:lang w:val="x-none"/>
    </w:rPr>
  </w:style>
  <w:style w:type="character" w:customStyle="1" w:styleId="BodyText2Char">
    <w:name w:val="Body Text 2 Char"/>
    <w:link w:val="BodyText2"/>
    <w:rsid w:val="000D6B18"/>
    <w:rPr>
      <w:rFonts w:ascii="Times New Roman" w:eastAsia="Times New Roman" w:hAnsi="Times New Roman"/>
      <w:sz w:val="24"/>
      <w:szCs w:val="24"/>
      <w:lang w:eastAsia="en-US"/>
    </w:rPr>
  </w:style>
  <w:style w:type="paragraph" w:styleId="ListParagraph">
    <w:name w:val="List Paragraph"/>
    <w:basedOn w:val="Normal"/>
    <w:uiPriority w:val="34"/>
    <w:qFormat/>
    <w:rsid w:val="0061680A"/>
    <w:pPr>
      <w:ind w:left="720"/>
    </w:pPr>
    <w:rPr>
      <w:rFonts w:ascii="Arial" w:hAnsi="Arial"/>
    </w:rPr>
  </w:style>
  <w:style w:type="paragraph" w:customStyle="1" w:styleId="Bulletsspaced">
    <w:name w:val="Bullets (spaced)"/>
    <w:basedOn w:val="Normal"/>
    <w:link w:val="BulletsspacedChar"/>
    <w:autoRedefine/>
    <w:uiPriority w:val="99"/>
    <w:rsid w:val="00477556"/>
    <w:pPr>
      <w:numPr>
        <w:numId w:val="1"/>
      </w:numPr>
      <w:tabs>
        <w:tab w:val="clear" w:pos="1080"/>
        <w:tab w:val="left" w:pos="567"/>
      </w:tabs>
      <w:spacing w:before="120"/>
      <w:ind w:left="924" w:hanging="357"/>
    </w:pPr>
    <w:rPr>
      <w:rFonts w:ascii="Tahoma" w:hAnsi="Tahoma"/>
      <w:color w:val="000000"/>
      <w:lang w:val="x-none"/>
    </w:rPr>
  </w:style>
  <w:style w:type="paragraph" w:customStyle="1" w:styleId="Bulletsspaced-lastbullet">
    <w:name w:val="Bullets (spaced) - last bullet"/>
    <w:basedOn w:val="Bulletsspaced"/>
    <w:next w:val="Normal"/>
    <w:link w:val="Bulletsspaced-lastbulletChar"/>
    <w:rsid w:val="00477556"/>
    <w:pPr>
      <w:spacing w:after="240"/>
    </w:pPr>
  </w:style>
  <w:style w:type="character" w:customStyle="1" w:styleId="BulletsspacedChar">
    <w:name w:val="Bullets (spaced) Char"/>
    <w:link w:val="Bulletsspaced"/>
    <w:uiPriority w:val="99"/>
    <w:rsid w:val="00477556"/>
    <w:rPr>
      <w:rFonts w:ascii="Tahoma" w:eastAsia="Times New Roman" w:hAnsi="Tahoma"/>
      <w:color w:val="000000"/>
      <w:sz w:val="24"/>
      <w:szCs w:val="24"/>
      <w:lang w:val="x-none" w:eastAsia="en-US"/>
    </w:rPr>
  </w:style>
  <w:style w:type="character" w:customStyle="1" w:styleId="Bulletsspaced-lastbulletChar">
    <w:name w:val="Bullets (spaced) - last bullet Char"/>
    <w:link w:val="Bulletsspaced-lastbullet"/>
    <w:rsid w:val="00477556"/>
    <w:rPr>
      <w:rFonts w:ascii="Tahoma" w:eastAsia="Times New Roman" w:hAnsi="Tahoma"/>
      <w:color w:val="000000"/>
      <w:sz w:val="24"/>
      <w:szCs w:val="24"/>
      <w:lang w:val="x-none" w:eastAsia="en-US"/>
    </w:rPr>
  </w:style>
  <w:style w:type="character" w:customStyle="1" w:styleId="UnnumberedparagraphChar">
    <w:name w:val="Unnumbered paragraph Char"/>
    <w:link w:val="Unnumberedparagraph"/>
    <w:rsid w:val="00477556"/>
    <w:rPr>
      <w:rFonts w:ascii="Tahoma" w:hAnsi="Tahoma"/>
      <w:color w:val="000000"/>
      <w:sz w:val="24"/>
      <w:szCs w:val="24"/>
      <w:lang w:eastAsia="en-US"/>
    </w:rPr>
  </w:style>
  <w:style w:type="paragraph" w:customStyle="1" w:styleId="Unnumberedparagraph">
    <w:name w:val="Unnumbered paragraph"/>
    <w:basedOn w:val="Normal"/>
    <w:link w:val="UnnumberedparagraphChar"/>
    <w:rsid w:val="00477556"/>
    <w:pPr>
      <w:spacing w:after="240"/>
    </w:pPr>
    <w:rPr>
      <w:rFonts w:ascii="Tahoma" w:eastAsia="Calibri" w:hAnsi="Tahoma"/>
      <w:color w:val="000000"/>
      <w:lang w:val="x-none"/>
    </w:rPr>
  </w:style>
  <w:style w:type="paragraph" w:styleId="BodyTextIndent">
    <w:name w:val="Body Text Indent"/>
    <w:basedOn w:val="Normal"/>
    <w:link w:val="BodyTextIndentChar"/>
    <w:uiPriority w:val="99"/>
    <w:unhideWhenUsed/>
    <w:rsid w:val="00B75675"/>
    <w:pPr>
      <w:spacing w:after="120"/>
      <w:ind w:left="283"/>
    </w:pPr>
  </w:style>
  <w:style w:type="character" w:customStyle="1" w:styleId="BodyTextIndentChar">
    <w:name w:val="Body Text Indent Char"/>
    <w:link w:val="BodyTextIndent"/>
    <w:uiPriority w:val="99"/>
    <w:rsid w:val="00B75675"/>
    <w:rPr>
      <w:rFonts w:ascii="Times New Roman" w:eastAsia="Times New Roman" w:hAnsi="Times New Roman"/>
      <w:sz w:val="24"/>
      <w:szCs w:val="24"/>
      <w:lang w:eastAsia="en-US"/>
    </w:rPr>
  </w:style>
  <w:style w:type="character" w:styleId="Hyperlink">
    <w:name w:val="Hyperlink"/>
    <w:uiPriority w:val="99"/>
    <w:unhideWhenUsed/>
    <w:rsid w:val="00C966D0"/>
    <w:rPr>
      <w:color w:val="0000FF"/>
      <w:u w:val="single"/>
    </w:rPr>
  </w:style>
  <w:style w:type="table" w:customStyle="1" w:styleId="TableGrid2">
    <w:name w:val="Table Grid2"/>
    <w:basedOn w:val="TableNormal"/>
    <w:next w:val="TableGrid"/>
    <w:rsid w:val="00415FB8"/>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1D7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C7007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2020AE"/>
    <w:pPr>
      <w:autoSpaceDE w:val="0"/>
      <w:autoSpaceDN w:val="0"/>
      <w:adjustRightInd w:val="0"/>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1544">
      <w:bodyDiv w:val="1"/>
      <w:marLeft w:val="0"/>
      <w:marRight w:val="0"/>
      <w:marTop w:val="0"/>
      <w:marBottom w:val="0"/>
      <w:divBdr>
        <w:top w:val="none" w:sz="0" w:space="0" w:color="auto"/>
        <w:left w:val="none" w:sz="0" w:space="0" w:color="auto"/>
        <w:bottom w:val="none" w:sz="0" w:space="0" w:color="auto"/>
        <w:right w:val="none" w:sz="0" w:space="0" w:color="auto"/>
      </w:divBdr>
    </w:div>
    <w:div w:id="459029773">
      <w:bodyDiv w:val="1"/>
      <w:marLeft w:val="0"/>
      <w:marRight w:val="0"/>
      <w:marTop w:val="0"/>
      <w:marBottom w:val="0"/>
      <w:divBdr>
        <w:top w:val="none" w:sz="0" w:space="0" w:color="auto"/>
        <w:left w:val="none" w:sz="0" w:space="0" w:color="auto"/>
        <w:bottom w:val="none" w:sz="0" w:space="0" w:color="auto"/>
        <w:right w:val="none" w:sz="0" w:space="0" w:color="auto"/>
      </w:divBdr>
    </w:div>
    <w:div w:id="828599802">
      <w:bodyDiv w:val="1"/>
      <w:marLeft w:val="0"/>
      <w:marRight w:val="0"/>
      <w:marTop w:val="0"/>
      <w:marBottom w:val="0"/>
      <w:divBdr>
        <w:top w:val="none" w:sz="0" w:space="0" w:color="auto"/>
        <w:left w:val="none" w:sz="0" w:space="0" w:color="auto"/>
        <w:bottom w:val="none" w:sz="0" w:space="0" w:color="auto"/>
        <w:right w:val="none" w:sz="0" w:space="0" w:color="auto"/>
      </w:divBdr>
    </w:div>
    <w:div w:id="1153990540">
      <w:bodyDiv w:val="1"/>
      <w:marLeft w:val="0"/>
      <w:marRight w:val="0"/>
      <w:marTop w:val="0"/>
      <w:marBottom w:val="0"/>
      <w:divBdr>
        <w:top w:val="none" w:sz="0" w:space="0" w:color="auto"/>
        <w:left w:val="none" w:sz="0" w:space="0" w:color="auto"/>
        <w:bottom w:val="none" w:sz="0" w:space="0" w:color="auto"/>
        <w:right w:val="none" w:sz="0" w:space="0" w:color="auto"/>
      </w:divBdr>
    </w:div>
    <w:div w:id="1156149108">
      <w:bodyDiv w:val="1"/>
      <w:marLeft w:val="0"/>
      <w:marRight w:val="0"/>
      <w:marTop w:val="0"/>
      <w:marBottom w:val="0"/>
      <w:divBdr>
        <w:top w:val="none" w:sz="0" w:space="0" w:color="auto"/>
        <w:left w:val="none" w:sz="0" w:space="0" w:color="auto"/>
        <w:bottom w:val="none" w:sz="0" w:space="0" w:color="auto"/>
        <w:right w:val="none" w:sz="0" w:space="0" w:color="auto"/>
      </w:divBdr>
    </w:div>
    <w:div w:id="1335300488">
      <w:bodyDiv w:val="1"/>
      <w:marLeft w:val="0"/>
      <w:marRight w:val="0"/>
      <w:marTop w:val="0"/>
      <w:marBottom w:val="0"/>
      <w:divBdr>
        <w:top w:val="none" w:sz="0" w:space="0" w:color="auto"/>
        <w:left w:val="none" w:sz="0" w:space="0" w:color="auto"/>
        <w:bottom w:val="none" w:sz="0" w:space="0" w:color="auto"/>
        <w:right w:val="none" w:sz="0" w:space="0" w:color="auto"/>
      </w:divBdr>
    </w:div>
    <w:div w:id="1961061727">
      <w:bodyDiv w:val="1"/>
      <w:marLeft w:val="0"/>
      <w:marRight w:val="0"/>
      <w:marTop w:val="0"/>
      <w:marBottom w:val="0"/>
      <w:divBdr>
        <w:top w:val="none" w:sz="0" w:space="0" w:color="auto"/>
        <w:left w:val="none" w:sz="0" w:space="0" w:color="auto"/>
        <w:bottom w:val="none" w:sz="0" w:space="0" w:color="auto"/>
        <w:right w:val="none" w:sz="0" w:space="0" w:color="auto"/>
      </w:divBdr>
    </w:div>
    <w:div w:id="2033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DBB8-7186-4837-AEC0-4A91CB19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6162965E</Template>
  <TotalTime>0</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WA10 1PZ</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Christine Jones</cp:lastModifiedBy>
  <cp:revision>2</cp:revision>
  <cp:lastPrinted>2016-05-18T13:22:00Z</cp:lastPrinted>
  <dcterms:created xsi:type="dcterms:W3CDTF">2016-05-18T14:03:00Z</dcterms:created>
  <dcterms:modified xsi:type="dcterms:W3CDTF">2016-05-18T14:03:00Z</dcterms:modified>
</cp:coreProperties>
</file>