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47" w:rsidRDefault="00194B47" w:rsidP="001A585C">
      <w:pPr>
        <w:pBdr>
          <w:top w:val="single" w:sz="4" w:space="1" w:color="auto"/>
          <w:left w:val="single" w:sz="4" w:space="0" w:color="auto"/>
          <w:bottom w:val="single" w:sz="4" w:space="0" w:color="auto"/>
          <w:right w:val="single" w:sz="4" w:space="4" w:color="auto"/>
        </w:pBdr>
        <w:spacing w:after="0" w:line="240" w:lineRule="auto"/>
        <w:ind w:firstLine="142"/>
        <w:rPr>
          <w:b/>
          <w:color w:val="2F2C2D"/>
          <w:spacing w:val="-6"/>
          <w:w w:val="95"/>
          <w:sz w:val="52"/>
          <w:szCs w:val="52"/>
        </w:rPr>
      </w:pPr>
      <w:r>
        <w:rPr>
          <w:b/>
          <w:color w:val="2F2C2D"/>
          <w:spacing w:val="-6"/>
          <w:w w:val="95"/>
          <w:sz w:val="52"/>
          <w:szCs w:val="52"/>
        </w:rPr>
        <w:t xml:space="preserve">    </w:t>
      </w:r>
      <w:r w:rsidRPr="00AE04CB">
        <w:rPr>
          <w:noProof/>
          <w:sz w:val="24"/>
          <w:szCs w:val="24"/>
          <w:lang w:eastAsia="en-GB"/>
        </w:rPr>
        <w:drawing>
          <wp:inline distT="0" distB="0" distL="0" distR="0" wp14:anchorId="2E3CF140" wp14:editId="730002CF">
            <wp:extent cx="746631" cy="358140"/>
            <wp:effectExtent l="0" t="0" r="0" b="381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813" cy="366382"/>
                    </a:xfrm>
                    <a:prstGeom prst="rect">
                      <a:avLst/>
                    </a:prstGeom>
                    <a:noFill/>
                    <a:ln>
                      <a:noFill/>
                    </a:ln>
                  </pic:spPr>
                </pic:pic>
              </a:graphicData>
            </a:graphic>
          </wp:inline>
        </w:drawing>
      </w:r>
      <w:r>
        <w:rPr>
          <w:b/>
          <w:color w:val="2F2C2D"/>
          <w:spacing w:val="-6"/>
          <w:w w:val="95"/>
          <w:sz w:val="52"/>
          <w:szCs w:val="52"/>
        </w:rPr>
        <w:t xml:space="preserve">                                         </w:t>
      </w:r>
      <w:r w:rsidR="001A585C">
        <w:rPr>
          <w:noProof/>
          <w:sz w:val="24"/>
          <w:szCs w:val="24"/>
          <w:lang w:eastAsia="en-GB"/>
        </w:rPr>
        <w:t xml:space="preserve">    </w:t>
      </w:r>
      <w:r w:rsidR="002020AC">
        <w:rPr>
          <w:noProof/>
          <w:sz w:val="24"/>
          <w:szCs w:val="24"/>
          <w:lang w:eastAsia="en-GB"/>
        </w:rPr>
        <w:t xml:space="preserve">           </w:t>
      </w:r>
      <w:r w:rsidRPr="00AE04CB">
        <w:rPr>
          <w:noProof/>
          <w:sz w:val="24"/>
          <w:szCs w:val="24"/>
          <w:lang w:eastAsia="en-GB"/>
        </w:rPr>
        <w:drawing>
          <wp:inline distT="0" distB="0" distL="0" distR="0" wp14:anchorId="646EC6B1" wp14:editId="08C96A9E">
            <wp:extent cx="1247775" cy="5257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525780"/>
                    </a:xfrm>
                    <a:prstGeom prst="rect">
                      <a:avLst/>
                    </a:prstGeom>
                    <a:noFill/>
                    <a:ln>
                      <a:noFill/>
                    </a:ln>
                  </pic:spPr>
                </pic:pic>
              </a:graphicData>
            </a:graphic>
          </wp:inline>
        </w:drawing>
      </w:r>
    </w:p>
    <w:p w:rsidR="00194B47" w:rsidRDefault="00194B47" w:rsidP="001A585C">
      <w:pPr>
        <w:pBdr>
          <w:top w:val="single" w:sz="4" w:space="1" w:color="auto"/>
          <w:left w:val="single" w:sz="4" w:space="0" w:color="auto"/>
          <w:bottom w:val="single" w:sz="4" w:space="0" w:color="auto"/>
          <w:right w:val="single" w:sz="4" w:space="4" w:color="auto"/>
        </w:pBdr>
        <w:spacing w:after="0" w:line="240" w:lineRule="auto"/>
        <w:ind w:firstLine="142"/>
        <w:jc w:val="center"/>
        <w:rPr>
          <w:color w:val="2F2C2D"/>
          <w:spacing w:val="-3"/>
          <w:w w:val="95"/>
          <w:sz w:val="52"/>
          <w:szCs w:val="52"/>
        </w:rPr>
      </w:pPr>
      <w:r w:rsidRPr="00AE04CB">
        <w:rPr>
          <w:b/>
          <w:color w:val="2F2C2D"/>
          <w:spacing w:val="-6"/>
          <w:w w:val="95"/>
          <w:sz w:val="52"/>
          <w:szCs w:val="52"/>
        </w:rPr>
        <w:t>SK</w:t>
      </w:r>
      <w:r w:rsidRPr="00AE04CB">
        <w:rPr>
          <w:b/>
          <w:color w:val="2F2C2D"/>
          <w:spacing w:val="-40"/>
          <w:w w:val="95"/>
          <w:sz w:val="52"/>
          <w:szCs w:val="52"/>
        </w:rPr>
        <w:t xml:space="preserve"> </w:t>
      </w:r>
      <w:r w:rsidRPr="00AE04CB">
        <w:rPr>
          <w:color w:val="2F2C2D"/>
          <w:w w:val="95"/>
          <w:sz w:val="52"/>
          <w:szCs w:val="52"/>
        </w:rPr>
        <w:t>College</w:t>
      </w:r>
      <w:r w:rsidRPr="00AE04CB">
        <w:rPr>
          <w:color w:val="2F2C2D"/>
          <w:spacing w:val="-33"/>
          <w:w w:val="95"/>
          <w:sz w:val="52"/>
          <w:szCs w:val="52"/>
        </w:rPr>
        <w:t xml:space="preserve"> </w:t>
      </w:r>
      <w:r w:rsidRPr="00AE04CB">
        <w:rPr>
          <w:color w:val="2F2C2D"/>
          <w:spacing w:val="-3"/>
          <w:w w:val="95"/>
          <w:sz w:val="52"/>
          <w:szCs w:val="52"/>
        </w:rPr>
        <w:t>Group</w:t>
      </w:r>
    </w:p>
    <w:p w:rsidR="00194B47" w:rsidRPr="001A585C" w:rsidRDefault="003619DC" w:rsidP="001A585C">
      <w:pPr>
        <w:pBdr>
          <w:top w:val="single" w:sz="4" w:space="1" w:color="auto"/>
          <w:left w:val="single" w:sz="4" w:space="0" w:color="auto"/>
          <w:bottom w:val="single" w:sz="4" w:space="0" w:color="auto"/>
          <w:right w:val="single" w:sz="4" w:space="4" w:color="auto"/>
        </w:pBdr>
        <w:spacing w:after="0" w:line="240" w:lineRule="auto"/>
        <w:ind w:firstLine="142"/>
        <w:jc w:val="center"/>
        <w:rPr>
          <w:rFonts w:ascii="Arial Rounded MT Bold" w:hAnsi="Arial Rounded MT Bold" w:cs="Arial"/>
          <w:sz w:val="24"/>
          <w:szCs w:val="24"/>
        </w:rPr>
      </w:pPr>
      <w:r>
        <w:rPr>
          <w:rFonts w:ascii="Arial Rounded MT Bold" w:hAnsi="Arial Rounded MT Bold" w:cs="Arial"/>
          <w:color w:val="2F2C2D"/>
          <w:spacing w:val="-3"/>
          <w:w w:val="95"/>
          <w:sz w:val="24"/>
          <w:szCs w:val="24"/>
        </w:rPr>
        <w:t xml:space="preserve">AUDIT </w:t>
      </w:r>
      <w:r w:rsidR="00194B47" w:rsidRPr="001A585C">
        <w:rPr>
          <w:rFonts w:ascii="Arial Rounded MT Bold" w:hAnsi="Arial Rounded MT Bold" w:cs="Arial"/>
          <w:color w:val="2F2C2D"/>
          <w:spacing w:val="-3"/>
          <w:w w:val="95"/>
          <w:sz w:val="24"/>
          <w:szCs w:val="24"/>
        </w:rPr>
        <w:t>COMMITTEE</w:t>
      </w:r>
    </w:p>
    <w:p w:rsidR="00194B47" w:rsidRDefault="00194B47" w:rsidP="001A585C">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Pr>
          <w:rFonts w:ascii="Arial Rounded MT Bold" w:hAnsi="Arial Rounded MT Bold"/>
          <w:sz w:val="24"/>
          <w:szCs w:val="24"/>
        </w:rPr>
        <w:t>M</w:t>
      </w:r>
      <w:r w:rsidRPr="00AE04CB">
        <w:rPr>
          <w:rFonts w:ascii="Arial Rounded MT Bold" w:hAnsi="Arial Rounded MT Bold"/>
          <w:sz w:val="24"/>
          <w:szCs w:val="24"/>
        </w:rPr>
        <w:t xml:space="preserve">EETING HELD AT </w:t>
      </w:r>
      <w:r w:rsidR="00D17F88">
        <w:rPr>
          <w:rFonts w:ascii="Arial Rounded MT Bold" w:hAnsi="Arial Rounded MT Bold"/>
          <w:sz w:val="24"/>
          <w:szCs w:val="24"/>
        </w:rPr>
        <w:t>1</w:t>
      </w:r>
      <w:r w:rsidR="003619DC">
        <w:rPr>
          <w:rFonts w:ascii="Arial Rounded MT Bold" w:hAnsi="Arial Rounded MT Bold"/>
          <w:sz w:val="24"/>
          <w:szCs w:val="24"/>
        </w:rPr>
        <w:t>0.00 am</w:t>
      </w:r>
      <w:r>
        <w:rPr>
          <w:rFonts w:ascii="Arial Rounded MT Bold" w:hAnsi="Arial Rounded MT Bold"/>
          <w:sz w:val="24"/>
          <w:szCs w:val="24"/>
        </w:rPr>
        <w:t xml:space="preserve"> on </w:t>
      </w:r>
      <w:r w:rsidR="003619DC">
        <w:rPr>
          <w:rFonts w:ascii="Arial Rounded MT Bold" w:hAnsi="Arial Rounded MT Bold"/>
          <w:sz w:val="24"/>
          <w:szCs w:val="24"/>
        </w:rPr>
        <w:t>THURSDAY 8</w:t>
      </w:r>
      <w:r w:rsidR="00D17F88">
        <w:rPr>
          <w:rFonts w:ascii="Arial Rounded MT Bold" w:hAnsi="Arial Rounded MT Bold"/>
          <w:sz w:val="24"/>
          <w:szCs w:val="24"/>
        </w:rPr>
        <w:t xml:space="preserve"> FEBRUARY </w:t>
      </w:r>
      <w:r>
        <w:rPr>
          <w:rFonts w:ascii="Arial Rounded MT Bold" w:hAnsi="Arial Rounded MT Bold"/>
          <w:sz w:val="24"/>
          <w:szCs w:val="24"/>
        </w:rPr>
        <w:t>2018</w:t>
      </w:r>
    </w:p>
    <w:p w:rsidR="00194B47" w:rsidRDefault="00194B47" w:rsidP="001A585C">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IN </w:t>
      </w:r>
      <w:r>
        <w:rPr>
          <w:rFonts w:ascii="Arial Rounded MT Bold" w:hAnsi="Arial Rounded MT Bold"/>
          <w:sz w:val="24"/>
          <w:szCs w:val="24"/>
        </w:rPr>
        <w:t xml:space="preserve">THE BOARD ROOM, </w:t>
      </w:r>
      <w:r w:rsidR="00BB1413">
        <w:rPr>
          <w:rFonts w:ascii="Arial Rounded MT Bold" w:hAnsi="Arial Rounded MT Bold"/>
          <w:sz w:val="24"/>
          <w:szCs w:val="24"/>
        </w:rPr>
        <w:t>KNOWSLEY</w:t>
      </w:r>
      <w:r>
        <w:rPr>
          <w:rFonts w:ascii="Arial Rounded MT Bold" w:hAnsi="Arial Rounded MT Bold"/>
          <w:sz w:val="24"/>
          <w:szCs w:val="24"/>
        </w:rPr>
        <w:t xml:space="preserve"> CAMPUS</w:t>
      </w:r>
    </w:p>
    <w:p w:rsidR="00DB1D88" w:rsidRDefault="00DB1D88" w:rsidP="001A585C">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8"/>
          <w:szCs w:val="28"/>
        </w:rPr>
      </w:pPr>
    </w:p>
    <w:p w:rsidR="00DB1D88" w:rsidRPr="00DB1D88" w:rsidRDefault="00DB1D88" w:rsidP="001A585C">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8"/>
          <w:szCs w:val="28"/>
        </w:rPr>
      </w:pPr>
      <w:r>
        <w:rPr>
          <w:rFonts w:ascii="Arial Rounded MT Bold" w:hAnsi="Arial Rounded MT Bold"/>
          <w:sz w:val="28"/>
          <w:szCs w:val="28"/>
        </w:rPr>
        <w:t>MINUTES</w:t>
      </w:r>
    </w:p>
    <w:p w:rsidR="00194B47" w:rsidRDefault="00194B47" w:rsidP="00194B47">
      <w:pPr>
        <w:pBdr>
          <w:top w:val="single" w:sz="4" w:space="1" w:color="auto"/>
          <w:left w:val="single" w:sz="4" w:space="0" w:color="auto"/>
          <w:bottom w:val="single" w:sz="4" w:space="0" w:color="auto"/>
          <w:right w:val="single" w:sz="4" w:space="4" w:color="auto"/>
        </w:pBdr>
        <w:jc w:val="center"/>
        <w:rPr>
          <w:rFonts w:ascii="Arial Rounded MT Bold" w:hAnsi="Arial Rounded MT Bold"/>
          <w:sz w:val="24"/>
          <w:szCs w:val="24"/>
        </w:rPr>
      </w:pPr>
    </w:p>
    <w:tbl>
      <w:tblPr>
        <w:tblStyle w:val="TableGrid"/>
        <w:tblW w:w="0" w:type="auto"/>
        <w:tblLook w:val="04A0" w:firstRow="1" w:lastRow="0" w:firstColumn="1" w:lastColumn="0" w:noHBand="0" w:noVBand="1"/>
      </w:tblPr>
      <w:tblGrid>
        <w:gridCol w:w="1097"/>
        <w:gridCol w:w="4668"/>
      </w:tblGrid>
      <w:tr w:rsidR="001A585C" w:rsidTr="001A585C">
        <w:tc>
          <w:tcPr>
            <w:tcW w:w="1097" w:type="dxa"/>
          </w:tcPr>
          <w:p w:rsidR="001A585C" w:rsidRPr="00876AFA" w:rsidRDefault="001A585C" w:rsidP="001A585C">
            <w:pPr>
              <w:spacing w:after="0" w:line="20" w:lineRule="atLeast"/>
              <w:rPr>
                <w:rFonts w:ascii="Arial" w:hAnsi="Arial" w:cs="Arial"/>
                <w:b/>
                <w:sz w:val="24"/>
                <w:szCs w:val="24"/>
              </w:rPr>
            </w:pPr>
            <w:r w:rsidRPr="00876AFA">
              <w:rPr>
                <w:rFonts w:ascii="Arial" w:hAnsi="Arial" w:cs="Arial"/>
                <w:b/>
                <w:sz w:val="24"/>
                <w:szCs w:val="24"/>
              </w:rPr>
              <w:t>Present</w:t>
            </w:r>
          </w:p>
          <w:p w:rsidR="001A585C" w:rsidRPr="005641F3" w:rsidRDefault="001A585C" w:rsidP="001A585C">
            <w:pPr>
              <w:spacing w:after="0" w:line="20" w:lineRule="atLeast"/>
              <w:jc w:val="both"/>
              <w:rPr>
                <w:rFonts w:ascii="Arial" w:hAnsi="Arial" w:cs="Arial"/>
                <w:sz w:val="24"/>
                <w:szCs w:val="24"/>
              </w:rPr>
            </w:pPr>
            <w:r>
              <w:rPr>
                <w:rFonts w:ascii="Arial" w:hAnsi="Arial" w:cs="Arial"/>
                <w:b/>
                <w:sz w:val="24"/>
                <w:szCs w:val="24"/>
              </w:rPr>
              <w:t xml:space="preserve">      </w:t>
            </w:r>
            <w:r w:rsidRPr="005641F3">
              <w:rPr>
                <w:rFonts w:ascii="Arial" w:hAnsi="Arial" w:cs="Arial"/>
                <w:sz w:val="24"/>
                <w:szCs w:val="24"/>
              </w:rPr>
              <w:t>*</w:t>
            </w:r>
          </w:p>
        </w:tc>
        <w:tc>
          <w:tcPr>
            <w:tcW w:w="4668" w:type="dxa"/>
          </w:tcPr>
          <w:p w:rsidR="001A585C" w:rsidRPr="00876AFA" w:rsidRDefault="001A585C" w:rsidP="001A585C">
            <w:pPr>
              <w:spacing w:after="0" w:line="20" w:lineRule="atLeast"/>
              <w:rPr>
                <w:rFonts w:ascii="Arial" w:hAnsi="Arial" w:cs="Arial"/>
                <w:b/>
                <w:sz w:val="24"/>
                <w:szCs w:val="24"/>
              </w:rPr>
            </w:pPr>
            <w:r w:rsidRPr="00876AFA">
              <w:rPr>
                <w:rFonts w:ascii="Arial" w:hAnsi="Arial" w:cs="Arial"/>
                <w:b/>
                <w:sz w:val="24"/>
                <w:szCs w:val="24"/>
              </w:rPr>
              <w:t>Name</w:t>
            </w:r>
          </w:p>
        </w:tc>
      </w:tr>
      <w:tr w:rsidR="001A585C" w:rsidTr="001A585C">
        <w:tc>
          <w:tcPr>
            <w:tcW w:w="1097" w:type="dxa"/>
          </w:tcPr>
          <w:p w:rsidR="001A585C" w:rsidRPr="00FE3F5F" w:rsidRDefault="001A585C" w:rsidP="001A585C">
            <w:pPr>
              <w:spacing w:after="0" w:line="20" w:lineRule="atLeast"/>
              <w:jc w:val="center"/>
              <w:rPr>
                <w:rFonts w:ascii="Arial" w:hAnsi="Arial" w:cs="Arial"/>
                <w:sz w:val="24"/>
                <w:szCs w:val="24"/>
              </w:rPr>
            </w:pPr>
            <w:r>
              <w:rPr>
                <w:rFonts w:ascii="Arial" w:hAnsi="Arial" w:cs="Arial"/>
                <w:sz w:val="24"/>
                <w:szCs w:val="24"/>
              </w:rPr>
              <w:t>*</w:t>
            </w:r>
          </w:p>
        </w:tc>
        <w:tc>
          <w:tcPr>
            <w:tcW w:w="4668" w:type="dxa"/>
          </w:tcPr>
          <w:p w:rsidR="001A585C" w:rsidRPr="001A585C" w:rsidRDefault="00C12AF2" w:rsidP="00BB1413">
            <w:pPr>
              <w:spacing w:after="0" w:line="20" w:lineRule="atLeast"/>
              <w:rPr>
                <w:rFonts w:ascii="Arial" w:hAnsi="Arial" w:cs="Arial"/>
                <w:b/>
                <w:sz w:val="24"/>
                <w:szCs w:val="24"/>
              </w:rPr>
            </w:pPr>
            <w:r>
              <w:rPr>
                <w:rFonts w:ascii="Arial" w:hAnsi="Arial" w:cs="Arial"/>
                <w:sz w:val="24"/>
                <w:szCs w:val="24"/>
              </w:rPr>
              <w:t>Mr</w:t>
            </w:r>
            <w:r w:rsidR="00BB1413">
              <w:rPr>
                <w:rFonts w:ascii="Arial" w:hAnsi="Arial" w:cs="Arial"/>
                <w:sz w:val="24"/>
                <w:szCs w:val="24"/>
              </w:rPr>
              <w:t xml:space="preserve"> K Sanderson</w:t>
            </w:r>
            <w:r>
              <w:rPr>
                <w:rFonts w:ascii="Arial" w:hAnsi="Arial" w:cs="Arial"/>
                <w:sz w:val="24"/>
                <w:szCs w:val="24"/>
              </w:rPr>
              <w:t xml:space="preserve"> </w:t>
            </w:r>
            <w:r w:rsidRPr="00876AFA">
              <w:rPr>
                <w:rFonts w:ascii="Arial" w:hAnsi="Arial" w:cs="Arial"/>
                <w:sz w:val="24"/>
                <w:szCs w:val="24"/>
              </w:rPr>
              <w:t xml:space="preserve"> </w:t>
            </w:r>
            <w:r w:rsidRPr="00FE3F5F">
              <w:rPr>
                <w:rFonts w:ascii="Arial" w:hAnsi="Arial" w:cs="Arial"/>
                <w:b/>
                <w:sz w:val="24"/>
                <w:szCs w:val="24"/>
              </w:rPr>
              <w:t>(Chair)</w:t>
            </w:r>
          </w:p>
        </w:tc>
      </w:tr>
      <w:tr w:rsidR="00C12AF2" w:rsidTr="001A585C">
        <w:tc>
          <w:tcPr>
            <w:tcW w:w="1097" w:type="dxa"/>
          </w:tcPr>
          <w:p w:rsidR="00C12AF2" w:rsidRDefault="00C12AF2" w:rsidP="001A585C">
            <w:pPr>
              <w:spacing w:after="0" w:line="20" w:lineRule="atLeast"/>
              <w:jc w:val="center"/>
              <w:rPr>
                <w:rFonts w:ascii="Arial" w:hAnsi="Arial" w:cs="Arial"/>
                <w:sz w:val="24"/>
                <w:szCs w:val="24"/>
              </w:rPr>
            </w:pPr>
            <w:r>
              <w:rPr>
                <w:rFonts w:ascii="Arial" w:hAnsi="Arial" w:cs="Arial"/>
                <w:sz w:val="24"/>
                <w:szCs w:val="24"/>
              </w:rPr>
              <w:t>*</w:t>
            </w:r>
          </w:p>
        </w:tc>
        <w:tc>
          <w:tcPr>
            <w:tcW w:w="4668" w:type="dxa"/>
          </w:tcPr>
          <w:p w:rsidR="00C12AF2" w:rsidRPr="00876AFA" w:rsidRDefault="00BB1413" w:rsidP="001A585C">
            <w:pPr>
              <w:spacing w:after="0" w:line="20" w:lineRule="atLeast"/>
              <w:rPr>
                <w:rFonts w:ascii="Arial" w:hAnsi="Arial" w:cs="Arial"/>
                <w:sz w:val="24"/>
                <w:szCs w:val="24"/>
              </w:rPr>
            </w:pPr>
            <w:r>
              <w:rPr>
                <w:rFonts w:ascii="Arial" w:hAnsi="Arial" w:cs="Arial"/>
                <w:sz w:val="24"/>
                <w:szCs w:val="24"/>
              </w:rPr>
              <w:t>Mr P Christian</w:t>
            </w:r>
          </w:p>
        </w:tc>
      </w:tr>
      <w:tr w:rsidR="001A585C" w:rsidTr="001A585C">
        <w:tc>
          <w:tcPr>
            <w:tcW w:w="1097" w:type="dxa"/>
          </w:tcPr>
          <w:p w:rsidR="001A585C" w:rsidRPr="00FE3F5F" w:rsidRDefault="001A585C" w:rsidP="001A585C">
            <w:pPr>
              <w:spacing w:after="0" w:line="20" w:lineRule="atLeast"/>
              <w:jc w:val="center"/>
              <w:rPr>
                <w:rFonts w:ascii="Arial" w:hAnsi="Arial" w:cs="Arial"/>
                <w:sz w:val="24"/>
                <w:szCs w:val="24"/>
              </w:rPr>
            </w:pPr>
            <w:r>
              <w:rPr>
                <w:rFonts w:ascii="Arial" w:hAnsi="Arial" w:cs="Arial"/>
                <w:sz w:val="24"/>
                <w:szCs w:val="24"/>
              </w:rPr>
              <w:t>*</w:t>
            </w:r>
          </w:p>
        </w:tc>
        <w:tc>
          <w:tcPr>
            <w:tcW w:w="4668" w:type="dxa"/>
          </w:tcPr>
          <w:p w:rsidR="001A585C" w:rsidRPr="00876AFA" w:rsidRDefault="00BB1413" w:rsidP="001A585C">
            <w:pPr>
              <w:spacing w:after="0" w:line="20" w:lineRule="atLeast"/>
              <w:rPr>
                <w:rFonts w:ascii="Arial" w:hAnsi="Arial" w:cs="Arial"/>
                <w:sz w:val="24"/>
                <w:szCs w:val="24"/>
              </w:rPr>
            </w:pPr>
            <w:r>
              <w:rPr>
                <w:rFonts w:ascii="Arial" w:hAnsi="Arial" w:cs="Arial"/>
                <w:sz w:val="24"/>
                <w:szCs w:val="24"/>
              </w:rPr>
              <w:t>Mrs J Tinsley</w:t>
            </w:r>
          </w:p>
        </w:tc>
      </w:tr>
    </w:tbl>
    <w:p w:rsidR="001A585C" w:rsidRDefault="001A585C" w:rsidP="001A585C">
      <w:pPr>
        <w:spacing w:after="0" w:line="20" w:lineRule="atLeast"/>
      </w:pPr>
    </w:p>
    <w:p w:rsidR="001A585C" w:rsidRDefault="001A585C" w:rsidP="001A585C">
      <w:pPr>
        <w:spacing w:after="0" w:line="20" w:lineRule="atLeast"/>
        <w:rPr>
          <w:rFonts w:ascii="Arial" w:hAnsi="Arial" w:cs="Arial"/>
          <w:b/>
          <w:sz w:val="24"/>
          <w:szCs w:val="24"/>
          <w:u w:val="single"/>
        </w:rPr>
      </w:pPr>
      <w:r w:rsidRPr="00FE3F5F">
        <w:rPr>
          <w:rFonts w:ascii="Arial" w:hAnsi="Arial" w:cs="Arial"/>
          <w:b/>
          <w:sz w:val="24"/>
          <w:szCs w:val="24"/>
          <w:u w:val="single"/>
        </w:rPr>
        <w:t>In attendance:</w:t>
      </w:r>
    </w:p>
    <w:p w:rsidR="00CD33AF" w:rsidRDefault="00CD33AF" w:rsidP="001A585C">
      <w:pPr>
        <w:spacing w:after="0" w:line="20" w:lineRule="atLeast"/>
        <w:rPr>
          <w:rFonts w:ascii="Arial" w:hAnsi="Arial" w:cs="Arial"/>
          <w:b/>
          <w:sz w:val="24"/>
          <w:szCs w:val="24"/>
          <w:u w:val="single"/>
        </w:rPr>
      </w:pPr>
    </w:p>
    <w:tbl>
      <w:tblPr>
        <w:tblStyle w:val="TableGrid"/>
        <w:tblW w:w="0" w:type="auto"/>
        <w:tblLook w:val="04A0" w:firstRow="1" w:lastRow="0" w:firstColumn="1" w:lastColumn="0" w:noHBand="0" w:noVBand="1"/>
      </w:tblPr>
      <w:tblGrid>
        <w:gridCol w:w="792"/>
        <w:gridCol w:w="5015"/>
      </w:tblGrid>
      <w:tr w:rsidR="00C12AF2" w:rsidTr="001A585C">
        <w:tc>
          <w:tcPr>
            <w:tcW w:w="792" w:type="dxa"/>
          </w:tcPr>
          <w:p w:rsidR="00C12AF2" w:rsidRDefault="00C12AF2" w:rsidP="001A585C">
            <w:pPr>
              <w:spacing w:after="0" w:line="20" w:lineRule="atLeast"/>
              <w:jc w:val="center"/>
            </w:pPr>
            <w:r>
              <w:t>*</w:t>
            </w:r>
          </w:p>
        </w:tc>
        <w:tc>
          <w:tcPr>
            <w:tcW w:w="5015" w:type="dxa"/>
          </w:tcPr>
          <w:p w:rsidR="00C12AF2" w:rsidRDefault="00BB1413" w:rsidP="00C12AF2">
            <w:pPr>
              <w:spacing w:after="0" w:line="20" w:lineRule="atLeast"/>
              <w:rPr>
                <w:rFonts w:ascii="Arial" w:hAnsi="Arial" w:cs="Arial"/>
                <w:sz w:val="24"/>
                <w:szCs w:val="24"/>
              </w:rPr>
            </w:pPr>
            <w:r>
              <w:rPr>
                <w:rFonts w:ascii="Arial" w:hAnsi="Arial" w:cs="Arial"/>
                <w:sz w:val="24"/>
                <w:szCs w:val="24"/>
              </w:rPr>
              <w:t>Mr S Arnfield, Director of Finance</w:t>
            </w:r>
          </w:p>
        </w:tc>
      </w:tr>
      <w:tr w:rsidR="00C12AF2" w:rsidTr="001A585C">
        <w:tc>
          <w:tcPr>
            <w:tcW w:w="792" w:type="dxa"/>
          </w:tcPr>
          <w:p w:rsidR="00C12AF2" w:rsidRDefault="00C12AF2" w:rsidP="001A585C">
            <w:pPr>
              <w:spacing w:after="0" w:line="20" w:lineRule="atLeast"/>
              <w:jc w:val="center"/>
            </w:pPr>
            <w:r>
              <w:t>*</w:t>
            </w:r>
          </w:p>
        </w:tc>
        <w:tc>
          <w:tcPr>
            <w:tcW w:w="5015" w:type="dxa"/>
          </w:tcPr>
          <w:p w:rsidR="00C12AF2" w:rsidRDefault="00BB1413" w:rsidP="00C12AF2">
            <w:pPr>
              <w:spacing w:after="0" w:line="20" w:lineRule="atLeast"/>
              <w:rPr>
                <w:rFonts w:ascii="Arial" w:hAnsi="Arial" w:cs="Arial"/>
                <w:sz w:val="24"/>
                <w:szCs w:val="24"/>
              </w:rPr>
            </w:pPr>
            <w:r>
              <w:rPr>
                <w:rFonts w:ascii="Arial" w:hAnsi="Arial" w:cs="Arial"/>
                <w:sz w:val="24"/>
                <w:szCs w:val="24"/>
              </w:rPr>
              <w:t>Mr J Creed, ICCA</w:t>
            </w:r>
          </w:p>
        </w:tc>
      </w:tr>
      <w:tr w:rsidR="00E856E7" w:rsidTr="001A585C">
        <w:tc>
          <w:tcPr>
            <w:tcW w:w="792" w:type="dxa"/>
          </w:tcPr>
          <w:p w:rsidR="00E856E7" w:rsidRDefault="00E856E7" w:rsidP="001A585C">
            <w:pPr>
              <w:spacing w:after="0" w:line="20" w:lineRule="atLeast"/>
              <w:jc w:val="center"/>
            </w:pPr>
            <w:r>
              <w:t>*</w:t>
            </w:r>
          </w:p>
        </w:tc>
        <w:tc>
          <w:tcPr>
            <w:tcW w:w="5015" w:type="dxa"/>
          </w:tcPr>
          <w:p w:rsidR="00E856E7" w:rsidRDefault="00E856E7" w:rsidP="00C12AF2">
            <w:pPr>
              <w:spacing w:after="0" w:line="20" w:lineRule="atLeast"/>
              <w:rPr>
                <w:rFonts w:ascii="Arial" w:hAnsi="Arial" w:cs="Arial"/>
                <w:sz w:val="24"/>
                <w:szCs w:val="24"/>
              </w:rPr>
            </w:pPr>
            <w:r>
              <w:rPr>
                <w:rFonts w:ascii="Arial" w:hAnsi="Arial" w:cs="Arial"/>
                <w:sz w:val="24"/>
                <w:szCs w:val="24"/>
              </w:rPr>
              <w:t>Mrs K Scott, ICCA</w:t>
            </w:r>
          </w:p>
        </w:tc>
      </w:tr>
      <w:tr w:rsidR="001A585C" w:rsidTr="001A585C">
        <w:tc>
          <w:tcPr>
            <w:tcW w:w="792" w:type="dxa"/>
          </w:tcPr>
          <w:p w:rsidR="001A585C" w:rsidRDefault="001A585C" w:rsidP="001A585C">
            <w:pPr>
              <w:spacing w:after="0" w:line="20" w:lineRule="atLeast"/>
              <w:jc w:val="center"/>
            </w:pPr>
            <w:r>
              <w:t>*</w:t>
            </w:r>
          </w:p>
        </w:tc>
        <w:tc>
          <w:tcPr>
            <w:tcW w:w="5015" w:type="dxa"/>
          </w:tcPr>
          <w:p w:rsidR="001A585C" w:rsidRPr="001A585C" w:rsidRDefault="001A585C" w:rsidP="00C12AF2">
            <w:pPr>
              <w:spacing w:after="0" w:line="20" w:lineRule="atLeast"/>
              <w:rPr>
                <w:rFonts w:ascii="Arial" w:hAnsi="Arial" w:cs="Arial"/>
                <w:sz w:val="24"/>
                <w:szCs w:val="24"/>
              </w:rPr>
            </w:pPr>
            <w:r w:rsidRPr="001A585C">
              <w:rPr>
                <w:rFonts w:ascii="Arial" w:hAnsi="Arial" w:cs="Arial"/>
                <w:sz w:val="24"/>
                <w:szCs w:val="24"/>
              </w:rPr>
              <w:t xml:space="preserve">Mrs C Jones, Clerk </w:t>
            </w:r>
          </w:p>
        </w:tc>
      </w:tr>
    </w:tbl>
    <w:p w:rsidR="001A585C" w:rsidRDefault="001A585C" w:rsidP="001A585C">
      <w:pPr>
        <w:pStyle w:val="ListParagraph"/>
        <w:rPr>
          <w:rFonts w:ascii="Arial" w:hAnsi="Arial" w:cs="Arial"/>
          <w:b/>
          <w:sz w:val="24"/>
          <w:szCs w:val="24"/>
        </w:rPr>
      </w:pPr>
    </w:p>
    <w:p w:rsidR="005170ED" w:rsidRDefault="00BB1413" w:rsidP="005569BC">
      <w:pPr>
        <w:pStyle w:val="ListParagraph"/>
        <w:spacing w:after="0" w:line="20" w:lineRule="atLeast"/>
        <w:ind w:left="0"/>
        <w:rPr>
          <w:rFonts w:ascii="Arial" w:hAnsi="Arial" w:cs="Arial"/>
          <w:b/>
          <w:sz w:val="24"/>
          <w:szCs w:val="24"/>
        </w:rPr>
      </w:pPr>
      <w:r>
        <w:rPr>
          <w:rFonts w:ascii="Arial" w:hAnsi="Arial" w:cs="Arial"/>
          <w:b/>
          <w:sz w:val="20"/>
          <w:szCs w:val="20"/>
        </w:rPr>
        <w:t>A</w:t>
      </w:r>
      <w:r w:rsidR="002020AC" w:rsidRPr="00BD2196">
        <w:rPr>
          <w:rFonts w:ascii="Arial" w:hAnsi="Arial" w:cs="Arial"/>
          <w:b/>
          <w:sz w:val="20"/>
          <w:szCs w:val="20"/>
        </w:rPr>
        <w:t>/18/0</w:t>
      </w:r>
      <w:r w:rsidR="005170ED">
        <w:rPr>
          <w:rFonts w:ascii="Arial" w:hAnsi="Arial" w:cs="Arial"/>
          <w:b/>
          <w:sz w:val="20"/>
          <w:szCs w:val="20"/>
        </w:rPr>
        <w:t>2</w:t>
      </w:r>
      <w:r w:rsidR="002020AC" w:rsidRPr="00BD2196">
        <w:rPr>
          <w:rFonts w:ascii="Arial" w:hAnsi="Arial" w:cs="Arial"/>
          <w:b/>
          <w:sz w:val="20"/>
          <w:szCs w:val="20"/>
        </w:rPr>
        <w:t>/01</w:t>
      </w:r>
      <w:r w:rsidR="002020AC">
        <w:rPr>
          <w:rFonts w:ascii="Arial" w:hAnsi="Arial" w:cs="Arial"/>
          <w:b/>
          <w:sz w:val="24"/>
          <w:szCs w:val="24"/>
        </w:rPr>
        <w:tab/>
      </w:r>
      <w:r w:rsidR="005170ED">
        <w:rPr>
          <w:rFonts w:ascii="Arial" w:hAnsi="Arial" w:cs="Arial"/>
          <w:b/>
          <w:sz w:val="24"/>
          <w:szCs w:val="24"/>
        </w:rPr>
        <w:t xml:space="preserve">WELCOME TO THE FIRST MEETING OF THE </w:t>
      </w:r>
      <w:r>
        <w:rPr>
          <w:rFonts w:ascii="Arial" w:hAnsi="Arial" w:cs="Arial"/>
          <w:b/>
          <w:sz w:val="24"/>
          <w:szCs w:val="24"/>
        </w:rPr>
        <w:t xml:space="preserve">AUDIT </w:t>
      </w:r>
      <w:r w:rsidR="005170ED">
        <w:rPr>
          <w:rFonts w:ascii="Arial" w:hAnsi="Arial" w:cs="Arial"/>
          <w:b/>
          <w:sz w:val="24"/>
          <w:szCs w:val="24"/>
        </w:rPr>
        <w:t>COMMITTEE</w:t>
      </w:r>
    </w:p>
    <w:p w:rsidR="005170ED" w:rsidRDefault="005170ED" w:rsidP="005569BC">
      <w:pPr>
        <w:pStyle w:val="ListParagraph"/>
        <w:spacing w:after="0" w:line="20" w:lineRule="atLeast"/>
        <w:ind w:left="0"/>
        <w:rPr>
          <w:rFonts w:ascii="Arial" w:hAnsi="Arial" w:cs="Arial"/>
          <w:b/>
          <w:sz w:val="24"/>
          <w:szCs w:val="24"/>
        </w:rPr>
      </w:pPr>
    </w:p>
    <w:p w:rsidR="005170ED" w:rsidRDefault="005170ED" w:rsidP="005569BC">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The Chair welcomed all those present to the first meeting of the </w:t>
      </w:r>
      <w:r w:rsidR="00BB1413">
        <w:rPr>
          <w:rFonts w:ascii="Arial" w:hAnsi="Arial" w:cs="Arial"/>
          <w:sz w:val="24"/>
          <w:szCs w:val="24"/>
        </w:rPr>
        <w:t xml:space="preserve">SK College </w:t>
      </w:r>
      <w:r w:rsidR="00BB1413">
        <w:rPr>
          <w:rFonts w:ascii="Arial" w:hAnsi="Arial" w:cs="Arial"/>
          <w:sz w:val="24"/>
          <w:szCs w:val="24"/>
        </w:rPr>
        <w:tab/>
      </w:r>
      <w:r w:rsidR="00BB1413">
        <w:rPr>
          <w:rFonts w:ascii="Arial" w:hAnsi="Arial" w:cs="Arial"/>
          <w:sz w:val="24"/>
          <w:szCs w:val="24"/>
        </w:rPr>
        <w:tab/>
        <w:t>Group Audit</w:t>
      </w:r>
      <w:r>
        <w:rPr>
          <w:rFonts w:ascii="Arial" w:hAnsi="Arial" w:cs="Arial"/>
          <w:sz w:val="24"/>
          <w:szCs w:val="24"/>
        </w:rPr>
        <w:t xml:space="preserve"> Committee</w:t>
      </w:r>
      <w:r w:rsidR="00666D79">
        <w:rPr>
          <w:rFonts w:ascii="Arial" w:hAnsi="Arial" w:cs="Arial"/>
          <w:sz w:val="24"/>
          <w:szCs w:val="24"/>
        </w:rPr>
        <w:t xml:space="preserve">, with introductions made.  </w:t>
      </w:r>
    </w:p>
    <w:p w:rsidR="005170ED" w:rsidRPr="005170ED" w:rsidRDefault="005170ED" w:rsidP="005569BC">
      <w:pPr>
        <w:pStyle w:val="ListParagraph"/>
        <w:spacing w:after="0" w:line="20" w:lineRule="atLeast"/>
        <w:ind w:left="0"/>
        <w:rPr>
          <w:rFonts w:ascii="Arial" w:hAnsi="Arial" w:cs="Arial"/>
          <w:sz w:val="24"/>
          <w:szCs w:val="24"/>
        </w:rPr>
      </w:pPr>
    </w:p>
    <w:p w:rsidR="005170ED" w:rsidRPr="002020AC" w:rsidRDefault="00BB1413" w:rsidP="005170ED">
      <w:pPr>
        <w:spacing w:after="0" w:line="20" w:lineRule="atLeast"/>
        <w:rPr>
          <w:rFonts w:ascii="Arial" w:hAnsi="Arial" w:cs="Arial"/>
          <w:b/>
          <w:sz w:val="24"/>
          <w:szCs w:val="24"/>
        </w:rPr>
      </w:pPr>
      <w:r>
        <w:rPr>
          <w:rFonts w:ascii="Arial" w:hAnsi="Arial" w:cs="Arial"/>
          <w:b/>
          <w:sz w:val="20"/>
          <w:szCs w:val="20"/>
        </w:rPr>
        <w:t>A</w:t>
      </w:r>
      <w:r w:rsidR="005170ED">
        <w:rPr>
          <w:rFonts w:ascii="Arial" w:hAnsi="Arial" w:cs="Arial"/>
          <w:b/>
          <w:sz w:val="20"/>
          <w:szCs w:val="20"/>
        </w:rPr>
        <w:t>/1</w:t>
      </w:r>
      <w:r>
        <w:rPr>
          <w:rFonts w:ascii="Arial" w:hAnsi="Arial" w:cs="Arial"/>
          <w:b/>
          <w:sz w:val="20"/>
          <w:szCs w:val="20"/>
        </w:rPr>
        <w:t>8</w:t>
      </w:r>
      <w:r w:rsidR="005170ED">
        <w:rPr>
          <w:rFonts w:ascii="Arial" w:hAnsi="Arial" w:cs="Arial"/>
          <w:b/>
          <w:sz w:val="20"/>
          <w:szCs w:val="20"/>
        </w:rPr>
        <w:t>/02/02</w:t>
      </w:r>
      <w:r w:rsidR="005170ED">
        <w:rPr>
          <w:rFonts w:ascii="Arial" w:hAnsi="Arial" w:cs="Arial"/>
          <w:b/>
          <w:sz w:val="20"/>
          <w:szCs w:val="20"/>
        </w:rPr>
        <w:tab/>
      </w:r>
      <w:r w:rsidR="005170ED" w:rsidRPr="002020AC">
        <w:rPr>
          <w:rFonts w:ascii="Arial" w:hAnsi="Arial" w:cs="Arial"/>
          <w:b/>
          <w:sz w:val="24"/>
          <w:szCs w:val="24"/>
        </w:rPr>
        <w:t>DECLARATIONS OF INTEREST</w:t>
      </w:r>
      <w:r w:rsidR="005170ED" w:rsidRPr="002020AC">
        <w:rPr>
          <w:rFonts w:ascii="Arial" w:hAnsi="Arial" w:cs="Arial"/>
          <w:sz w:val="24"/>
          <w:szCs w:val="24"/>
        </w:rPr>
        <w:t xml:space="preserve"> </w:t>
      </w:r>
    </w:p>
    <w:p w:rsidR="005170ED" w:rsidRPr="00B90CF2" w:rsidRDefault="005170ED" w:rsidP="005170ED">
      <w:pPr>
        <w:pStyle w:val="ListParagraph"/>
        <w:spacing w:after="0" w:line="20" w:lineRule="atLeast"/>
        <w:rPr>
          <w:rFonts w:ascii="Arial" w:hAnsi="Arial" w:cs="Arial"/>
          <w:b/>
          <w:sz w:val="10"/>
          <w:szCs w:val="24"/>
        </w:rPr>
      </w:pPr>
    </w:p>
    <w:p w:rsidR="005170ED" w:rsidRDefault="005170ED" w:rsidP="005170ED">
      <w:pPr>
        <w:pStyle w:val="ListParagraph"/>
        <w:spacing w:after="0" w:line="20" w:lineRule="atLeast"/>
        <w:rPr>
          <w:rFonts w:ascii="Arial" w:hAnsi="Arial" w:cs="Arial"/>
          <w:sz w:val="24"/>
          <w:szCs w:val="24"/>
        </w:rPr>
      </w:pPr>
      <w:r>
        <w:rPr>
          <w:rFonts w:ascii="Arial" w:hAnsi="Arial" w:cs="Arial"/>
          <w:sz w:val="24"/>
          <w:szCs w:val="24"/>
        </w:rPr>
        <w:tab/>
        <w:t>There were no declarations of interest notified.</w:t>
      </w:r>
    </w:p>
    <w:p w:rsidR="005170ED" w:rsidRDefault="005170ED" w:rsidP="005569BC">
      <w:pPr>
        <w:pStyle w:val="ListParagraph"/>
        <w:spacing w:after="0" w:line="20" w:lineRule="atLeast"/>
        <w:ind w:left="0"/>
        <w:rPr>
          <w:rFonts w:ascii="Arial" w:hAnsi="Arial" w:cs="Arial"/>
          <w:b/>
          <w:sz w:val="20"/>
          <w:szCs w:val="20"/>
        </w:rPr>
      </w:pPr>
    </w:p>
    <w:p w:rsidR="002020AC" w:rsidRDefault="00F25953" w:rsidP="005170ED">
      <w:pPr>
        <w:spacing w:after="0" w:line="20" w:lineRule="atLeast"/>
        <w:rPr>
          <w:rFonts w:ascii="Arial" w:hAnsi="Arial" w:cs="Arial"/>
          <w:b/>
          <w:sz w:val="24"/>
          <w:szCs w:val="24"/>
        </w:rPr>
      </w:pPr>
      <w:r>
        <w:rPr>
          <w:rFonts w:ascii="Arial" w:hAnsi="Arial" w:cs="Arial"/>
          <w:b/>
          <w:sz w:val="20"/>
          <w:szCs w:val="20"/>
        </w:rPr>
        <w:t>A</w:t>
      </w:r>
      <w:r w:rsidR="005170ED" w:rsidRPr="00BD2196">
        <w:rPr>
          <w:rFonts w:ascii="Arial" w:hAnsi="Arial" w:cs="Arial"/>
          <w:b/>
          <w:sz w:val="20"/>
          <w:szCs w:val="20"/>
        </w:rPr>
        <w:t>/18/0</w:t>
      </w:r>
      <w:r w:rsidR="005170ED">
        <w:rPr>
          <w:rFonts w:ascii="Arial" w:hAnsi="Arial" w:cs="Arial"/>
          <w:b/>
          <w:sz w:val="20"/>
          <w:szCs w:val="20"/>
        </w:rPr>
        <w:t>2</w:t>
      </w:r>
      <w:r w:rsidR="005170ED" w:rsidRPr="00BD2196">
        <w:rPr>
          <w:rFonts w:ascii="Arial" w:hAnsi="Arial" w:cs="Arial"/>
          <w:b/>
          <w:sz w:val="20"/>
          <w:szCs w:val="20"/>
        </w:rPr>
        <w:t>/0</w:t>
      </w:r>
      <w:r w:rsidR="005170ED">
        <w:rPr>
          <w:rFonts w:ascii="Arial" w:hAnsi="Arial" w:cs="Arial"/>
          <w:b/>
          <w:sz w:val="20"/>
          <w:szCs w:val="20"/>
        </w:rPr>
        <w:t>3</w:t>
      </w:r>
      <w:r w:rsidR="005170ED">
        <w:rPr>
          <w:rFonts w:ascii="Arial" w:hAnsi="Arial" w:cs="Arial"/>
          <w:b/>
          <w:sz w:val="24"/>
          <w:szCs w:val="24"/>
        </w:rPr>
        <w:tab/>
      </w:r>
      <w:r w:rsidR="002020AC">
        <w:rPr>
          <w:rFonts w:ascii="Arial" w:hAnsi="Arial" w:cs="Arial"/>
          <w:b/>
          <w:sz w:val="24"/>
          <w:szCs w:val="24"/>
        </w:rPr>
        <w:t>APOLOGIES FOR ABSENCE</w:t>
      </w:r>
    </w:p>
    <w:p w:rsidR="002020AC" w:rsidRDefault="002020AC" w:rsidP="005569BC">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66D79" w:rsidRDefault="002020AC" w:rsidP="005569BC">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sidR="00BB1413">
        <w:rPr>
          <w:rFonts w:ascii="Arial" w:hAnsi="Arial" w:cs="Arial"/>
          <w:sz w:val="24"/>
          <w:szCs w:val="24"/>
        </w:rPr>
        <w:t>A</w:t>
      </w:r>
      <w:r>
        <w:rPr>
          <w:rFonts w:ascii="Arial" w:hAnsi="Arial" w:cs="Arial"/>
          <w:sz w:val="24"/>
          <w:szCs w:val="24"/>
        </w:rPr>
        <w:t>pologies for absence</w:t>
      </w:r>
      <w:r w:rsidR="00BB1413">
        <w:rPr>
          <w:rFonts w:ascii="Arial" w:hAnsi="Arial" w:cs="Arial"/>
          <w:sz w:val="24"/>
          <w:szCs w:val="24"/>
        </w:rPr>
        <w:t xml:space="preserve"> were received from KPMG</w:t>
      </w:r>
      <w:r w:rsidR="009D4157">
        <w:rPr>
          <w:rFonts w:ascii="Arial" w:hAnsi="Arial" w:cs="Arial"/>
          <w:sz w:val="24"/>
          <w:szCs w:val="24"/>
        </w:rPr>
        <w:t xml:space="preserve">, </w:t>
      </w:r>
      <w:r w:rsidR="00CD33AF">
        <w:rPr>
          <w:rFonts w:ascii="Arial" w:hAnsi="Arial" w:cs="Arial"/>
          <w:sz w:val="24"/>
          <w:szCs w:val="24"/>
        </w:rPr>
        <w:t xml:space="preserve">Dr J Burford </w:t>
      </w:r>
      <w:r w:rsidR="009D4157">
        <w:rPr>
          <w:rFonts w:ascii="Arial" w:hAnsi="Arial" w:cs="Arial"/>
          <w:sz w:val="24"/>
          <w:szCs w:val="24"/>
        </w:rPr>
        <w:t xml:space="preserve">and </w:t>
      </w:r>
    </w:p>
    <w:p w:rsidR="001A585C" w:rsidRPr="002020AC" w:rsidRDefault="00666D79" w:rsidP="005569BC">
      <w:pPr>
        <w:pStyle w:val="ListParagraph"/>
        <w:spacing w:after="0" w:line="20" w:lineRule="atLeast"/>
        <w:ind w:left="0"/>
        <w:rPr>
          <w:rFonts w:ascii="Arial" w:hAnsi="Arial" w:cs="Arial"/>
          <w:sz w:val="24"/>
          <w:szCs w:val="24"/>
        </w:rPr>
      </w:pPr>
      <w:r>
        <w:rPr>
          <w:rFonts w:ascii="Arial" w:hAnsi="Arial" w:cs="Arial"/>
          <w:sz w:val="24"/>
          <w:szCs w:val="24"/>
        </w:rPr>
        <w:t xml:space="preserve">                      </w:t>
      </w:r>
      <w:r w:rsidR="00CD33AF">
        <w:rPr>
          <w:rFonts w:ascii="Arial" w:hAnsi="Arial" w:cs="Arial"/>
          <w:sz w:val="24"/>
          <w:szCs w:val="24"/>
        </w:rPr>
        <w:t>Mr R Molloy.</w:t>
      </w:r>
    </w:p>
    <w:p w:rsidR="002020AC" w:rsidRDefault="002020AC" w:rsidP="005569BC">
      <w:pPr>
        <w:pStyle w:val="ListParagraph"/>
        <w:spacing w:after="0" w:line="20" w:lineRule="atLeast"/>
        <w:rPr>
          <w:rFonts w:ascii="Arial" w:hAnsi="Arial" w:cs="Arial"/>
          <w:sz w:val="24"/>
          <w:szCs w:val="24"/>
        </w:rPr>
      </w:pPr>
    </w:p>
    <w:p w:rsidR="00DC453D" w:rsidRDefault="00F25953" w:rsidP="00DF6904">
      <w:pPr>
        <w:pStyle w:val="ListParagraph"/>
        <w:spacing w:after="0" w:line="20" w:lineRule="atLeast"/>
        <w:ind w:left="0"/>
        <w:rPr>
          <w:rFonts w:ascii="Arial" w:hAnsi="Arial" w:cs="Arial"/>
          <w:b/>
          <w:sz w:val="24"/>
          <w:szCs w:val="24"/>
        </w:rPr>
      </w:pPr>
      <w:r>
        <w:rPr>
          <w:rFonts w:ascii="Arial" w:hAnsi="Arial" w:cs="Arial"/>
          <w:b/>
          <w:sz w:val="20"/>
          <w:szCs w:val="20"/>
        </w:rPr>
        <w:t>A</w:t>
      </w:r>
      <w:r w:rsidR="002020AC" w:rsidRPr="00BD2196">
        <w:rPr>
          <w:rFonts w:ascii="Arial" w:hAnsi="Arial" w:cs="Arial"/>
          <w:b/>
          <w:sz w:val="20"/>
          <w:szCs w:val="20"/>
        </w:rPr>
        <w:t>/18/0</w:t>
      </w:r>
      <w:r w:rsidR="005170ED">
        <w:rPr>
          <w:rFonts w:ascii="Arial" w:hAnsi="Arial" w:cs="Arial"/>
          <w:b/>
          <w:sz w:val="20"/>
          <w:szCs w:val="20"/>
        </w:rPr>
        <w:t>2</w:t>
      </w:r>
      <w:r w:rsidR="002020AC" w:rsidRPr="00BD2196">
        <w:rPr>
          <w:rFonts w:ascii="Arial" w:hAnsi="Arial" w:cs="Arial"/>
          <w:b/>
          <w:sz w:val="20"/>
          <w:szCs w:val="20"/>
        </w:rPr>
        <w:t>/0</w:t>
      </w:r>
      <w:r w:rsidR="005170ED">
        <w:rPr>
          <w:rFonts w:ascii="Arial" w:hAnsi="Arial" w:cs="Arial"/>
          <w:b/>
          <w:sz w:val="20"/>
          <w:szCs w:val="20"/>
        </w:rPr>
        <w:t>4</w:t>
      </w:r>
      <w:r w:rsidR="002020AC">
        <w:rPr>
          <w:rFonts w:ascii="Arial" w:hAnsi="Arial" w:cs="Arial"/>
          <w:b/>
          <w:sz w:val="24"/>
          <w:szCs w:val="24"/>
        </w:rPr>
        <w:tab/>
      </w:r>
      <w:r w:rsidR="00DF6904">
        <w:rPr>
          <w:rFonts w:ascii="Arial" w:hAnsi="Arial" w:cs="Arial"/>
          <w:b/>
          <w:sz w:val="24"/>
          <w:szCs w:val="24"/>
        </w:rPr>
        <w:t>NOTIFICATION OF URGENT BUSINESS</w:t>
      </w:r>
    </w:p>
    <w:p w:rsidR="00DF6904" w:rsidRDefault="00DF6904" w:rsidP="00DF6904">
      <w:pPr>
        <w:pStyle w:val="ListParagraph"/>
        <w:spacing w:after="0" w:line="20" w:lineRule="atLeast"/>
        <w:ind w:left="0"/>
        <w:rPr>
          <w:rFonts w:ascii="Arial" w:hAnsi="Arial" w:cs="Arial"/>
          <w:b/>
          <w:sz w:val="24"/>
          <w:szCs w:val="24"/>
        </w:rPr>
      </w:pPr>
    </w:p>
    <w:p w:rsidR="00DF6904" w:rsidRPr="00666D79" w:rsidRDefault="00DF6904" w:rsidP="00DF6904">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r>
      <w:r w:rsidR="00666D79" w:rsidRPr="00666D79">
        <w:rPr>
          <w:rFonts w:ascii="Arial" w:hAnsi="Arial" w:cs="Arial"/>
          <w:sz w:val="24"/>
          <w:szCs w:val="24"/>
        </w:rPr>
        <w:t>a</w:t>
      </w:r>
      <w:r w:rsidR="00666D79" w:rsidRPr="00666D79">
        <w:rPr>
          <w:rFonts w:ascii="Arial" w:hAnsi="Arial" w:cs="Arial"/>
          <w:sz w:val="24"/>
          <w:szCs w:val="24"/>
        </w:rPr>
        <w:tab/>
      </w:r>
      <w:r w:rsidR="00666D79">
        <w:rPr>
          <w:rFonts w:ascii="Arial" w:hAnsi="Arial" w:cs="Arial"/>
          <w:sz w:val="24"/>
          <w:szCs w:val="24"/>
        </w:rPr>
        <w:t xml:space="preserve">Internal and External auditor contracts </w:t>
      </w:r>
      <w:r w:rsidR="00666D79">
        <w:rPr>
          <w:rFonts w:ascii="Arial" w:hAnsi="Arial" w:cs="Arial"/>
          <w:b/>
          <w:sz w:val="24"/>
          <w:szCs w:val="24"/>
        </w:rPr>
        <w:t>(Director of Finance)</w:t>
      </w:r>
    </w:p>
    <w:p w:rsidR="00DF6904" w:rsidRDefault="00DF6904" w:rsidP="00DF6904">
      <w:pPr>
        <w:pStyle w:val="ListParagraph"/>
        <w:spacing w:after="0" w:line="20" w:lineRule="atLeast"/>
        <w:ind w:left="0"/>
        <w:rPr>
          <w:rFonts w:ascii="Arial" w:hAnsi="Arial" w:cs="Arial"/>
          <w:sz w:val="24"/>
          <w:szCs w:val="24"/>
        </w:rPr>
      </w:pPr>
    </w:p>
    <w:p w:rsidR="00BB1413" w:rsidRDefault="00F25953" w:rsidP="00DF6904">
      <w:pPr>
        <w:pStyle w:val="ListParagraph"/>
        <w:spacing w:after="0" w:line="20" w:lineRule="atLeast"/>
        <w:ind w:left="0"/>
        <w:rPr>
          <w:rFonts w:ascii="Arial" w:hAnsi="Arial" w:cs="Arial"/>
          <w:b/>
          <w:sz w:val="24"/>
          <w:szCs w:val="24"/>
        </w:rPr>
      </w:pPr>
      <w:r>
        <w:rPr>
          <w:rFonts w:ascii="Arial" w:hAnsi="Arial" w:cs="Arial"/>
          <w:b/>
          <w:sz w:val="20"/>
          <w:szCs w:val="20"/>
        </w:rPr>
        <w:t>A</w:t>
      </w:r>
      <w:r w:rsidR="00DF6904">
        <w:rPr>
          <w:rFonts w:ascii="Arial" w:hAnsi="Arial" w:cs="Arial"/>
          <w:b/>
          <w:sz w:val="20"/>
          <w:szCs w:val="20"/>
        </w:rPr>
        <w:t>/18/02/05</w:t>
      </w:r>
      <w:r w:rsidR="00DF6904">
        <w:rPr>
          <w:rFonts w:ascii="Arial" w:hAnsi="Arial" w:cs="Arial"/>
          <w:b/>
          <w:sz w:val="20"/>
          <w:szCs w:val="20"/>
        </w:rPr>
        <w:tab/>
      </w:r>
      <w:r w:rsidR="00DF6904">
        <w:rPr>
          <w:rFonts w:ascii="Arial" w:hAnsi="Arial" w:cs="Arial"/>
          <w:b/>
          <w:sz w:val="24"/>
          <w:szCs w:val="24"/>
        </w:rPr>
        <w:t xml:space="preserve">PROPOSED ANNUAL CYCLE OF BUSINESS FOR THE </w:t>
      </w:r>
      <w:r w:rsidR="00BB1413">
        <w:rPr>
          <w:rFonts w:ascii="Arial" w:hAnsi="Arial" w:cs="Arial"/>
          <w:b/>
          <w:sz w:val="24"/>
          <w:szCs w:val="24"/>
        </w:rPr>
        <w:t>AUDIT</w:t>
      </w:r>
    </w:p>
    <w:p w:rsidR="00DF6904" w:rsidRDefault="00BB1413" w:rsidP="00DF6904">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r>
      <w:r w:rsidR="00DF6904">
        <w:rPr>
          <w:rFonts w:ascii="Arial" w:hAnsi="Arial" w:cs="Arial"/>
          <w:b/>
          <w:sz w:val="24"/>
          <w:szCs w:val="24"/>
        </w:rPr>
        <w:t>COMMITTEE</w:t>
      </w:r>
    </w:p>
    <w:p w:rsidR="00DF6904" w:rsidRDefault="00DF6904" w:rsidP="00DF6904">
      <w:pPr>
        <w:pStyle w:val="ListParagraph"/>
        <w:spacing w:after="0" w:line="20" w:lineRule="atLeast"/>
        <w:ind w:left="0"/>
        <w:rPr>
          <w:rFonts w:ascii="Arial" w:hAnsi="Arial" w:cs="Arial"/>
          <w:b/>
          <w:sz w:val="24"/>
          <w:szCs w:val="24"/>
        </w:rPr>
      </w:pPr>
    </w:p>
    <w:p w:rsidR="00BB1413" w:rsidRDefault="00DF6904" w:rsidP="00BB1413">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The Clerk presented the proposed annual cycle of business for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Committee and it was noted that the presented version </w:t>
      </w:r>
      <w:r w:rsidR="00BB1413">
        <w:rPr>
          <w:rFonts w:ascii="Arial" w:hAnsi="Arial" w:cs="Arial"/>
          <w:sz w:val="24"/>
          <w:szCs w:val="24"/>
        </w:rPr>
        <w:t xml:space="preserve">represented the full </w:t>
      </w:r>
    </w:p>
    <w:p w:rsidR="00DF6904" w:rsidRDefault="00BB1413"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sidR="00DF6904">
        <w:rPr>
          <w:rFonts w:ascii="Arial" w:hAnsi="Arial" w:cs="Arial"/>
          <w:sz w:val="24"/>
          <w:szCs w:val="24"/>
        </w:rPr>
        <w:t>Academic year</w:t>
      </w:r>
      <w:r>
        <w:rPr>
          <w:rFonts w:ascii="Arial" w:hAnsi="Arial" w:cs="Arial"/>
          <w:sz w:val="24"/>
          <w:szCs w:val="24"/>
        </w:rPr>
        <w:t xml:space="preserve"> for ease of reference and not just from the point of merger</w:t>
      </w:r>
      <w:r w:rsidR="00DF6904">
        <w:rPr>
          <w:rFonts w:ascii="Arial" w:hAnsi="Arial" w:cs="Arial"/>
          <w:sz w:val="24"/>
          <w:szCs w:val="24"/>
        </w:rPr>
        <w:t>.</w:t>
      </w:r>
    </w:p>
    <w:p w:rsidR="00BB1413" w:rsidRDefault="00BB1413"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There may also be a need to include a September meeting in the next</w:t>
      </w:r>
    </w:p>
    <w:p w:rsidR="00BB1413" w:rsidRDefault="00BB1413"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schedule of meetings.</w:t>
      </w:r>
    </w:p>
    <w:p w:rsidR="00666D79" w:rsidRDefault="00666D79" w:rsidP="00DF6904">
      <w:pPr>
        <w:pStyle w:val="ListParagraph"/>
        <w:spacing w:after="0" w:line="20" w:lineRule="atLeast"/>
        <w:ind w:left="0"/>
        <w:rPr>
          <w:rFonts w:ascii="Arial" w:hAnsi="Arial" w:cs="Arial"/>
          <w:sz w:val="24"/>
          <w:szCs w:val="24"/>
        </w:rPr>
      </w:pPr>
      <w:r>
        <w:rPr>
          <w:rFonts w:ascii="Arial" w:hAnsi="Arial" w:cs="Arial"/>
          <w:sz w:val="24"/>
          <w:szCs w:val="24"/>
        </w:rPr>
        <w:t xml:space="preserve">                      </w:t>
      </w:r>
    </w:p>
    <w:p w:rsidR="00CD33AF" w:rsidRDefault="00D42296" w:rsidP="00BB1413">
      <w:pPr>
        <w:pStyle w:val="ListParagraph"/>
        <w:spacing w:after="0" w:line="20" w:lineRule="atLeast"/>
        <w:ind w:left="0"/>
        <w:rPr>
          <w:rFonts w:ascii="Arial" w:hAnsi="Arial" w:cs="Arial"/>
          <w:sz w:val="24"/>
          <w:szCs w:val="24"/>
        </w:rPr>
      </w:pPr>
      <w:r>
        <w:rPr>
          <w:rFonts w:ascii="Arial" w:hAnsi="Arial" w:cs="Arial"/>
          <w:sz w:val="24"/>
          <w:szCs w:val="24"/>
        </w:rPr>
        <w:tab/>
      </w:r>
      <w:r w:rsidR="00DF6904">
        <w:rPr>
          <w:rFonts w:ascii="Arial" w:hAnsi="Arial" w:cs="Arial"/>
          <w:sz w:val="24"/>
          <w:szCs w:val="24"/>
        </w:rPr>
        <w:tab/>
      </w:r>
    </w:p>
    <w:p w:rsidR="00EA761B" w:rsidRDefault="00CD33AF" w:rsidP="00BB1413">
      <w:pPr>
        <w:pStyle w:val="ListParagraph"/>
        <w:spacing w:after="0" w:line="20" w:lineRule="atLeast"/>
        <w:ind w:left="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EA761B">
        <w:rPr>
          <w:rFonts w:ascii="Arial" w:hAnsi="Arial" w:cs="Arial"/>
          <w:sz w:val="24"/>
          <w:szCs w:val="24"/>
        </w:rPr>
        <w:t xml:space="preserve">The Committee approved the proposed annual cycle of business for the </w:t>
      </w:r>
      <w:r w:rsidR="00EA761B">
        <w:rPr>
          <w:rFonts w:ascii="Arial" w:hAnsi="Arial" w:cs="Arial"/>
          <w:sz w:val="24"/>
          <w:szCs w:val="24"/>
        </w:rPr>
        <w:tab/>
      </w:r>
      <w:r w:rsidR="00EA761B">
        <w:rPr>
          <w:rFonts w:ascii="Arial" w:hAnsi="Arial" w:cs="Arial"/>
          <w:sz w:val="24"/>
          <w:szCs w:val="24"/>
        </w:rPr>
        <w:tab/>
      </w:r>
      <w:r w:rsidR="00BB1413">
        <w:rPr>
          <w:rFonts w:ascii="Arial" w:hAnsi="Arial" w:cs="Arial"/>
          <w:sz w:val="24"/>
          <w:szCs w:val="24"/>
        </w:rPr>
        <w:tab/>
      </w:r>
      <w:r w:rsidR="00EA761B">
        <w:rPr>
          <w:rFonts w:ascii="Arial" w:hAnsi="Arial" w:cs="Arial"/>
          <w:sz w:val="24"/>
          <w:szCs w:val="24"/>
        </w:rPr>
        <w:t>remainder of the 2017/18 Academic year</w:t>
      </w:r>
      <w:r w:rsidR="00FC4580">
        <w:rPr>
          <w:rFonts w:ascii="Arial" w:hAnsi="Arial" w:cs="Arial"/>
          <w:sz w:val="24"/>
          <w:szCs w:val="24"/>
        </w:rPr>
        <w:t xml:space="preserve">, acknowledging that this was a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t>working document and could therefore be subject to change</w:t>
      </w:r>
      <w:r w:rsidR="00EA761B">
        <w:rPr>
          <w:rFonts w:ascii="Arial" w:hAnsi="Arial" w:cs="Arial"/>
          <w:sz w:val="24"/>
          <w:szCs w:val="24"/>
        </w:rPr>
        <w:t>.</w:t>
      </w:r>
    </w:p>
    <w:p w:rsidR="00DB1D88" w:rsidRDefault="00DB1D88" w:rsidP="00DB1D88">
      <w:pPr>
        <w:spacing w:after="0" w:line="240" w:lineRule="auto"/>
        <w:rPr>
          <w:rFonts w:ascii="Arial" w:hAnsi="Arial" w:cs="Arial"/>
          <w:b/>
          <w:sz w:val="20"/>
          <w:szCs w:val="20"/>
        </w:rPr>
      </w:pPr>
    </w:p>
    <w:p w:rsidR="00E856E7" w:rsidRDefault="00E856E7" w:rsidP="00DB1D88">
      <w:pPr>
        <w:spacing w:after="0" w:line="240" w:lineRule="auto"/>
        <w:rPr>
          <w:rFonts w:ascii="Arial" w:hAnsi="Arial" w:cs="Arial"/>
          <w:sz w:val="24"/>
          <w:szCs w:val="24"/>
        </w:rPr>
      </w:pPr>
      <w:r>
        <w:rPr>
          <w:rFonts w:ascii="Arial" w:hAnsi="Arial" w:cs="Arial"/>
          <w:b/>
          <w:sz w:val="20"/>
          <w:szCs w:val="20"/>
        </w:rPr>
        <w:tab/>
      </w:r>
      <w:r>
        <w:rPr>
          <w:rFonts w:ascii="Arial" w:hAnsi="Arial" w:cs="Arial"/>
          <w:b/>
          <w:sz w:val="20"/>
          <w:szCs w:val="20"/>
        </w:rPr>
        <w:tab/>
      </w:r>
      <w:r>
        <w:rPr>
          <w:rFonts w:ascii="Arial" w:hAnsi="Arial" w:cs="Arial"/>
          <w:sz w:val="24"/>
          <w:szCs w:val="24"/>
        </w:rPr>
        <w:t xml:space="preserve">The Committee also undertook a review of the Audit Committee’s terms of </w:t>
      </w:r>
      <w:r>
        <w:rPr>
          <w:rFonts w:ascii="Arial" w:hAnsi="Arial" w:cs="Arial"/>
          <w:sz w:val="24"/>
          <w:szCs w:val="24"/>
        </w:rPr>
        <w:tab/>
      </w:r>
      <w:r>
        <w:rPr>
          <w:rFonts w:ascii="Arial" w:hAnsi="Arial" w:cs="Arial"/>
          <w:sz w:val="24"/>
          <w:szCs w:val="24"/>
        </w:rPr>
        <w:tab/>
        <w:t xml:space="preserve">reference and highlighted term 2.11 with the word ‘control’ agreed for </w:t>
      </w:r>
    </w:p>
    <w:p w:rsidR="00E856E7" w:rsidRDefault="00E856E7"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recommendation to </w:t>
      </w:r>
      <w:r>
        <w:rPr>
          <w:rFonts w:ascii="Arial" w:hAnsi="Arial" w:cs="Arial"/>
          <w:sz w:val="24"/>
          <w:szCs w:val="24"/>
        </w:rPr>
        <w:tab/>
        <w:t>the Governing Body for inclusion within this term to read:</w:t>
      </w:r>
    </w:p>
    <w:p w:rsidR="00E856E7" w:rsidRPr="00E856E7" w:rsidRDefault="00E856E7" w:rsidP="00DF6904">
      <w:pPr>
        <w:pStyle w:val="ListParagraph"/>
        <w:spacing w:after="0" w:line="20" w:lineRule="atLeast"/>
        <w:ind w:left="0"/>
        <w:rPr>
          <w:rFonts w:ascii="Arial" w:hAnsi="Arial" w:cs="Arial"/>
          <w:i/>
          <w:sz w:val="24"/>
          <w:szCs w:val="24"/>
        </w:rPr>
      </w:pPr>
      <w:r>
        <w:rPr>
          <w:rFonts w:ascii="Arial" w:hAnsi="Arial" w:cs="Arial"/>
          <w:sz w:val="24"/>
          <w:szCs w:val="24"/>
        </w:rPr>
        <w:tab/>
      </w:r>
      <w:r>
        <w:rPr>
          <w:rFonts w:ascii="Arial" w:hAnsi="Arial" w:cs="Arial"/>
          <w:sz w:val="24"/>
          <w:szCs w:val="24"/>
        </w:rPr>
        <w:tab/>
      </w:r>
      <w:r w:rsidRPr="00E856E7">
        <w:rPr>
          <w:rFonts w:ascii="Arial" w:hAnsi="Arial" w:cs="Arial"/>
          <w:i/>
          <w:sz w:val="24"/>
          <w:szCs w:val="24"/>
        </w:rPr>
        <w:t xml:space="preserve">‘To provide an annual report for the Governing Body and the Accounting </w:t>
      </w:r>
      <w:r w:rsidRPr="00E856E7">
        <w:rPr>
          <w:rFonts w:ascii="Arial" w:hAnsi="Arial" w:cs="Arial"/>
          <w:i/>
          <w:sz w:val="24"/>
          <w:szCs w:val="24"/>
        </w:rPr>
        <w:tab/>
      </w:r>
      <w:r w:rsidRPr="00E856E7">
        <w:rPr>
          <w:rFonts w:ascii="Arial" w:hAnsi="Arial" w:cs="Arial"/>
          <w:i/>
          <w:sz w:val="24"/>
          <w:szCs w:val="24"/>
        </w:rPr>
        <w:tab/>
      </w:r>
      <w:r w:rsidRPr="00E856E7">
        <w:rPr>
          <w:rFonts w:ascii="Arial" w:hAnsi="Arial" w:cs="Arial"/>
          <w:i/>
          <w:sz w:val="24"/>
          <w:szCs w:val="24"/>
        </w:rPr>
        <w:tab/>
        <w:t xml:space="preserve">Officer, which should include the Committee’s opinion on the effectiveness of </w:t>
      </w:r>
      <w:r w:rsidRPr="00E856E7">
        <w:rPr>
          <w:rFonts w:ascii="Arial" w:hAnsi="Arial" w:cs="Arial"/>
          <w:i/>
          <w:sz w:val="24"/>
          <w:szCs w:val="24"/>
        </w:rPr>
        <w:tab/>
      </w:r>
      <w:r w:rsidRPr="00E856E7">
        <w:rPr>
          <w:rFonts w:ascii="Arial" w:hAnsi="Arial" w:cs="Arial"/>
          <w:i/>
          <w:sz w:val="24"/>
          <w:szCs w:val="24"/>
        </w:rPr>
        <w:tab/>
        <w:t xml:space="preserve">the College Group’s risk management, control and governance processes, </w:t>
      </w:r>
      <w:r w:rsidRPr="00E856E7">
        <w:rPr>
          <w:rFonts w:ascii="Arial" w:hAnsi="Arial" w:cs="Arial"/>
          <w:i/>
          <w:sz w:val="24"/>
          <w:szCs w:val="24"/>
        </w:rPr>
        <w:tab/>
      </w:r>
      <w:r w:rsidRPr="00E856E7">
        <w:rPr>
          <w:rFonts w:ascii="Arial" w:hAnsi="Arial" w:cs="Arial"/>
          <w:i/>
          <w:sz w:val="24"/>
          <w:szCs w:val="24"/>
        </w:rPr>
        <w:tab/>
        <w:t xml:space="preserve">and any significant </w:t>
      </w:r>
      <w:r w:rsidRPr="00E856E7">
        <w:rPr>
          <w:rFonts w:ascii="Arial" w:hAnsi="Arial" w:cs="Arial"/>
          <w:b/>
          <w:i/>
          <w:sz w:val="24"/>
          <w:szCs w:val="24"/>
        </w:rPr>
        <w:t xml:space="preserve">control </w:t>
      </w:r>
      <w:r w:rsidRPr="00E856E7">
        <w:rPr>
          <w:rFonts w:ascii="Arial" w:hAnsi="Arial" w:cs="Arial"/>
          <w:i/>
          <w:sz w:val="24"/>
          <w:szCs w:val="24"/>
        </w:rPr>
        <w:t xml:space="preserve">matters arising from the work of the internal </w:t>
      </w:r>
      <w:r w:rsidRPr="00E856E7">
        <w:rPr>
          <w:rFonts w:ascii="Arial" w:hAnsi="Arial" w:cs="Arial"/>
          <w:i/>
          <w:sz w:val="24"/>
          <w:szCs w:val="24"/>
        </w:rPr>
        <w:tab/>
      </w:r>
      <w:r w:rsidRPr="00E856E7">
        <w:rPr>
          <w:rFonts w:ascii="Arial" w:hAnsi="Arial" w:cs="Arial"/>
          <w:i/>
          <w:sz w:val="24"/>
          <w:szCs w:val="24"/>
        </w:rPr>
        <w:tab/>
      </w:r>
      <w:r w:rsidRPr="00E856E7">
        <w:rPr>
          <w:rFonts w:ascii="Arial" w:hAnsi="Arial" w:cs="Arial"/>
          <w:i/>
          <w:sz w:val="24"/>
          <w:szCs w:val="24"/>
        </w:rPr>
        <w:tab/>
        <w:t>auditors and the external auditors’.</w:t>
      </w:r>
    </w:p>
    <w:p w:rsidR="00E856E7" w:rsidRPr="00E856E7" w:rsidRDefault="00E856E7" w:rsidP="00E856E7">
      <w:pPr>
        <w:pStyle w:val="ListParagraph"/>
        <w:spacing w:after="0" w:line="20" w:lineRule="atLeast"/>
        <w:ind w:left="0"/>
        <w:jc w:val="right"/>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ACTION: Clerk to make the above recommended change to the Audit Committee’s terms of reference to the Governing Body </w:t>
      </w:r>
    </w:p>
    <w:p w:rsidR="00E856E7" w:rsidRPr="00E856E7" w:rsidRDefault="00E856E7"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p>
    <w:p w:rsidR="00E856E7" w:rsidRDefault="00E856E7" w:rsidP="00DF6904">
      <w:pPr>
        <w:pStyle w:val="ListParagraph"/>
        <w:spacing w:after="0" w:line="20" w:lineRule="atLeast"/>
        <w:ind w:left="0"/>
        <w:rPr>
          <w:rFonts w:ascii="Arial" w:hAnsi="Arial" w:cs="Arial"/>
          <w:b/>
          <w:sz w:val="20"/>
          <w:szCs w:val="20"/>
        </w:rPr>
      </w:pPr>
    </w:p>
    <w:p w:rsidR="00D42296" w:rsidRDefault="00F25953" w:rsidP="00DF6904">
      <w:pPr>
        <w:pStyle w:val="ListParagraph"/>
        <w:spacing w:after="0" w:line="20" w:lineRule="atLeast"/>
        <w:ind w:left="0"/>
        <w:rPr>
          <w:rFonts w:ascii="Arial" w:hAnsi="Arial" w:cs="Arial"/>
          <w:b/>
          <w:sz w:val="24"/>
          <w:szCs w:val="24"/>
        </w:rPr>
      </w:pPr>
      <w:r>
        <w:rPr>
          <w:rFonts w:ascii="Arial" w:hAnsi="Arial" w:cs="Arial"/>
          <w:b/>
          <w:sz w:val="20"/>
          <w:szCs w:val="20"/>
        </w:rPr>
        <w:t>A</w:t>
      </w:r>
      <w:r w:rsidR="00DF6904">
        <w:rPr>
          <w:rFonts w:ascii="Arial" w:hAnsi="Arial" w:cs="Arial"/>
          <w:b/>
          <w:sz w:val="20"/>
          <w:szCs w:val="20"/>
        </w:rPr>
        <w:t>/18/02/06</w:t>
      </w:r>
      <w:r w:rsidR="00D42296">
        <w:rPr>
          <w:rFonts w:ascii="Arial" w:hAnsi="Arial" w:cs="Arial"/>
          <w:b/>
          <w:sz w:val="20"/>
          <w:szCs w:val="20"/>
        </w:rPr>
        <w:tab/>
      </w:r>
      <w:r w:rsidR="00BB1413">
        <w:rPr>
          <w:rFonts w:ascii="Arial" w:hAnsi="Arial" w:cs="Arial"/>
          <w:b/>
          <w:sz w:val="24"/>
          <w:szCs w:val="24"/>
        </w:rPr>
        <w:t xml:space="preserve">AUDIT LOG OF INTERNAL AUDIT RECOMMENDATIONS FROM </w:t>
      </w:r>
    </w:p>
    <w:p w:rsidR="00BB1413" w:rsidRPr="00BB1413" w:rsidRDefault="00BB1413" w:rsidP="00DF6904">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t>PREVIOUS MEETINGS</w:t>
      </w:r>
    </w:p>
    <w:p w:rsidR="00D42296" w:rsidRDefault="00D42296" w:rsidP="00DF6904">
      <w:pPr>
        <w:pStyle w:val="ListParagraph"/>
        <w:spacing w:after="0" w:line="20" w:lineRule="atLeast"/>
        <w:ind w:left="0"/>
        <w:rPr>
          <w:rFonts w:ascii="Arial" w:hAnsi="Arial" w:cs="Arial"/>
          <w:b/>
          <w:sz w:val="24"/>
          <w:szCs w:val="24"/>
        </w:rPr>
      </w:pPr>
    </w:p>
    <w:p w:rsidR="00D42296" w:rsidRDefault="00D42296" w:rsidP="00DF6904">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sidR="00BB1413">
        <w:rPr>
          <w:rFonts w:ascii="Arial" w:hAnsi="Arial" w:cs="Arial"/>
          <w:sz w:val="24"/>
          <w:szCs w:val="24"/>
        </w:rPr>
        <w:t>The Director of Finance presented the audit log of internal audit</w:t>
      </w:r>
    </w:p>
    <w:p w:rsidR="00646FEF" w:rsidRPr="00646FEF" w:rsidRDefault="00BB1413" w:rsidP="00E856E7">
      <w:pPr>
        <w:pStyle w:val="ListParagraph"/>
        <w:spacing w:after="0" w:line="20" w:lineRule="atLeast"/>
        <w:ind w:left="1418"/>
        <w:rPr>
          <w:rFonts w:ascii="Arial" w:hAnsi="Arial" w:cs="Arial"/>
          <w:b/>
          <w:sz w:val="24"/>
          <w:szCs w:val="24"/>
        </w:rPr>
      </w:pPr>
      <w:r>
        <w:rPr>
          <w:rFonts w:ascii="Arial" w:hAnsi="Arial" w:cs="Arial"/>
          <w:sz w:val="24"/>
          <w:szCs w:val="24"/>
        </w:rPr>
        <w:tab/>
      </w:r>
      <w:r w:rsidR="00646FEF">
        <w:rPr>
          <w:rFonts w:ascii="Arial" w:hAnsi="Arial" w:cs="Arial"/>
          <w:sz w:val="24"/>
          <w:szCs w:val="24"/>
        </w:rPr>
        <w:t>r</w:t>
      </w:r>
      <w:r>
        <w:rPr>
          <w:rFonts w:ascii="Arial" w:hAnsi="Arial" w:cs="Arial"/>
          <w:sz w:val="24"/>
          <w:szCs w:val="24"/>
        </w:rPr>
        <w:t xml:space="preserve">ecommendations from </w:t>
      </w:r>
      <w:r w:rsidR="00646FEF">
        <w:rPr>
          <w:rFonts w:ascii="Arial" w:hAnsi="Arial" w:cs="Arial"/>
          <w:sz w:val="24"/>
          <w:szCs w:val="24"/>
        </w:rPr>
        <w:t>previous m</w:t>
      </w:r>
      <w:bookmarkStart w:id="0" w:name="_GoBack"/>
      <w:bookmarkEnd w:id="0"/>
      <w:r w:rsidR="00646FEF">
        <w:rPr>
          <w:rFonts w:ascii="Arial" w:hAnsi="Arial" w:cs="Arial"/>
          <w:sz w:val="24"/>
          <w:szCs w:val="24"/>
        </w:rPr>
        <w:t xml:space="preserve">eetings at the St Helens Campus and it </w:t>
      </w:r>
      <w:r w:rsidR="00646FEF">
        <w:rPr>
          <w:rFonts w:ascii="Arial" w:hAnsi="Arial" w:cs="Arial"/>
          <w:sz w:val="24"/>
          <w:szCs w:val="24"/>
        </w:rPr>
        <w:tab/>
        <w:t>was noted that in each recommendation the tar</w:t>
      </w:r>
      <w:r w:rsidR="00E856E7">
        <w:rPr>
          <w:rFonts w:ascii="Arial" w:hAnsi="Arial" w:cs="Arial"/>
          <w:sz w:val="24"/>
          <w:szCs w:val="24"/>
        </w:rPr>
        <w:t>get date had not yet been met.</w:t>
      </w:r>
    </w:p>
    <w:p w:rsidR="00646FEF" w:rsidRPr="00646FEF" w:rsidRDefault="00646FEF" w:rsidP="00646FEF">
      <w:pPr>
        <w:pStyle w:val="ListParagraph"/>
        <w:spacing w:after="0" w:line="20" w:lineRule="atLeast"/>
        <w:ind w:left="1418"/>
        <w:rPr>
          <w:rFonts w:ascii="Arial" w:hAnsi="Arial" w:cs="Arial"/>
          <w:sz w:val="24"/>
          <w:szCs w:val="24"/>
        </w:rPr>
      </w:pPr>
      <w:r>
        <w:rPr>
          <w:rFonts w:ascii="Arial" w:hAnsi="Arial" w:cs="Arial"/>
          <w:sz w:val="24"/>
          <w:szCs w:val="24"/>
        </w:rPr>
        <w:t>The audit log was accepted by the Audit Committee.</w:t>
      </w:r>
    </w:p>
    <w:p w:rsidR="00D42296" w:rsidRDefault="00D42296" w:rsidP="00DF6904">
      <w:pPr>
        <w:pStyle w:val="ListParagraph"/>
        <w:spacing w:after="0" w:line="20" w:lineRule="atLeast"/>
        <w:ind w:left="0"/>
        <w:rPr>
          <w:rFonts w:ascii="Arial" w:hAnsi="Arial" w:cs="Arial"/>
          <w:sz w:val="24"/>
          <w:szCs w:val="24"/>
        </w:rPr>
      </w:pPr>
    </w:p>
    <w:p w:rsidR="00646FEF" w:rsidRDefault="00F25953" w:rsidP="00646FEF">
      <w:pPr>
        <w:pStyle w:val="ListParagraph"/>
        <w:spacing w:after="0" w:line="20" w:lineRule="atLeast"/>
        <w:ind w:left="0"/>
        <w:rPr>
          <w:rFonts w:ascii="Arial" w:hAnsi="Arial" w:cs="Arial"/>
          <w:b/>
          <w:sz w:val="24"/>
          <w:szCs w:val="24"/>
        </w:rPr>
      </w:pPr>
      <w:r>
        <w:rPr>
          <w:rFonts w:ascii="Arial" w:hAnsi="Arial" w:cs="Arial"/>
          <w:b/>
          <w:sz w:val="20"/>
          <w:szCs w:val="20"/>
        </w:rPr>
        <w:t>A</w:t>
      </w:r>
      <w:r w:rsidR="00DF6904">
        <w:rPr>
          <w:rFonts w:ascii="Arial" w:hAnsi="Arial" w:cs="Arial"/>
          <w:b/>
          <w:sz w:val="20"/>
          <w:szCs w:val="20"/>
        </w:rPr>
        <w:t>/18/02/07</w:t>
      </w:r>
      <w:r w:rsidR="00D42296">
        <w:rPr>
          <w:rFonts w:ascii="Arial" w:hAnsi="Arial" w:cs="Arial"/>
          <w:b/>
          <w:sz w:val="20"/>
          <w:szCs w:val="20"/>
        </w:rPr>
        <w:tab/>
      </w:r>
      <w:r w:rsidR="00646FEF">
        <w:rPr>
          <w:rFonts w:ascii="Arial" w:hAnsi="Arial" w:cs="Arial"/>
          <w:b/>
          <w:sz w:val="24"/>
          <w:szCs w:val="24"/>
        </w:rPr>
        <w:t>INTERNAL AUDIT: INTERNAL AUDIT STRATEGY FOR THE REMAINDER</w:t>
      </w:r>
    </w:p>
    <w:p w:rsidR="00646FEF" w:rsidRPr="00646FEF" w:rsidRDefault="00646FEF" w:rsidP="00646FEF">
      <w:pPr>
        <w:pStyle w:val="ListParagraph"/>
        <w:spacing w:after="0" w:line="20" w:lineRule="atLeast"/>
        <w:ind w:left="1418"/>
        <w:rPr>
          <w:rFonts w:ascii="Arial" w:hAnsi="Arial" w:cs="Arial"/>
          <w:sz w:val="24"/>
          <w:szCs w:val="24"/>
        </w:rPr>
      </w:pPr>
      <w:r>
        <w:rPr>
          <w:rFonts w:ascii="Arial" w:hAnsi="Arial" w:cs="Arial"/>
          <w:b/>
          <w:sz w:val="24"/>
          <w:szCs w:val="24"/>
        </w:rPr>
        <w:tab/>
        <w:t>OF 2017/18</w:t>
      </w:r>
    </w:p>
    <w:p w:rsidR="00D42296" w:rsidRDefault="00D42296" w:rsidP="00DF6904">
      <w:pPr>
        <w:pStyle w:val="ListParagraph"/>
        <w:spacing w:after="0" w:line="20" w:lineRule="atLeast"/>
        <w:ind w:left="0"/>
        <w:rPr>
          <w:rFonts w:ascii="Arial" w:hAnsi="Arial" w:cs="Arial"/>
          <w:sz w:val="24"/>
          <w:szCs w:val="24"/>
        </w:rPr>
      </w:pPr>
    </w:p>
    <w:p w:rsidR="00646FEF" w:rsidRDefault="00646FEF"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Mr J Creed, from ICCA, presented the proposed Internal Audit Strategy</w:t>
      </w:r>
    </w:p>
    <w:p w:rsidR="00646FEF" w:rsidRDefault="00646FEF"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for the remainder of 2017/18.</w:t>
      </w:r>
    </w:p>
    <w:p w:rsidR="00E856E7" w:rsidRDefault="00E856E7" w:rsidP="00DF6904">
      <w:pPr>
        <w:pStyle w:val="ListParagraph"/>
        <w:spacing w:after="0" w:line="20" w:lineRule="atLeast"/>
        <w:ind w:left="0"/>
        <w:rPr>
          <w:rFonts w:ascii="Arial" w:hAnsi="Arial" w:cs="Arial"/>
          <w:sz w:val="24"/>
          <w:szCs w:val="24"/>
        </w:rPr>
      </w:pPr>
    </w:p>
    <w:p w:rsidR="00F25953" w:rsidRDefault="00E856E7"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Attention was drawn to the revised internal audit plan (Section 3) </w:t>
      </w:r>
      <w:r w:rsidR="00F25953">
        <w:rPr>
          <w:rFonts w:ascii="Arial" w:hAnsi="Arial" w:cs="Arial"/>
          <w:sz w:val="24"/>
          <w:szCs w:val="24"/>
        </w:rPr>
        <w:t xml:space="preserve">which </w:t>
      </w:r>
      <w:r w:rsidR="00F25953">
        <w:rPr>
          <w:rFonts w:ascii="Arial" w:hAnsi="Arial" w:cs="Arial"/>
          <w:sz w:val="24"/>
          <w:szCs w:val="24"/>
        </w:rPr>
        <w:tab/>
      </w:r>
      <w:r w:rsidR="00F25953">
        <w:rPr>
          <w:rFonts w:ascii="Arial" w:hAnsi="Arial" w:cs="Arial"/>
          <w:sz w:val="24"/>
          <w:szCs w:val="24"/>
        </w:rPr>
        <w:tab/>
      </w:r>
      <w:r w:rsidR="00F25953">
        <w:rPr>
          <w:rFonts w:ascii="Arial" w:hAnsi="Arial" w:cs="Arial"/>
          <w:sz w:val="24"/>
          <w:szCs w:val="24"/>
        </w:rPr>
        <w:tab/>
        <w:t xml:space="preserve">included the completed risk based coverage pre-merger and also the </w:t>
      </w:r>
      <w:r w:rsidR="00F25953">
        <w:rPr>
          <w:rFonts w:ascii="Arial" w:hAnsi="Arial" w:cs="Arial"/>
          <w:sz w:val="24"/>
          <w:szCs w:val="24"/>
        </w:rPr>
        <w:tab/>
      </w:r>
      <w:r w:rsidR="00F25953">
        <w:rPr>
          <w:rFonts w:ascii="Arial" w:hAnsi="Arial" w:cs="Arial"/>
          <w:sz w:val="24"/>
          <w:szCs w:val="24"/>
        </w:rPr>
        <w:tab/>
      </w:r>
      <w:r w:rsidR="00F25953">
        <w:rPr>
          <w:rFonts w:ascii="Arial" w:hAnsi="Arial" w:cs="Arial"/>
          <w:sz w:val="24"/>
          <w:szCs w:val="24"/>
        </w:rPr>
        <w:tab/>
        <w:t xml:space="preserve">proposed risk based coverage for the SK College Group post-merger. The </w:t>
      </w:r>
      <w:r w:rsidR="00F25953">
        <w:rPr>
          <w:rFonts w:ascii="Arial" w:hAnsi="Arial" w:cs="Arial"/>
          <w:sz w:val="24"/>
          <w:szCs w:val="24"/>
        </w:rPr>
        <w:tab/>
      </w:r>
      <w:r w:rsidR="00F25953">
        <w:rPr>
          <w:rFonts w:ascii="Arial" w:hAnsi="Arial" w:cs="Arial"/>
          <w:sz w:val="24"/>
          <w:szCs w:val="24"/>
        </w:rPr>
        <w:tab/>
        <w:t>Committee particularly discussed the College Group’s readiness for GDPR</w:t>
      </w:r>
      <w:r w:rsidR="00F25953">
        <w:rPr>
          <w:rFonts w:ascii="Arial" w:hAnsi="Arial" w:cs="Arial"/>
          <w:sz w:val="24"/>
          <w:szCs w:val="24"/>
        </w:rPr>
        <w:tab/>
      </w:r>
      <w:r w:rsidR="00F25953">
        <w:rPr>
          <w:rFonts w:ascii="Arial" w:hAnsi="Arial" w:cs="Arial"/>
          <w:sz w:val="24"/>
          <w:szCs w:val="24"/>
        </w:rPr>
        <w:tab/>
        <w:t xml:space="preserve">and the risk management and corporate governance board assurance </w:t>
      </w:r>
      <w:r w:rsidR="00F25953">
        <w:rPr>
          <w:rFonts w:ascii="Arial" w:hAnsi="Arial" w:cs="Arial"/>
          <w:sz w:val="24"/>
          <w:szCs w:val="24"/>
        </w:rPr>
        <w:tab/>
      </w:r>
      <w:r w:rsidR="00F25953">
        <w:rPr>
          <w:rFonts w:ascii="Arial" w:hAnsi="Arial" w:cs="Arial"/>
          <w:sz w:val="24"/>
          <w:szCs w:val="24"/>
        </w:rPr>
        <w:tab/>
      </w:r>
      <w:r w:rsidR="00F25953">
        <w:rPr>
          <w:rFonts w:ascii="Arial" w:hAnsi="Arial" w:cs="Arial"/>
          <w:sz w:val="24"/>
          <w:szCs w:val="24"/>
        </w:rPr>
        <w:tab/>
        <w:t xml:space="preserve">arrangement processes, with a separate session with ICCA requested to </w:t>
      </w:r>
      <w:r w:rsidR="00F25953">
        <w:rPr>
          <w:rFonts w:ascii="Arial" w:hAnsi="Arial" w:cs="Arial"/>
          <w:sz w:val="24"/>
          <w:szCs w:val="24"/>
        </w:rPr>
        <w:tab/>
      </w:r>
      <w:r w:rsidR="00F25953">
        <w:rPr>
          <w:rFonts w:ascii="Arial" w:hAnsi="Arial" w:cs="Arial"/>
          <w:sz w:val="24"/>
          <w:szCs w:val="24"/>
        </w:rPr>
        <w:tab/>
      </w:r>
      <w:r w:rsidR="00F25953">
        <w:rPr>
          <w:rFonts w:ascii="Arial" w:hAnsi="Arial" w:cs="Arial"/>
          <w:sz w:val="24"/>
          <w:szCs w:val="24"/>
        </w:rPr>
        <w:tab/>
        <w:t>consider the</w:t>
      </w:r>
      <w:r w:rsidR="00D272AE">
        <w:rPr>
          <w:rFonts w:ascii="Arial" w:hAnsi="Arial" w:cs="Arial"/>
          <w:sz w:val="24"/>
          <w:szCs w:val="24"/>
        </w:rPr>
        <w:t xml:space="preserve"> </w:t>
      </w:r>
      <w:r w:rsidR="00F25953">
        <w:rPr>
          <w:rFonts w:ascii="Arial" w:hAnsi="Arial" w:cs="Arial"/>
          <w:sz w:val="24"/>
          <w:szCs w:val="24"/>
        </w:rPr>
        <w:t>College Group’s position as an assurance mapping exercise.</w:t>
      </w:r>
    </w:p>
    <w:p w:rsidR="00E856E7" w:rsidRDefault="00F25953" w:rsidP="00F25953">
      <w:pPr>
        <w:pStyle w:val="ListParagraph"/>
        <w:spacing w:after="0" w:line="20" w:lineRule="atLeast"/>
        <w:ind w:left="0"/>
        <w:jc w:val="right"/>
        <w:rPr>
          <w:rFonts w:ascii="Arial" w:hAnsi="Arial" w:cs="Arial"/>
          <w:sz w:val="24"/>
          <w:szCs w:val="24"/>
        </w:rPr>
      </w:pPr>
      <w:r>
        <w:rPr>
          <w:rFonts w:ascii="Arial" w:hAnsi="Arial" w:cs="Arial"/>
          <w:b/>
          <w:sz w:val="24"/>
          <w:szCs w:val="24"/>
        </w:rPr>
        <w:t xml:space="preserve">ACTION: ICCA to schedule a session for the Audit Committee in relation to assurance mapping </w:t>
      </w:r>
      <w:r>
        <w:rPr>
          <w:rFonts w:ascii="Arial" w:hAnsi="Arial" w:cs="Arial"/>
          <w:sz w:val="24"/>
          <w:szCs w:val="24"/>
        </w:rPr>
        <w:t xml:space="preserve"> </w:t>
      </w:r>
    </w:p>
    <w:p w:rsidR="00646FEF" w:rsidRDefault="00646FEF" w:rsidP="00DF6904">
      <w:pPr>
        <w:pStyle w:val="ListParagraph"/>
        <w:spacing w:after="0" w:line="20" w:lineRule="atLeast"/>
        <w:ind w:left="0"/>
        <w:rPr>
          <w:rFonts w:ascii="Arial" w:hAnsi="Arial" w:cs="Arial"/>
          <w:sz w:val="24"/>
          <w:szCs w:val="24"/>
        </w:rPr>
      </w:pPr>
    </w:p>
    <w:p w:rsidR="00D272AE" w:rsidRDefault="00D272AE" w:rsidP="00D272AE">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It was also </w:t>
      </w:r>
      <w:r>
        <w:rPr>
          <w:rFonts w:ascii="Arial" w:hAnsi="Arial" w:cs="Arial"/>
          <w:b/>
          <w:sz w:val="24"/>
          <w:szCs w:val="24"/>
        </w:rPr>
        <w:t xml:space="preserve">agreed </w:t>
      </w:r>
      <w:r>
        <w:rPr>
          <w:rFonts w:ascii="Arial" w:hAnsi="Arial" w:cs="Arial"/>
          <w:sz w:val="24"/>
          <w:szCs w:val="24"/>
        </w:rPr>
        <w:t xml:space="preserve">that the </w:t>
      </w:r>
      <w:r w:rsidR="003F2887">
        <w:rPr>
          <w:rFonts w:ascii="Arial" w:hAnsi="Arial" w:cs="Arial"/>
          <w:sz w:val="24"/>
          <w:szCs w:val="24"/>
        </w:rPr>
        <w:t xml:space="preserve">SK College Group </w:t>
      </w:r>
      <w:r>
        <w:rPr>
          <w:rFonts w:ascii="Arial" w:hAnsi="Arial" w:cs="Arial"/>
          <w:sz w:val="24"/>
          <w:szCs w:val="24"/>
        </w:rPr>
        <w:t xml:space="preserve">risk management register will </w:t>
      </w:r>
      <w:r w:rsidR="003F2887">
        <w:rPr>
          <w:rFonts w:ascii="Arial" w:hAnsi="Arial" w:cs="Arial"/>
          <w:sz w:val="24"/>
          <w:szCs w:val="24"/>
        </w:rPr>
        <w:tab/>
      </w:r>
      <w:r w:rsidR="003F2887">
        <w:rPr>
          <w:rFonts w:ascii="Arial" w:hAnsi="Arial" w:cs="Arial"/>
          <w:sz w:val="24"/>
          <w:szCs w:val="24"/>
        </w:rPr>
        <w:tab/>
      </w:r>
      <w:r>
        <w:rPr>
          <w:rFonts w:ascii="Arial" w:hAnsi="Arial" w:cs="Arial"/>
          <w:sz w:val="24"/>
          <w:szCs w:val="24"/>
        </w:rPr>
        <w:t xml:space="preserve">be presented at the  next meeting to inform both the requested assurance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Pr>
          <w:rFonts w:ascii="Arial" w:hAnsi="Arial" w:cs="Arial"/>
          <w:sz w:val="24"/>
          <w:szCs w:val="24"/>
        </w:rPr>
        <w:t xml:space="preserve">mapping exercise and </w:t>
      </w:r>
      <w:r w:rsidR="003F2887">
        <w:rPr>
          <w:rFonts w:ascii="Arial" w:hAnsi="Arial" w:cs="Arial"/>
          <w:sz w:val="24"/>
          <w:szCs w:val="24"/>
        </w:rPr>
        <w:t>t</w:t>
      </w:r>
      <w:r>
        <w:rPr>
          <w:rFonts w:ascii="Arial" w:hAnsi="Arial" w:cs="Arial"/>
          <w:sz w:val="24"/>
          <w:szCs w:val="24"/>
        </w:rPr>
        <w:t>he longer-term internal audit strategy.</w:t>
      </w:r>
      <w:r w:rsidR="00646FEF">
        <w:rPr>
          <w:rFonts w:ascii="Arial" w:hAnsi="Arial" w:cs="Arial"/>
          <w:sz w:val="24"/>
          <w:szCs w:val="24"/>
        </w:rPr>
        <w:tab/>
      </w:r>
    </w:p>
    <w:p w:rsidR="00D272AE" w:rsidRPr="00D272AE" w:rsidRDefault="00646FEF" w:rsidP="00D272AE">
      <w:pPr>
        <w:pStyle w:val="ListParagraph"/>
        <w:spacing w:after="0" w:line="20" w:lineRule="atLeast"/>
        <w:ind w:left="0"/>
        <w:jc w:val="right"/>
        <w:rPr>
          <w:rFonts w:ascii="Arial" w:hAnsi="Arial" w:cs="Arial"/>
          <w:b/>
          <w:sz w:val="24"/>
          <w:szCs w:val="24"/>
        </w:rPr>
      </w:pPr>
      <w:r>
        <w:rPr>
          <w:rFonts w:ascii="Arial" w:hAnsi="Arial" w:cs="Arial"/>
          <w:sz w:val="24"/>
          <w:szCs w:val="24"/>
        </w:rPr>
        <w:tab/>
      </w:r>
      <w:r w:rsidR="00D272AE">
        <w:rPr>
          <w:rFonts w:ascii="Arial" w:hAnsi="Arial" w:cs="Arial"/>
          <w:b/>
          <w:sz w:val="24"/>
          <w:szCs w:val="24"/>
        </w:rPr>
        <w:t>ACTION: Director of Finance to present the risk management register at the next meeting to inform the assurance mapping exercise and the longer-term internal audit strategy</w:t>
      </w:r>
    </w:p>
    <w:p w:rsidR="00D272AE" w:rsidRDefault="00D272AE" w:rsidP="00DF6904">
      <w:pPr>
        <w:pStyle w:val="ListParagraph"/>
        <w:spacing w:after="0" w:line="20" w:lineRule="atLeast"/>
        <w:ind w:left="0"/>
        <w:rPr>
          <w:rFonts w:ascii="Arial" w:hAnsi="Arial" w:cs="Arial"/>
          <w:sz w:val="24"/>
          <w:szCs w:val="24"/>
        </w:rPr>
      </w:pPr>
    </w:p>
    <w:p w:rsidR="00646FEF" w:rsidRPr="00D42296" w:rsidRDefault="00D272AE"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sidR="00F25953">
        <w:rPr>
          <w:rFonts w:ascii="Arial" w:hAnsi="Arial" w:cs="Arial"/>
          <w:sz w:val="24"/>
          <w:szCs w:val="24"/>
        </w:rPr>
        <w:t>After due consideration, t</w:t>
      </w:r>
      <w:r w:rsidR="00646FEF">
        <w:rPr>
          <w:rFonts w:ascii="Arial" w:hAnsi="Arial" w:cs="Arial"/>
          <w:sz w:val="24"/>
          <w:szCs w:val="24"/>
        </w:rPr>
        <w:t xml:space="preserve">he Internal Audit Strategy for the remainder of </w:t>
      </w:r>
      <w:r w:rsidR="00F25953">
        <w:rPr>
          <w:rFonts w:ascii="Arial" w:hAnsi="Arial" w:cs="Arial"/>
          <w:sz w:val="24"/>
          <w:szCs w:val="24"/>
        </w:rPr>
        <w:tab/>
      </w:r>
      <w:r w:rsidR="00F25953">
        <w:rPr>
          <w:rFonts w:ascii="Arial" w:hAnsi="Arial" w:cs="Arial"/>
          <w:sz w:val="24"/>
          <w:szCs w:val="24"/>
        </w:rPr>
        <w:tab/>
      </w:r>
      <w:r w:rsidR="00F25953">
        <w:rPr>
          <w:rFonts w:ascii="Arial" w:hAnsi="Arial" w:cs="Arial"/>
          <w:sz w:val="24"/>
          <w:szCs w:val="24"/>
        </w:rPr>
        <w:tab/>
      </w:r>
      <w:r w:rsidR="00646FEF">
        <w:rPr>
          <w:rFonts w:ascii="Arial" w:hAnsi="Arial" w:cs="Arial"/>
          <w:sz w:val="24"/>
          <w:szCs w:val="24"/>
        </w:rPr>
        <w:t xml:space="preserve">2017/18 was approved by the Audit Committee for recommendation to the </w:t>
      </w:r>
      <w:r w:rsidR="00F25953">
        <w:rPr>
          <w:rFonts w:ascii="Arial" w:hAnsi="Arial" w:cs="Arial"/>
          <w:sz w:val="24"/>
          <w:szCs w:val="24"/>
        </w:rPr>
        <w:tab/>
      </w:r>
      <w:r w:rsidR="00F25953">
        <w:rPr>
          <w:rFonts w:ascii="Arial" w:hAnsi="Arial" w:cs="Arial"/>
          <w:sz w:val="24"/>
          <w:szCs w:val="24"/>
        </w:rPr>
        <w:tab/>
      </w:r>
      <w:r w:rsidR="00646FEF">
        <w:rPr>
          <w:rFonts w:ascii="Arial" w:hAnsi="Arial" w:cs="Arial"/>
          <w:sz w:val="24"/>
          <w:szCs w:val="24"/>
        </w:rPr>
        <w:t>Governing Body</w:t>
      </w:r>
      <w:r>
        <w:rPr>
          <w:rFonts w:ascii="Arial" w:hAnsi="Arial" w:cs="Arial"/>
          <w:sz w:val="24"/>
          <w:szCs w:val="24"/>
        </w:rPr>
        <w:t xml:space="preserve">, which included 40 days and the associated fees.  </w:t>
      </w:r>
    </w:p>
    <w:p w:rsidR="00D42296" w:rsidRPr="00D42296" w:rsidRDefault="00D42296" w:rsidP="00DF6904">
      <w:pPr>
        <w:pStyle w:val="ListParagraph"/>
        <w:spacing w:after="0" w:line="20" w:lineRule="atLeast"/>
        <w:ind w:left="0"/>
        <w:rPr>
          <w:rFonts w:ascii="Arial" w:hAnsi="Arial" w:cs="Arial"/>
          <w:sz w:val="24"/>
          <w:szCs w:val="24"/>
        </w:rPr>
      </w:pPr>
    </w:p>
    <w:p w:rsidR="00F368D4" w:rsidRDefault="003F2887" w:rsidP="00FC4580">
      <w:pPr>
        <w:spacing w:after="160" w:line="259" w:lineRule="auto"/>
        <w:rPr>
          <w:rFonts w:ascii="Arial" w:hAnsi="Arial" w:cs="Arial"/>
          <w:b/>
          <w:sz w:val="24"/>
          <w:szCs w:val="24"/>
        </w:rPr>
      </w:pPr>
      <w:r>
        <w:rPr>
          <w:rFonts w:ascii="Arial" w:hAnsi="Arial" w:cs="Arial"/>
          <w:b/>
          <w:sz w:val="20"/>
          <w:szCs w:val="20"/>
        </w:rPr>
        <w:br w:type="page"/>
      </w:r>
      <w:r w:rsidR="00F25953">
        <w:rPr>
          <w:rFonts w:ascii="Arial" w:hAnsi="Arial" w:cs="Arial"/>
          <w:b/>
          <w:sz w:val="20"/>
          <w:szCs w:val="20"/>
        </w:rPr>
        <w:lastRenderedPageBreak/>
        <w:t>A</w:t>
      </w:r>
      <w:r w:rsidR="00DF6904">
        <w:rPr>
          <w:rFonts w:ascii="Arial" w:hAnsi="Arial" w:cs="Arial"/>
          <w:b/>
          <w:sz w:val="20"/>
          <w:szCs w:val="20"/>
        </w:rPr>
        <w:t>/18/02/08</w:t>
      </w:r>
      <w:r w:rsidR="00E50600">
        <w:rPr>
          <w:rFonts w:ascii="Arial" w:hAnsi="Arial" w:cs="Arial"/>
          <w:b/>
          <w:sz w:val="20"/>
          <w:szCs w:val="20"/>
        </w:rPr>
        <w:tab/>
      </w:r>
      <w:r w:rsidR="00646FEF">
        <w:rPr>
          <w:rFonts w:ascii="Arial" w:hAnsi="Arial" w:cs="Arial"/>
          <w:b/>
          <w:sz w:val="24"/>
          <w:szCs w:val="24"/>
        </w:rPr>
        <w:t>RISK MANAGEMENT</w:t>
      </w:r>
    </w:p>
    <w:p w:rsidR="00646FEF" w:rsidRDefault="00646FEF" w:rsidP="00646FEF">
      <w:pPr>
        <w:pStyle w:val="ListParagraph"/>
        <w:spacing w:after="0" w:line="20" w:lineRule="atLeast"/>
        <w:ind w:left="0"/>
        <w:rPr>
          <w:rFonts w:ascii="Arial" w:hAnsi="Arial" w:cs="Arial"/>
          <w:b/>
          <w:sz w:val="24"/>
          <w:szCs w:val="24"/>
        </w:rPr>
      </w:pPr>
    </w:p>
    <w:p w:rsidR="00646FEF" w:rsidRPr="00646FEF" w:rsidRDefault="00646FEF" w:rsidP="00646FEF">
      <w:pPr>
        <w:pStyle w:val="ListParagraph"/>
        <w:spacing w:after="0" w:line="20" w:lineRule="atLeast"/>
        <w:ind w:left="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sidR="00F25953" w:rsidRPr="00F25953">
        <w:rPr>
          <w:rFonts w:ascii="Arial" w:hAnsi="Arial" w:cs="Arial"/>
          <w:b/>
          <w:sz w:val="20"/>
          <w:szCs w:val="20"/>
        </w:rPr>
        <w:t>A</w:t>
      </w:r>
      <w:r w:rsidRPr="00F25953">
        <w:rPr>
          <w:rFonts w:ascii="Arial" w:hAnsi="Arial" w:cs="Arial"/>
          <w:b/>
          <w:sz w:val="20"/>
          <w:szCs w:val="20"/>
        </w:rPr>
        <w:t>/</w:t>
      </w:r>
      <w:r>
        <w:rPr>
          <w:rFonts w:ascii="Arial" w:hAnsi="Arial" w:cs="Arial"/>
          <w:b/>
          <w:sz w:val="20"/>
          <w:szCs w:val="20"/>
        </w:rPr>
        <w:t>18/02/08.1</w:t>
      </w:r>
      <w:r>
        <w:rPr>
          <w:rFonts w:ascii="Arial" w:hAnsi="Arial" w:cs="Arial"/>
          <w:b/>
          <w:sz w:val="20"/>
          <w:szCs w:val="20"/>
        </w:rPr>
        <w:tab/>
      </w:r>
      <w:r w:rsidRPr="00646FEF">
        <w:rPr>
          <w:rFonts w:ascii="Arial" w:hAnsi="Arial" w:cs="Arial"/>
          <w:b/>
          <w:sz w:val="24"/>
          <w:szCs w:val="24"/>
          <w:u w:val="single"/>
        </w:rPr>
        <w:t>RISKS FOR THE SK COLLEGE GROUP</w:t>
      </w:r>
    </w:p>
    <w:p w:rsidR="003F2887" w:rsidRDefault="00646FEF" w:rsidP="00646FEF">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F2887">
        <w:rPr>
          <w:rFonts w:ascii="Arial" w:hAnsi="Arial" w:cs="Arial"/>
          <w:sz w:val="24"/>
          <w:szCs w:val="24"/>
        </w:rPr>
        <w:t xml:space="preserve">The Director of Finance reported that, as previously mentioned,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the joint SK College Group risk management register will be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presented at the next meeting of the Audit Committee, and the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work to combine both risk registers from both campuses is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currently underway. </w:t>
      </w:r>
    </w:p>
    <w:p w:rsidR="003F2887" w:rsidRDefault="003F2887" w:rsidP="00646FEF">
      <w:pPr>
        <w:pStyle w:val="ListParagraph"/>
        <w:spacing w:after="0" w:line="20" w:lineRule="atLeast"/>
        <w:ind w:left="0"/>
        <w:rPr>
          <w:rFonts w:ascii="Arial" w:hAnsi="Arial" w:cs="Arial"/>
          <w:sz w:val="24"/>
          <w:szCs w:val="24"/>
        </w:rPr>
      </w:pPr>
    </w:p>
    <w:p w:rsidR="00136FDA" w:rsidRDefault="003F2887"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summary of the areas to be included in the revised risk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register was provided, with the </w:t>
      </w:r>
      <w:r w:rsidR="00136FDA">
        <w:rPr>
          <w:rFonts w:ascii="Arial" w:hAnsi="Arial" w:cs="Arial"/>
          <w:sz w:val="24"/>
          <w:szCs w:val="24"/>
        </w:rPr>
        <w:t xml:space="preserve">following </w:t>
      </w:r>
      <w:r>
        <w:rPr>
          <w:rFonts w:ascii="Arial" w:hAnsi="Arial" w:cs="Arial"/>
          <w:sz w:val="24"/>
          <w:szCs w:val="24"/>
        </w:rPr>
        <w:t>risks</w:t>
      </w:r>
      <w:r w:rsidR="00136FDA">
        <w:rPr>
          <w:rFonts w:ascii="Arial" w:hAnsi="Arial" w:cs="Arial"/>
          <w:sz w:val="24"/>
          <w:szCs w:val="24"/>
        </w:rPr>
        <w:t xml:space="preserve"> requiring </w:t>
      </w:r>
      <w:r w:rsidR="00136FDA">
        <w:rPr>
          <w:rFonts w:ascii="Arial" w:hAnsi="Arial" w:cs="Arial"/>
          <w:sz w:val="24"/>
          <w:szCs w:val="24"/>
        </w:rPr>
        <w:tab/>
      </w:r>
      <w:r w:rsidR="00136FDA">
        <w:rPr>
          <w:rFonts w:ascii="Arial" w:hAnsi="Arial" w:cs="Arial"/>
          <w:sz w:val="24"/>
          <w:szCs w:val="24"/>
        </w:rPr>
        <w:tab/>
      </w:r>
      <w:r w:rsidR="00136FDA">
        <w:rPr>
          <w:rFonts w:ascii="Arial" w:hAnsi="Arial" w:cs="Arial"/>
          <w:sz w:val="24"/>
          <w:szCs w:val="24"/>
        </w:rPr>
        <w:tab/>
      </w:r>
      <w:r w:rsidR="00136FDA">
        <w:rPr>
          <w:rFonts w:ascii="Arial" w:hAnsi="Arial" w:cs="Arial"/>
          <w:sz w:val="24"/>
          <w:szCs w:val="24"/>
        </w:rPr>
        <w:tab/>
      </w:r>
      <w:r w:rsidR="00136FDA">
        <w:rPr>
          <w:rFonts w:ascii="Arial" w:hAnsi="Arial" w:cs="Arial"/>
          <w:sz w:val="24"/>
          <w:szCs w:val="24"/>
        </w:rPr>
        <w:tab/>
        <w:t>particular attention</w:t>
      </w:r>
    </w:p>
    <w:p w:rsidR="00136FDA" w:rsidRPr="00136FDA" w:rsidRDefault="00136FDA" w:rsidP="00136FDA">
      <w:pPr>
        <w:pStyle w:val="ListParagraph"/>
        <w:numPr>
          <w:ilvl w:val="0"/>
          <w:numId w:val="4"/>
        </w:numPr>
        <w:spacing w:after="0" w:line="240" w:lineRule="auto"/>
        <w:ind w:left="3240"/>
        <w:rPr>
          <w:rFonts w:ascii="Arial" w:hAnsi="Arial" w:cs="Arial"/>
          <w:sz w:val="24"/>
          <w:szCs w:val="24"/>
        </w:rPr>
      </w:pPr>
      <w:r w:rsidRPr="00136FDA">
        <w:rPr>
          <w:rFonts w:ascii="Arial" w:hAnsi="Arial" w:cs="Arial"/>
          <w:sz w:val="24"/>
          <w:szCs w:val="24"/>
        </w:rPr>
        <w:t>Losing market share – fierce competition with 70 (38%) of GFECs in early or full intervention</w:t>
      </w:r>
      <w:r>
        <w:rPr>
          <w:rFonts w:ascii="Arial" w:hAnsi="Arial" w:cs="Arial"/>
          <w:sz w:val="24"/>
          <w:szCs w:val="24"/>
        </w:rPr>
        <w:t>.</w:t>
      </w:r>
    </w:p>
    <w:p w:rsidR="00136FDA" w:rsidRPr="00136FDA" w:rsidRDefault="00136FDA" w:rsidP="00136FDA">
      <w:pPr>
        <w:pStyle w:val="ListParagraph"/>
        <w:numPr>
          <w:ilvl w:val="0"/>
          <w:numId w:val="4"/>
        </w:numPr>
        <w:spacing w:after="0" w:line="240" w:lineRule="auto"/>
        <w:ind w:left="3240"/>
        <w:rPr>
          <w:rFonts w:ascii="Arial" w:hAnsi="Arial" w:cs="Arial"/>
          <w:sz w:val="24"/>
          <w:szCs w:val="24"/>
        </w:rPr>
      </w:pPr>
      <w:r w:rsidRPr="00136FDA">
        <w:rPr>
          <w:rFonts w:ascii="Arial" w:hAnsi="Arial" w:cs="Arial"/>
          <w:sz w:val="24"/>
          <w:szCs w:val="24"/>
        </w:rPr>
        <w:t>Losing support from ESFA if key targets</w:t>
      </w:r>
      <w:r>
        <w:rPr>
          <w:rFonts w:ascii="Arial" w:hAnsi="Arial" w:cs="Arial"/>
          <w:sz w:val="24"/>
          <w:szCs w:val="24"/>
        </w:rPr>
        <w:t xml:space="preserve"> are not delivered.</w:t>
      </w:r>
      <w:r w:rsidRPr="00136FDA">
        <w:rPr>
          <w:rFonts w:ascii="Arial" w:hAnsi="Arial" w:cs="Arial"/>
          <w:sz w:val="24"/>
          <w:szCs w:val="24"/>
        </w:rPr>
        <w:t xml:space="preserve"> </w:t>
      </w:r>
    </w:p>
    <w:p w:rsidR="00136FDA" w:rsidRPr="00136FDA" w:rsidRDefault="00136FDA" w:rsidP="00136FDA">
      <w:pPr>
        <w:pStyle w:val="ListParagraph"/>
        <w:numPr>
          <w:ilvl w:val="0"/>
          <w:numId w:val="4"/>
        </w:numPr>
        <w:spacing w:after="0" w:line="240" w:lineRule="auto"/>
        <w:ind w:left="3240"/>
        <w:rPr>
          <w:rFonts w:ascii="Arial" w:hAnsi="Arial" w:cs="Arial"/>
          <w:sz w:val="24"/>
          <w:szCs w:val="24"/>
        </w:rPr>
      </w:pPr>
      <w:r w:rsidRPr="00136FDA">
        <w:rPr>
          <w:rFonts w:ascii="Arial" w:hAnsi="Arial" w:cs="Arial"/>
          <w:sz w:val="24"/>
          <w:szCs w:val="24"/>
        </w:rPr>
        <w:t>Losing key managers (change programme and redundancy scheme)</w:t>
      </w:r>
      <w:r>
        <w:rPr>
          <w:rFonts w:ascii="Arial" w:hAnsi="Arial" w:cs="Arial"/>
          <w:sz w:val="24"/>
          <w:szCs w:val="24"/>
        </w:rPr>
        <w:t>.</w:t>
      </w:r>
      <w:r w:rsidRPr="00136FDA">
        <w:rPr>
          <w:rFonts w:ascii="Arial" w:hAnsi="Arial" w:cs="Arial"/>
          <w:sz w:val="24"/>
          <w:szCs w:val="24"/>
        </w:rPr>
        <w:t xml:space="preserve"> </w:t>
      </w:r>
    </w:p>
    <w:p w:rsidR="00136FDA" w:rsidRPr="00136FDA" w:rsidRDefault="00136FDA" w:rsidP="00136FDA">
      <w:pPr>
        <w:pStyle w:val="ListParagraph"/>
        <w:numPr>
          <w:ilvl w:val="0"/>
          <w:numId w:val="4"/>
        </w:numPr>
        <w:spacing w:after="0" w:line="240" w:lineRule="auto"/>
        <w:ind w:left="3240"/>
        <w:rPr>
          <w:rFonts w:ascii="Arial" w:hAnsi="Arial" w:cs="Arial"/>
          <w:sz w:val="24"/>
          <w:szCs w:val="24"/>
        </w:rPr>
      </w:pPr>
      <w:r w:rsidRPr="00136FDA">
        <w:rPr>
          <w:rFonts w:ascii="Arial" w:hAnsi="Arial" w:cs="Arial"/>
          <w:sz w:val="24"/>
          <w:szCs w:val="24"/>
        </w:rPr>
        <w:t>Failure to deliver income targets/growth targets</w:t>
      </w:r>
      <w:r>
        <w:rPr>
          <w:rFonts w:ascii="Arial" w:hAnsi="Arial" w:cs="Arial"/>
          <w:sz w:val="24"/>
          <w:szCs w:val="24"/>
        </w:rPr>
        <w:t>.</w:t>
      </w:r>
      <w:r w:rsidRPr="00136FDA">
        <w:rPr>
          <w:rFonts w:ascii="Arial" w:hAnsi="Arial" w:cs="Arial"/>
          <w:sz w:val="24"/>
          <w:szCs w:val="24"/>
        </w:rPr>
        <w:t xml:space="preserve"> </w:t>
      </w:r>
    </w:p>
    <w:p w:rsidR="00136FDA" w:rsidRDefault="00136FDA" w:rsidP="00646FEF">
      <w:pPr>
        <w:pStyle w:val="ListParagraph"/>
        <w:spacing w:after="0" w:line="20" w:lineRule="atLeast"/>
        <w:ind w:left="0"/>
        <w:rPr>
          <w:rFonts w:ascii="Arial" w:hAnsi="Arial" w:cs="Arial"/>
          <w:sz w:val="24"/>
          <w:szCs w:val="24"/>
        </w:rPr>
      </w:pPr>
    </w:p>
    <w:p w:rsidR="003F2887" w:rsidRDefault="00136FDA"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F2887">
        <w:rPr>
          <w:rFonts w:ascii="Arial" w:hAnsi="Arial" w:cs="Arial"/>
          <w:sz w:val="24"/>
          <w:szCs w:val="24"/>
        </w:rPr>
        <w:t xml:space="preserve">The Committee was also requested to put forward any other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risks currently not identified, with cyber security issues currently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deemed as a key national area of risk. ICCA added regularity </w:t>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r>
      <w:r w:rsidR="003F2887">
        <w:rPr>
          <w:rFonts w:ascii="Arial" w:hAnsi="Arial" w:cs="Arial"/>
          <w:sz w:val="24"/>
          <w:szCs w:val="24"/>
        </w:rPr>
        <w:tab/>
        <w:t xml:space="preserve">compliance that is currently included on the risk register. </w:t>
      </w:r>
    </w:p>
    <w:p w:rsidR="003F2887" w:rsidRDefault="003F2887"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those risks involved with the merger would need to be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covered by the risk register to ensure that all aspects of the </w:t>
      </w:r>
    </w:p>
    <w:p w:rsidR="003F2887" w:rsidRDefault="003F2887"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merger plans are actioned.</w:t>
      </w:r>
    </w:p>
    <w:p w:rsidR="003F2887" w:rsidRDefault="003F2887" w:rsidP="00646FEF">
      <w:pPr>
        <w:pStyle w:val="ListParagraph"/>
        <w:spacing w:after="0" w:line="20" w:lineRule="atLeast"/>
        <w:ind w:left="0"/>
        <w:rPr>
          <w:rFonts w:ascii="Arial" w:hAnsi="Arial" w:cs="Arial"/>
          <w:b/>
          <w:sz w:val="20"/>
          <w:szCs w:val="20"/>
        </w:rPr>
      </w:pPr>
    </w:p>
    <w:p w:rsidR="00646FEF" w:rsidRDefault="00646FEF" w:rsidP="00646FEF">
      <w:pPr>
        <w:pStyle w:val="ListParagraph"/>
        <w:spacing w:after="0" w:line="20" w:lineRule="atLeast"/>
        <w:ind w:left="0"/>
        <w:rPr>
          <w:rFonts w:ascii="Arial" w:hAnsi="Arial" w:cs="Arial"/>
          <w:b/>
          <w:sz w:val="24"/>
          <w:szCs w:val="24"/>
          <w:u w:val="single"/>
        </w:rPr>
      </w:pPr>
      <w:r>
        <w:rPr>
          <w:rFonts w:ascii="Arial" w:hAnsi="Arial" w:cs="Arial"/>
          <w:b/>
          <w:sz w:val="20"/>
          <w:szCs w:val="20"/>
        </w:rPr>
        <w:tab/>
      </w:r>
      <w:r>
        <w:rPr>
          <w:rFonts w:ascii="Arial" w:hAnsi="Arial" w:cs="Arial"/>
          <w:b/>
          <w:sz w:val="20"/>
          <w:szCs w:val="20"/>
        </w:rPr>
        <w:tab/>
      </w:r>
      <w:r w:rsidR="00F25953">
        <w:rPr>
          <w:rFonts w:ascii="Arial" w:hAnsi="Arial" w:cs="Arial"/>
          <w:b/>
          <w:sz w:val="20"/>
          <w:szCs w:val="20"/>
        </w:rPr>
        <w:t>A</w:t>
      </w:r>
      <w:r>
        <w:rPr>
          <w:rFonts w:ascii="Arial" w:hAnsi="Arial" w:cs="Arial"/>
          <w:b/>
          <w:sz w:val="20"/>
          <w:szCs w:val="20"/>
        </w:rPr>
        <w:t>/18/02/08.2</w:t>
      </w:r>
      <w:r>
        <w:rPr>
          <w:rFonts w:ascii="Arial" w:hAnsi="Arial" w:cs="Arial"/>
          <w:b/>
          <w:sz w:val="20"/>
          <w:szCs w:val="20"/>
        </w:rPr>
        <w:tab/>
      </w:r>
      <w:r>
        <w:rPr>
          <w:rFonts w:ascii="Arial" w:hAnsi="Arial" w:cs="Arial"/>
          <w:b/>
          <w:sz w:val="24"/>
          <w:szCs w:val="24"/>
          <w:u w:val="single"/>
        </w:rPr>
        <w:t>CYBER SECURITY</w:t>
      </w:r>
    </w:p>
    <w:p w:rsidR="009B2B39" w:rsidRDefault="00646FEF"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Director of Finance presented a report which </w:t>
      </w:r>
      <w:r w:rsidR="00FC4580">
        <w:rPr>
          <w:rFonts w:ascii="Arial" w:hAnsi="Arial" w:cs="Arial"/>
          <w:sz w:val="24"/>
          <w:szCs w:val="24"/>
        </w:rPr>
        <w:t xml:space="preserve">had been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t xml:space="preserve">requested by the former Transition Board, and which aimed to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Pr>
          <w:rFonts w:ascii="Arial" w:hAnsi="Arial" w:cs="Arial"/>
          <w:sz w:val="24"/>
          <w:szCs w:val="24"/>
        </w:rPr>
        <w:t>provide</w:t>
      </w:r>
      <w:r w:rsidR="00FC4580">
        <w:rPr>
          <w:rFonts w:ascii="Arial" w:hAnsi="Arial" w:cs="Arial"/>
          <w:sz w:val="24"/>
          <w:szCs w:val="24"/>
        </w:rPr>
        <w:t xml:space="preserve"> a</w:t>
      </w:r>
      <w:r>
        <w:rPr>
          <w:rFonts w:ascii="Arial" w:hAnsi="Arial" w:cs="Arial"/>
          <w:sz w:val="24"/>
          <w:szCs w:val="24"/>
        </w:rPr>
        <w:t xml:space="preserve">ssurances to the Committee on the College Group’s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Pr>
          <w:rFonts w:ascii="Arial" w:hAnsi="Arial" w:cs="Arial"/>
          <w:sz w:val="24"/>
          <w:szCs w:val="24"/>
        </w:rPr>
        <w:t xml:space="preserve">overall cyber security strategy and the implementation of the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Pr>
          <w:rFonts w:ascii="Arial" w:hAnsi="Arial" w:cs="Arial"/>
          <w:sz w:val="24"/>
          <w:szCs w:val="24"/>
        </w:rPr>
        <w:t>GDPR regulation in May 2018.</w:t>
      </w:r>
      <w:r w:rsidR="00AE04B0">
        <w:rPr>
          <w:rFonts w:ascii="Arial" w:hAnsi="Arial" w:cs="Arial"/>
          <w:sz w:val="24"/>
          <w:szCs w:val="24"/>
        </w:rPr>
        <w:t xml:space="preserve">  </w:t>
      </w:r>
      <w:r w:rsidR="009B2B39">
        <w:rPr>
          <w:rFonts w:ascii="Arial" w:hAnsi="Arial" w:cs="Arial"/>
          <w:sz w:val="24"/>
          <w:szCs w:val="24"/>
        </w:rPr>
        <w:t xml:space="preserve">The Committee were assured </w:t>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FC4580">
        <w:rPr>
          <w:rFonts w:ascii="Arial" w:hAnsi="Arial" w:cs="Arial"/>
          <w:sz w:val="24"/>
          <w:szCs w:val="24"/>
        </w:rPr>
        <w:tab/>
      </w:r>
      <w:r w:rsidR="00AE04B0">
        <w:rPr>
          <w:rFonts w:ascii="Arial" w:hAnsi="Arial" w:cs="Arial"/>
          <w:sz w:val="24"/>
          <w:szCs w:val="24"/>
        </w:rPr>
        <w:t xml:space="preserve">that cyber risks would be </w:t>
      </w:r>
      <w:r w:rsidR="009B2B39">
        <w:rPr>
          <w:rFonts w:ascii="Arial" w:hAnsi="Arial" w:cs="Arial"/>
          <w:sz w:val="24"/>
          <w:szCs w:val="24"/>
        </w:rPr>
        <w:t>e</w:t>
      </w:r>
      <w:r w:rsidR="00AE04B0">
        <w:rPr>
          <w:rFonts w:ascii="Arial" w:hAnsi="Arial" w:cs="Arial"/>
          <w:sz w:val="24"/>
          <w:szCs w:val="24"/>
        </w:rPr>
        <w:t xml:space="preserve">mbedded into the College Group’s </w:t>
      </w:r>
    </w:p>
    <w:p w:rsidR="00FC4580" w:rsidRDefault="009B2B39"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04B0">
        <w:rPr>
          <w:rFonts w:ascii="Arial" w:hAnsi="Arial" w:cs="Arial"/>
          <w:sz w:val="24"/>
          <w:szCs w:val="24"/>
        </w:rPr>
        <w:t>overall risk management</w:t>
      </w:r>
      <w:r>
        <w:rPr>
          <w:rFonts w:ascii="Arial" w:hAnsi="Arial" w:cs="Arial"/>
          <w:sz w:val="24"/>
          <w:szCs w:val="24"/>
        </w:rPr>
        <w:t xml:space="preserve"> </w:t>
      </w:r>
      <w:r w:rsidR="00AE04B0">
        <w:rPr>
          <w:rFonts w:ascii="Arial" w:hAnsi="Arial" w:cs="Arial"/>
          <w:sz w:val="24"/>
          <w:szCs w:val="24"/>
        </w:rPr>
        <w:t>regime.</w:t>
      </w:r>
      <w:r w:rsidR="00FC4580">
        <w:rPr>
          <w:rFonts w:ascii="Arial" w:hAnsi="Arial" w:cs="Arial"/>
          <w:sz w:val="24"/>
          <w:szCs w:val="24"/>
        </w:rPr>
        <w:t xml:space="preserve"> </w:t>
      </w:r>
    </w:p>
    <w:p w:rsidR="00FC4580" w:rsidRDefault="00FC4580" w:rsidP="00646FEF">
      <w:pPr>
        <w:pStyle w:val="ListParagraph"/>
        <w:spacing w:after="0" w:line="20" w:lineRule="atLeast"/>
        <w:ind w:left="0"/>
        <w:rPr>
          <w:rFonts w:ascii="Arial" w:hAnsi="Arial" w:cs="Arial"/>
          <w:sz w:val="24"/>
          <w:szCs w:val="24"/>
        </w:rPr>
      </w:pPr>
    </w:p>
    <w:p w:rsidR="00FC4580" w:rsidRDefault="00FC4580"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Audit Committee observed that the implementation dates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were sometimes quite far away and these should be reviewed,</w:t>
      </w:r>
    </w:p>
    <w:p w:rsidR="00FC4580" w:rsidRDefault="00FC4580" w:rsidP="00646FEF">
      <w:pPr>
        <w:pStyle w:val="ListParagraph"/>
        <w:spacing w:after="0" w:line="20" w:lineRule="atLeast"/>
        <w:ind w:left="0"/>
        <w:rPr>
          <w:rFonts w:ascii="Arial" w:hAnsi="Arial" w:cs="Arial"/>
          <w:sz w:val="24"/>
          <w:szCs w:val="24"/>
        </w:rPr>
      </w:pPr>
    </w:p>
    <w:p w:rsidR="00FC4580" w:rsidRDefault="00FC4580"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Committee asked that consideration be given to a separate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presentation being made on this issue at a future meeting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Governing Body.</w:t>
      </w:r>
    </w:p>
    <w:p w:rsidR="00FC4580" w:rsidRPr="00FC4580" w:rsidRDefault="00FC4580" w:rsidP="00FC4580">
      <w:pPr>
        <w:pStyle w:val="ListParagraph"/>
        <w:spacing w:after="0" w:line="20" w:lineRule="atLeast"/>
        <w:ind w:left="0"/>
        <w:jc w:val="right"/>
        <w:rPr>
          <w:rFonts w:ascii="Arial" w:hAnsi="Arial" w:cs="Arial"/>
          <w:b/>
          <w:sz w:val="24"/>
          <w:szCs w:val="24"/>
        </w:rPr>
      </w:pPr>
      <w:r>
        <w:rPr>
          <w:rFonts w:ascii="Arial" w:hAnsi="Arial" w:cs="Arial"/>
          <w:b/>
          <w:sz w:val="24"/>
          <w:szCs w:val="24"/>
        </w:rPr>
        <w:t xml:space="preserve">ACTION: Director of Finance/Clerk to arrange a presentation at a future meeting of the Governing Body about Cyber security </w:t>
      </w:r>
    </w:p>
    <w:p w:rsidR="00646FEF" w:rsidRDefault="00646FEF" w:rsidP="00646FEF">
      <w:pPr>
        <w:pStyle w:val="ListParagraph"/>
        <w:spacing w:after="0" w:line="20" w:lineRule="atLeast"/>
        <w:ind w:left="0"/>
        <w:rPr>
          <w:rFonts w:ascii="Arial" w:hAnsi="Arial" w:cs="Arial"/>
          <w:sz w:val="24"/>
          <w:szCs w:val="24"/>
        </w:rPr>
      </w:pPr>
    </w:p>
    <w:p w:rsidR="00FC4580" w:rsidRPr="00FC4580" w:rsidRDefault="00FC4580" w:rsidP="00646FEF">
      <w:pPr>
        <w:pStyle w:val="ListParagraph"/>
        <w:spacing w:after="0" w:line="20" w:lineRule="atLeast"/>
        <w:ind w:left="0"/>
        <w:rPr>
          <w:rFonts w:ascii="Arial" w:hAnsi="Arial" w:cs="Arial"/>
          <w:b/>
          <w:sz w:val="24"/>
          <w:szCs w:val="24"/>
        </w:rPr>
      </w:pPr>
      <w:r w:rsidRPr="00FC4580">
        <w:rPr>
          <w:rFonts w:ascii="Arial" w:hAnsi="Arial" w:cs="Arial"/>
          <w:b/>
          <w:sz w:val="24"/>
          <w:szCs w:val="24"/>
        </w:rPr>
        <w:t>This item was taken at the end of the meeting and without the presence of the internal auditors</w:t>
      </w:r>
    </w:p>
    <w:p w:rsidR="00136FDA" w:rsidRDefault="00136FDA">
      <w:pPr>
        <w:spacing w:after="160" w:line="259" w:lineRule="auto"/>
        <w:rPr>
          <w:rFonts w:ascii="Arial" w:hAnsi="Arial" w:cs="Arial"/>
          <w:sz w:val="24"/>
          <w:szCs w:val="24"/>
        </w:rPr>
      </w:pPr>
      <w:r>
        <w:rPr>
          <w:rFonts w:ascii="Arial" w:hAnsi="Arial" w:cs="Arial"/>
          <w:sz w:val="24"/>
          <w:szCs w:val="24"/>
        </w:rPr>
        <w:br w:type="page"/>
      </w:r>
    </w:p>
    <w:p w:rsidR="00FC4580" w:rsidRPr="00646FEF" w:rsidRDefault="00FC4580" w:rsidP="00646FEF">
      <w:pPr>
        <w:pStyle w:val="ListParagraph"/>
        <w:spacing w:after="0" w:line="20" w:lineRule="atLeast"/>
        <w:ind w:left="0"/>
        <w:rPr>
          <w:rFonts w:ascii="Arial" w:hAnsi="Arial" w:cs="Arial"/>
          <w:sz w:val="24"/>
          <w:szCs w:val="24"/>
        </w:rPr>
      </w:pPr>
    </w:p>
    <w:p w:rsidR="00683544" w:rsidRDefault="00F25953" w:rsidP="00646FEF">
      <w:pPr>
        <w:pStyle w:val="ListParagraph"/>
        <w:spacing w:after="0" w:line="20" w:lineRule="atLeast"/>
        <w:ind w:left="0"/>
        <w:rPr>
          <w:rFonts w:ascii="Arial" w:hAnsi="Arial" w:cs="Arial"/>
          <w:b/>
          <w:sz w:val="24"/>
          <w:szCs w:val="24"/>
        </w:rPr>
      </w:pPr>
      <w:r>
        <w:rPr>
          <w:rFonts w:ascii="Arial" w:hAnsi="Arial" w:cs="Arial"/>
          <w:b/>
          <w:sz w:val="20"/>
          <w:szCs w:val="20"/>
        </w:rPr>
        <w:t>A</w:t>
      </w:r>
      <w:r w:rsidR="00DF6904">
        <w:rPr>
          <w:rFonts w:ascii="Arial" w:hAnsi="Arial" w:cs="Arial"/>
          <w:b/>
          <w:sz w:val="20"/>
          <w:szCs w:val="20"/>
        </w:rPr>
        <w:t>/18/02/09</w:t>
      </w:r>
      <w:r w:rsidR="00F368D4">
        <w:rPr>
          <w:rFonts w:ascii="Arial" w:hAnsi="Arial" w:cs="Arial"/>
          <w:b/>
          <w:sz w:val="20"/>
          <w:szCs w:val="20"/>
        </w:rPr>
        <w:tab/>
      </w:r>
      <w:r w:rsidR="00AE04B0">
        <w:rPr>
          <w:rFonts w:ascii="Arial" w:hAnsi="Arial" w:cs="Arial"/>
          <w:b/>
          <w:sz w:val="24"/>
          <w:szCs w:val="24"/>
        </w:rPr>
        <w:t xml:space="preserve">EXTERNAL AUDIT: APPONTMENT OF EXTERNAL AUDITORS FOR </w:t>
      </w:r>
    </w:p>
    <w:p w:rsidR="00AE04B0" w:rsidRDefault="00AE04B0" w:rsidP="00646FEF">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t>KCC CLOSEDOWN</w:t>
      </w:r>
      <w:r w:rsidR="009B2B39">
        <w:rPr>
          <w:rFonts w:ascii="Arial" w:hAnsi="Arial" w:cs="Arial"/>
          <w:b/>
          <w:sz w:val="24"/>
          <w:szCs w:val="24"/>
        </w:rPr>
        <w:t xml:space="preserve"> OF</w:t>
      </w:r>
      <w:r>
        <w:rPr>
          <w:rFonts w:ascii="Arial" w:hAnsi="Arial" w:cs="Arial"/>
          <w:b/>
          <w:sz w:val="24"/>
          <w:szCs w:val="24"/>
        </w:rPr>
        <w:t xml:space="preserve"> ACCOUNTS</w:t>
      </w:r>
    </w:p>
    <w:p w:rsidR="00AE04B0" w:rsidRDefault="00AE04B0" w:rsidP="00646FEF">
      <w:pPr>
        <w:pStyle w:val="ListParagraph"/>
        <w:spacing w:after="0" w:line="20" w:lineRule="atLeast"/>
        <w:ind w:left="0"/>
        <w:rPr>
          <w:rFonts w:ascii="Arial" w:hAnsi="Arial" w:cs="Arial"/>
          <w:b/>
          <w:sz w:val="24"/>
          <w:szCs w:val="24"/>
        </w:rPr>
      </w:pPr>
    </w:p>
    <w:p w:rsidR="00AE04B0" w:rsidRDefault="00AE04B0" w:rsidP="00646FEF">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The Director of Finance reported that </w:t>
      </w:r>
      <w:r w:rsidR="000C5D08">
        <w:rPr>
          <w:rFonts w:ascii="Arial" w:hAnsi="Arial" w:cs="Arial"/>
          <w:sz w:val="24"/>
          <w:szCs w:val="24"/>
        </w:rPr>
        <w:t xml:space="preserve">due to the merger, the College Group </w:t>
      </w:r>
      <w:r w:rsidR="000C5D08">
        <w:rPr>
          <w:rFonts w:ascii="Arial" w:hAnsi="Arial" w:cs="Arial"/>
          <w:sz w:val="24"/>
          <w:szCs w:val="24"/>
        </w:rPr>
        <w:tab/>
      </w:r>
      <w:r w:rsidR="000C5D08">
        <w:rPr>
          <w:rFonts w:ascii="Arial" w:hAnsi="Arial" w:cs="Arial"/>
          <w:sz w:val="24"/>
          <w:szCs w:val="24"/>
        </w:rPr>
        <w:tab/>
        <w:t xml:space="preserve">has to produce monthly accounts for the former KCC for 4 months, which </w:t>
      </w:r>
      <w:r w:rsidR="000C5D08">
        <w:rPr>
          <w:rFonts w:ascii="Arial" w:hAnsi="Arial" w:cs="Arial"/>
          <w:sz w:val="24"/>
          <w:szCs w:val="24"/>
        </w:rPr>
        <w:tab/>
      </w:r>
      <w:r w:rsidR="000C5D08">
        <w:rPr>
          <w:rFonts w:ascii="Arial" w:hAnsi="Arial" w:cs="Arial"/>
          <w:sz w:val="24"/>
          <w:szCs w:val="24"/>
        </w:rPr>
        <w:tab/>
      </w:r>
      <w:r w:rsidR="000C5D08">
        <w:rPr>
          <w:rFonts w:ascii="Arial" w:hAnsi="Arial" w:cs="Arial"/>
          <w:sz w:val="24"/>
          <w:szCs w:val="24"/>
        </w:rPr>
        <w:tab/>
        <w:t xml:space="preserve">need to be submitted to the ESFA up to 12 May 2018.  The Committee </w:t>
      </w:r>
      <w:r w:rsidR="000C5D08">
        <w:rPr>
          <w:rFonts w:ascii="Arial" w:hAnsi="Arial" w:cs="Arial"/>
          <w:sz w:val="24"/>
          <w:szCs w:val="24"/>
        </w:rPr>
        <w:tab/>
      </w:r>
      <w:r w:rsidR="000C5D08">
        <w:rPr>
          <w:rFonts w:ascii="Arial" w:hAnsi="Arial" w:cs="Arial"/>
          <w:sz w:val="24"/>
          <w:szCs w:val="24"/>
        </w:rPr>
        <w:tab/>
      </w:r>
      <w:r w:rsidR="000C5D08">
        <w:rPr>
          <w:rFonts w:ascii="Arial" w:hAnsi="Arial" w:cs="Arial"/>
          <w:sz w:val="24"/>
          <w:szCs w:val="24"/>
        </w:rPr>
        <w:tab/>
        <w:t xml:space="preserve">discussed the process, with the ESFA directing the legal method that needs </w:t>
      </w:r>
      <w:r w:rsidR="000C5D08">
        <w:rPr>
          <w:rFonts w:ascii="Arial" w:hAnsi="Arial" w:cs="Arial"/>
          <w:sz w:val="24"/>
          <w:szCs w:val="24"/>
        </w:rPr>
        <w:tab/>
      </w:r>
      <w:r w:rsidR="000C5D08">
        <w:rPr>
          <w:rFonts w:ascii="Arial" w:hAnsi="Arial" w:cs="Arial"/>
          <w:sz w:val="24"/>
          <w:szCs w:val="24"/>
        </w:rPr>
        <w:tab/>
        <w:t>to be applied for this process</w:t>
      </w:r>
    </w:p>
    <w:p w:rsidR="00AE04B0" w:rsidRDefault="00AE04B0" w:rsidP="00646FEF">
      <w:pPr>
        <w:pStyle w:val="ListParagraph"/>
        <w:spacing w:after="0" w:line="20" w:lineRule="atLeast"/>
        <w:ind w:left="0"/>
        <w:rPr>
          <w:rFonts w:ascii="Arial" w:hAnsi="Arial" w:cs="Arial"/>
          <w:sz w:val="24"/>
          <w:szCs w:val="24"/>
        </w:rPr>
      </w:pPr>
    </w:p>
    <w:p w:rsidR="00AE04B0" w:rsidRDefault="00AE04B0" w:rsidP="00646FEF">
      <w:pPr>
        <w:pStyle w:val="ListParagraph"/>
        <w:spacing w:after="0" w:line="20" w:lineRule="atLeast"/>
        <w:ind w:left="0"/>
        <w:rPr>
          <w:rFonts w:ascii="Arial" w:hAnsi="Arial" w:cs="Arial"/>
          <w:sz w:val="24"/>
          <w:szCs w:val="24"/>
        </w:rPr>
      </w:pPr>
      <w:r>
        <w:rPr>
          <w:rFonts w:ascii="Arial" w:hAnsi="Arial" w:cs="Arial"/>
          <w:sz w:val="24"/>
          <w:szCs w:val="24"/>
        </w:rPr>
        <w:tab/>
      </w:r>
      <w:r w:rsidR="000C5D08">
        <w:rPr>
          <w:rFonts w:ascii="Arial" w:hAnsi="Arial" w:cs="Arial"/>
          <w:sz w:val="24"/>
          <w:szCs w:val="24"/>
        </w:rPr>
        <w:tab/>
      </w:r>
      <w:r>
        <w:rPr>
          <w:rFonts w:ascii="Arial" w:hAnsi="Arial" w:cs="Arial"/>
          <w:sz w:val="24"/>
          <w:szCs w:val="24"/>
        </w:rPr>
        <w:t>The Audit Committee endorsed the recommendation to appoint</w:t>
      </w:r>
      <w:r w:rsidR="000C5D08">
        <w:rPr>
          <w:rFonts w:ascii="Arial" w:hAnsi="Arial" w:cs="Arial"/>
          <w:sz w:val="24"/>
          <w:szCs w:val="24"/>
        </w:rPr>
        <w:t xml:space="preserve"> KPMG</w:t>
      </w:r>
    </w:p>
    <w:p w:rsidR="00AE04B0" w:rsidRPr="00AE04B0" w:rsidRDefault="00AE04B0" w:rsidP="00646FEF">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for the KCC closedown </w:t>
      </w:r>
      <w:r w:rsidR="009B2B39">
        <w:rPr>
          <w:rFonts w:ascii="Arial" w:hAnsi="Arial" w:cs="Arial"/>
          <w:sz w:val="24"/>
          <w:szCs w:val="24"/>
        </w:rPr>
        <w:t xml:space="preserve">of </w:t>
      </w:r>
      <w:r>
        <w:rPr>
          <w:rFonts w:ascii="Arial" w:hAnsi="Arial" w:cs="Arial"/>
          <w:sz w:val="24"/>
          <w:szCs w:val="24"/>
        </w:rPr>
        <w:t>accounts</w:t>
      </w:r>
      <w:r w:rsidR="000C5D08">
        <w:rPr>
          <w:rFonts w:ascii="Arial" w:hAnsi="Arial" w:cs="Arial"/>
          <w:sz w:val="24"/>
          <w:szCs w:val="24"/>
        </w:rPr>
        <w:t xml:space="preserve">, primarily based on continuity.  The </w:t>
      </w:r>
      <w:r w:rsidR="000C5D08">
        <w:rPr>
          <w:rFonts w:ascii="Arial" w:hAnsi="Arial" w:cs="Arial"/>
          <w:sz w:val="24"/>
          <w:szCs w:val="24"/>
        </w:rPr>
        <w:tab/>
      </w:r>
      <w:r w:rsidR="000C5D08">
        <w:rPr>
          <w:rFonts w:ascii="Arial" w:hAnsi="Arial" w:cs="Arial"/>
          <w:sz w:val="24"/>
          <w:szCs w:val="24"/>
        </w:rPr>
        <w:tab/>
      </w:r>
      <w:r w:rsidR="000C5D08">
        <w:rPr>
          <w:rFonts w:ascii="Arial" w:hAnsi="Arial" w:cs="Arial"/>
          <w:sz w:val="24"/>
          <w:szCs w:val="24"/>
        </w:rPr>
        <w:tab/>
        <w:t>associated fees are currently being agreed</w:t>
      </w:r>
      <w:r w:rsidR="00185D6B">
        <w:rPr>
          <w:rFonts w:ascii="Arial" w:hAnsi="Arial" w:cs="Arial"/>
          <w:sz w:val="24"/>
          <w:szCs w:val="24"/>
        </w:rPr>
        <w:t xml:space="preserve">, which will be based on a full </w:t>
      </w:r>
      <w:r w:rsidR="00185D6B">
        <w:rPr>
          <w:rFonts w:ascii="Arial" w:hAnsi="Arial" w:cs="Arial"/>
          <w:sz w:val="24"/>
          <w:szCs w:val="24"/>
        </w:rPr>
        <w:tab/>
      </w:r>
      <w:r w:rsidR="00185D6B">
        <w:rPr>
          <w:rFonts w:ascii="Arial" w:hAnsi="Arial" w:cs="Arial"/>
          <w:sz w:val="24"/>
          <w:szCs w:val="24"/>
        </w:rPr>
        <w:tab/>
      </w:r>
      <w:r w:rsidR="00185D6B">
        <w:rPr>
          <w:rFonts w:ascii="Arial" w:hAnsi="Arial" w:cs="Arial"/>
          <w:sz w:val="24"/>
          <w:szCs w:val="24"/>
        </w:rPr>
        <w:tab/>
        <w:t xml:space="preserve">year’s fee as the amount of work involved is the same. </w:t>
      </w:r>
    </w:p>
    <w:p w:rsidR="000C5D08" w:rsidRDefault="000C5D08" w:rsidP="000C5D08">
      <w:pPr>
        <w:spacing w:after="160" w:line="259" w:lineRule="auto"/>
        <w:rPr>
          <w:rFonts w:ascii="Arial" w:hAnsi="Arial" w:cs="Arial"/>
          <w:b/>
          <w:sz w:val="20"/>
          <w:szCs w:val="20"/>
        </w:rPr>
      </w:pPr>
    </w:p>
    <w:p w:rsidR="00DF6904" w:rsidRDefault="00F25953" w:rsidP="000C5D08">
      <w:pPr>
        <w:spacing w:after="160" w:line="259" w:lineRule="auto"/>
        <w:rPr>
          <w:rFonts w:ascii="Arial" w:hAnsi="Arial" w:cs="Arial"/>
          <w:b/>
          <w:sz w:val="24"/>
          <w:szCs w:val="24"/>
        </w:rPr>
      </w:pPr>
      <w:r>
        <w:rPr>
          <w:rFonts w:ascii="Arial" w:hAnsi="Arial" w:cs="Arial"/>
          <w:b/>
          <w:sz w:val="20"/>
          <w:szCs w:val="20"/>
        </w:rPr>
        <w:t>A</w:t>
      </w:r>
      <w:r w:rsidR="00DF6904">
        <w:rPr>
          <w:rFonts w:ascii="Arial" w:hAnsi="Arial" w:cs="Arial"/>
          <w:b/>
          <w:sz w:val="20"/>
          <w:szCs w:val="20"/>
        </w:rPr>
        <w:t>/18/02/10</w:t>
      </w:r>
      <w:r w:rsidR="00F368D4">
        <w:rPr>
          <w:rFonts w:ascii="Arial" w:hAnsi="Arial" w:cs="Arial"/>
          <w:b/>
          <w:sz w:val="20"/>
          <w:szCs w:val="20"/>
        </w:rPr>
        <w:tab/>
      </w:r>
      <w:r w:rsidR="00AE04B0">
        <w:rPr>
          <w:rFonts w:ascii="Arial" w:hAnsi="Arial" w:cs="Arial"/>
          <w:b/>
          <w:sz w:val="24"/>
          <w:szCs w:val="24"/>
        </w:rPr>
        <w:t xml:space="preserve">DEVELOPMENT OF </w:t>
      </w:r>
      <w:r w:rsidR="00F368D4">
        <w:rPr>
          <w:rFonts w:ascii="Arial" w:hAnsi="Arial" w:cs="Arial"/>
          <w:b/>
          <w:sz w:val="24"/>
          <w:szCs w:val="24"/>
        </w:rPr>
        <w:t xml:space="preserve">SCORECARD FOR THE COMMITTEE’S </w:t>
      </w:r>
      <w:r w:rsidR="00AE04B0">
        <w:rPr>
          <w:rFonts w:ascii="Arial" w:hAnsi="Arial" w:cs="Arial"/>
          <w:b/>
          <w:sz w:val="24"/>
          <w:szCs w:val="24"/>
        </w:rPr>
        <w:tab/>
      </w:r>
      <w:r w:rsidR="00AE04B0">
        <w:rPr>
          <w:rFonts w:ascii="Arial" w:hAnsi="Arial" w:cs="Arial"/>
          <w:b/>
          <w:sz w:val="24"/>
          <w:szCs w:val="24"/>
        </w:rPr>
        <w:tab/>
      </w:r>
      <w:r w:rsidR="00AE04B0">
        <w:rPr>
          <w:rFonts w:ascii="Arial" w:hAnsi="Arial" w:cs="Arial"/>
          <w:b/>
          <w:sz w:val="24"/>
          <w:szCs w:val="24"/>
        </w:rPr>
        <w:tab/>
      </w:r>
      <w:r w:rsidR="00AE04B0">
        <w:rPr>
          <w:rFonts w:ascii="Arial" w:hAnsi="Arial" w:cs="Arial"/>
          <w:b/>
          <w:sz w:val="24"/>
          <w:szCs w:val="24"/>
        </w:rPr>
        <w:tab/>
      </w:r>
      <w:r w:rsidR="00F368D4">
        <w:rPr>
          <w:rFonts w:ascii="Arial" w:hAnsi="Arial" w:cs="Arial"/>
          <w:b/>
          <w:sz w:val="24"/>
          <w:szCs w:val="24"/>
        </w:rPr>
        <w:t xml:space="preserve">ACCOUNTABLE </w:t>
      </w:r>
      <w:r w:rsidR="00AE04B0">
        <w:rPr>
          <w:rFonts w:ascii="Arial" w:hAnsi="Arial" w:cs="Arial"/>
          <w:b/>
          <w:sz w:val="24"/>
          <w:szCs w:val="24"/>
        </w:rPr>
        <w:t>S</w:t>
      </w:r>
      <w:r w:rsidR="00F368D4">
        <w:rPr>
          <w:rFonts w:ascii="Arial" w:hAnsi="Arial" w:cs="Arial"/>
          <w:b/>
          <w:sz w:val="24"/>
          <w:szCs w:val="24"/>
        </w:rPr>
        <w:t>ECTIONS OF THE RF BID</w:t>
      </w:r>
    </w:p>
    <w:p w:rsidR="00683544" w:rsidRDefault="00683544" w:rsidP="00DF6904">
      <w:pPr>
        <w:pStyle w:val="ListParagraph"/>
        <w:spacing w:after="0" w:line="20" w:lineRule="atLeast"/>
        <w:ind w:left="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The</w:t>
      </w:r>
      <w:r w:rsidR="00AE04B0">
        <w:rPr>
          <w:rFonts w:ascii="Arial" w:hAnsi="Arial" w:cs="Arial"/>
          <w:sz w:val="24"/>
          <w:szCs w:val="24"/>
        </w:rPr>
        <w:t xml:space="preserve"> CEO</w:t>
      </w:r>
      <w:r>
        <w:rPr>
          <w:rFonts w:ascii="Arial" w:hAnsi="Arial" w:cs="Arial"/>
          <w:sz w:val="24"/>
          <w:szCs w:val="24"/>
        </w:rPr>
        <w:t xml:space="preserve"> presented the draft scorecard for the Committee’s </w:t>
      </w:r>
      <w:r>
        <w:rPr>
          <w:rFonts w:ascii="Arial" w:hAnsi="Arial" w:cs="Arial"/>
          <w:sz w:val="24"/>
          <w:szCs w:val="24"/>
        </w:rPr>
        <w:tab/>
      </w:r>
      <w:r>
        <w:rPr>
          <w:rFonts w:ascii="Arial" w:hAnsi="Arial" w:cs="Arial"/>
          <w:sz w:val="24"/>
          <w:szCs w:val="24"/>
        </w:rPr>
        <w:tab/>
      </w:r>
      <w:r>
        <w:rPr>
          <w:rFonts w:ascii="Arial" w:hAnsi="Arial" w:cs="Arial"/>
          <w:sz w:val="24"/>
          <w:szCs w:val="24"/>
        </w:rPr>
        <w:tab/>
      </w:r>
      <w:r w:rsidR="00AE04B0">
        <w:rPr>
          <w:rFonts w:ascii="Arial" w:hAnsi="Arial" w:cs="Arial"/>
          <w:sz w:val="24"/>
          <w:szCs w:val="24"/>
        </w:rPr>
        <w:tab/>
      </w:r>
      <w:r w:rsidR="00AE04B0">
        <w:rPr>
          <w:rFonts w:ascii="Arial" w:hAnsi="Arial" w:cs="Arial"/>
          <w:sz w:val="24"/>
          <w:szCs w:val="24"/>
        </w:rPr>
        <w:tab/>
      </w:r>
      <w:r>
        <w:rPr>
          <w:rFonts w:ascii="Arial" w:hAnsi="Arial" w:cs="Arial"/>
          <w:sz w:val="24"/>
          <w:szCs w:val="24"/>
        </w:rPr>
        <w:t>accountable sections of the RF bid</w:t>
      </w:r>
      <w:r w:rsidR="00AE04B0">
        <w:rPr>
          <w:rFonts w:ascii="Arial" w:hAnsi="Arial" w:cs="Arial"/>
          <w:sz w:val="24"/>
          <w:szCs w:val="24"/>
        </w:rPr>
        <w:t xml:space="preserve">, reporting that this remained work in </w:t>
      </w:r>
      <w:r w:rsidR="00AE04B0">
        <w:rPr>
          <w:rFonts w:ascii="Arial" w:hAnsi="Arial" w:cs="Arial"/>
          <w:sz w:val="24"/>
          <w:szCs w:val="24"/>
        </w:rPr>
        <w:tab/>
      </w:r>
      <w:r w:rsidR="00AE04B0">
        <w:rPr>
          <w:rFonts w:ascii="Arial" w:hAnsi="Arial" w:cs="Arial"/>
          <w:sz w:val="24"/>
          <w:szCs w:val="24"/>
        </w:rPr>
        <w:tab/>
      </w:r>
      <w:r w:rsidR="00AE04B0">
        <w:rPr>
          <w:rFonts w:ascii="Arial" w:hAnsi="Arial" w:cs="Arial"/>
          <w:sz w:val="24"/>
          <w:szCs w:val="24"/>
        </w:rPr>
        <w:tab/>
        <w:t>progress.</w:t>
      </w:r>
    </w:p>
    <w:p w:rsidR="00683544" w:rsidRDefault="00683544" w:rsidP="00DF6904">
      <w:pPr>
        <w:pStyle w:val="ListParagraph"/>
        <w:spacing w:after="0" w:line="20" w:lineRule="atLeast"/>
        <w:ind w:left="0"/>
        <w:rPr>
          <w:rFonts w:ascii="Arial" w:hAnsi="Arial" w:cs="Arial"/>
          <w:sz w:val="24"/>
          <w:szCs w:val="24"/>
        </w:rPr>
      </w:pPr>
    </w:p>
    <w:p w:rsidR="00683544" w:rsidRDefault="00683544" w:rsidP="00DF6904">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The </w:t>
      </w:r>
      <w:r w:rsidR="000C5D08">
        <w:rPr>
          <w:rFonts w:ascii="Arial" w:hAnsi="Arial" w:cs="Arial"/>
          <w:sz w:val="24"/>
          <w:szCs w:val="24"/>
        </w:rPr>
        <w:t xml:space="preserve">format of the </w:t>
      </w:r>
      <w:r>
        <w:rPr>
          <w:rFonts w:ascii="Arial" w:hAnsi="Arial" w:cs="Arial"/>
          <w:sz w:val="24"/>
          <w:szCs w:val="24"/>
        </w:rPr>
        <w:t>scorecard was approved by the</w:t>
      </w:r>
      <w:r w:rsidR="000C5D08">
        <w:rPr>
          <w:rFonts w:ascii="Arial" w:hAnsi="Arial" w:cs="Arial"/>
          <w:sz w:val="24"/>
          <w:szCs w:val="24"/>
        </w:rPr>
        <w:t xml:space="preserve"> Audit </w:t>
      </w:r>
      <w:r>
        <w:rPr>
          <w:rFonts w:ascii="Arial" w:hAnsi="Arial" w:cs="Arial"/>
          <w:sz w:val="24"/>
          <w:szCs w:val="24"/>
        </w:rPr>
        <w:t>Committee</w:t>
      </w:r>
      <w:r w:rsidR="000C5D08">
        <w:rPr>
          <w:rFonts w:ascii="Arial" w:hAnsi="Arial" w:cs="Arial"/>
          <w:sz w:val="24"/>
          <w:szCs w:val="24"/>
        </w:rPr>
        <w:t>.</w:t>
      </w:r>
    </w:p>
    <w:p w:rsidR="00FC4580" w:rsidRDefault="00FC4580" w:rsidP="00DF6904">
      <w:pPr>
        <w:pStyle w:val="ListParagraph"/>
        <w:spacing w:after="0" w:line="20" w:lineRule="atLeast"/>
        <w:ind w:left="0"/>
        <w:rPr>
          <w:rFonts w:ascii="Arial" w:hAnsi="Arial" w:cs="Arial"/>
          <w:b/>
          <w:sz w:val="20"/>
          <w:szCs w:val="20"/>
        </w:rPr>
      </w:pPr>
    </w:p>
    <w:p w:rsidR="000C5D08" w:rsidRPr="00FC4580" w:rsidRDefault="000C5D08" w:rsidP="000C5D08">
      <w:pPr>
        <w:pStyle w:val="ListParagraph"/>
        <w:spacing w:after="0" w:line="20" w:lineRule="atLeast"/>
        <w:ind w:left="0"/>
        <w:rPr>
          <w:rFonts w:ascii="Arial" w:hAnsi="Arial" w:cs="Arial"/>
          <w:b/>
          <w:sz w:val="24"/>
          <w:szCs w:val="24"/>
        </w:rPr>
      </w:pPr>
      <w:r w:rsidRPr="00FC4580">
        <w:rPr>
          <w:rFonts w:ascii="Arial" w:hAnsi="Arial" w:cs="Arial"/>
          <w:b/>
          <w:sz w:val="24"/>
          <w:szCs w:val="24"/>
        </w:rPr>
        <w:t>This item was taken at the end of the meeting and without the presence of the internal auditors</w:t>
      </w:r>
    </w:p>
    <w:p w:rsidR="00FC4580" w:rsidRDefault="00FC4580" w:rsidP="00DF6904">
      <w:pPr>
        <w:pStyle w:val="ListParagraph"/>
        <w:spacing w:after="0" w:line="20" w:lineRule="atLeast"/>
        <w:ind w:left="0"/>
        <w:rPr>
          <w:rFonts w:ascii="Arial" w:hAnsi="Arial" w:cs="Arial"/>
          <w:b/>
          <w:sz w:val="20"/>
          <w:szCs w:val="20"/>
        </w:rPr>
      </w:pPr>
    </w:p>
    <w:p w:rsidR="00DF6904" w:rsidRDefault="00F25953" w:rsidP="00DF6904">
      <w:pPr>
        <w:pStyle w:val="ListParagraph"/>
        <w:spacing w:after="0" w:line="20" w:lineRule="atLeast"/>
        <w:ind w:left="0"/>
        <w:rPr>
          <w:rFonts w:ascii="Arial" w:hAnsi="Arial" w:cs="Arial"/>
          <w:b/>
          <w:sz w:val="24"/>
          <w:szCs w:val="24"/>
        </w:rPr>
      </w:pPr>
      <w:r>
        <w:rPr>
          <w:rFonts w:ascii="Arial" w:hAnsi="Arial" w:cs="Arial"/>
          <w:b/>
          <w:sz w:val="20"/>
          <w:szCs w:val="20"/>
        </w:rPr>
        <w:t>A</w:t>
      </w:r>
      <w:r w:rsidR="00DF6904">
        <w:rPr>
          <w:rFonts w:ascii="Arial" w:hAnsi="Arial" w:cs="Arial"/>
          <w:b/>
          <w:sz w:val="20"/>
          <w:szCs w:val="20"/>
        </w:rPr>
        <w:t>/18/02/1</w:t>
      </w:r>
      <w:r w:rsidR="000C5D08">
        <w:rPr>
          <w:rFonts w:ascii="Arial" w:hAnsi="Arial" w:cs="Arial"/>
          <w:b/>
          <w:sz w:val="20"/>
          <w:szCs w:val="20"/>
        </w:rPr>
        <w:t>1</w:t>
      </w:r>
      <w:r w:rsidR="00F368D4">
        <w:rPr>
          <w:rFonts w:ascii="Arial" w:hAnsi="Arial" w:cs="Arial"/>
          <w:b/>
          <w:sz w:val="20"/>
          <w:szCs w:val="20"/>
        </w:rPr>
        <w:tab/>
      </w:r>
      <w:r w:rsidR="00F368D4">
        <w:rPr>
          <w:rFonts w:ascii="Arial" w:hAnsi="Arial" w:cs="Arial"/>
          <w:b/>
          <w:sz w:val="24"/>
          <w:szCs w:val="24"/>
        </w:rPr>
        <w:t xml:space="preserve">URGENT ITEMS (AS NOTIFIED UNDER </w:t>
      </w:r>
      <w:r w:rsidR="00AE04B0">
        <w:rPr>
          <w:rFonts w:ascii="Arial" w:hAnsi="Arial" w:cs="Arial"/>
          <w:b/>
          <w:sz w:val="24"/>
          <w:szCs w:val="24"/>
        </w:rPr>
        <w:t>MINUTE NUMBER</w:t>
      </w:r>
      <w:r w:rsidR="009B2B39" w:rsidRPr="009B2B39">
        <w:rPr>
          <w:rFonts w:ascii="Arial" w:hAnsi="Arial" w:cs="Arial"/>
          <w:b/>
          <w:sz w:val="20"/>
          <w:szCs w:val="20"/>
        </w:rPr>
        <w:t xml:space="preserve"> </w:t>
      </w:r>
      <w:r w:rsidR="009B2B39">
        <w:rPr>
          <w:rFonts w:ascii="Arial" w:hAnsi="Arial" w:cs="Arial"/>
          <w:b/>
          <w:sz w:val="20"/>
          <w:szCs w:val="20"/>
        </w:rPr>
        <w:t>QO</w:t>
      </w:r>
      <w:r w:rsidR="009B2B39" w:rsidRPr="00BD2196">
        <w:rPr>
          <w:rFonts w:ascii="Arial" w:hAnsi="Arial" w:cs="Arial"/>
          <w:b/>
          <w:sz w:val="20"/>
          <w:szCs w:val="20"/>
        </w:rPr>
        <w:t>/18/0</w:t>
      </w:r>
      <w:r w:rsidR="009B2B39">
        <w:rPr>
          <w:rFonts w:ascii="Arial" w:hAnsi="Arial" w:cs="Arial"/>
          <w:b/>
          <w:sz w:val="20"/>
          <w:szCs w:val="20"/>
        </w:rPr>
        <w:t>2</w:t>
      </w:r>
      <w:r w:rsidR="009B2B39" w:rsidRPr="00BD2196">
        <w:rPr>
          <w:rFonts w:ascii="Arial" w:hAnsi="Arial" w:cs="Arial"/>
          <w:b/>
          <w:sz w:val="20"/>
          <w:szCs w:val="20"/>
        </w:rPr>
        <w:t>/0</w:t>
      </w:r>
      <w:r w:rsidR="009B2B39">
        <w:rPr>
          <w:rFonts w:ascii="Arial" w:hAnsi="Arial" w:cs="Arial"/>
          <w:b/>
          <w:sz w:val="20"/>
          <w:szCs w:val="20"/>
        </w:rPr>
        <w:t>4</w:t>
      </w:r>
      <w:r w:rsidR="00F368D4">
        <w:rPr>
          <w:rFonts w:ascii="Arial" w:hAnsi="Arial" w:cs="Arial"/>
          <w:b/>
          <w:sz w:val="24"/>
          <w:szCs w:val="24"/>
        </w:rPr>
        <w:tab/>
      </w:r>
      <w:r w:rsidR="00F368D4">
        <w:rPr>
          <w:rFonts w:ascii="Arial" w:hAnsi="Arial" w:cs="Arial"/>
          <w:b/>
          <w:sz w:val="24"/>
          <w:szCs w:val="24"/>
        </w:rPr>
        <w:tab/>
      </w:r>
      <w:r w:rsidR="009B2B39">
        <w:rPr>
          <w:rFonts w:ascii="Arial" w:hAnsi="Arial" w:cs="Arial"/>
          <w:b/>
          <w:sz w:val="24"/>
          <w:szCs w:val="24"/>
        </w:rPr>
        <w:tab/>
      </w:r>
      <w:r w:rsidR="00F368D4">
        <w:rPr>
          <w:rFonts w:ascii="Arial" w:hAnsi="Arial" w:cs="Arial"/>
          <w:b/>
          <w:sz w:val="24"/>
          <w:szCs w:val="24"/>
        </w:rPr>
        <w:t>ABOVE)</w:t>
      </w:r>
    </w:p>
    <w:p w:rsidR="00F368D4" w:rsidRDefault="00F368D4" w:rsidP="00DF6904">
      <w:pPr>
        <w:pStyle w:val="ListParagraph"/>
        <w:spacing w:after="0" w:line="20" w:lineRule="atLeast"/>
        <w:ind w:left="0"/>
        <w:rPr>
          <w:rFonts w:ascii="Arial" w:hAnsi="Arial" w:cs="Arial"/>
          <w:b/>
          <w:sz w:val="24"/>
          <w:szCs w:val="24"/>
        </w:rPr>
      </w:pPr>
    </w:p>
    <w:p w:rsidR="00F25953" w:rsidRPr="00666D79" w:rsidRDefault="00F368D4" w:rsidP="00F25953">
      <w:pPr>
        <w:pStyle w:val="ListParagraph"/>
        <w:spacing w:after="0" w:line="20" w:lineRule="atLeast"/>
        <w:ind w:left="0"/>
        <w:rPr>
          <w:rFonts w:ascii="Arial" w:hAnsi="Arial" w:cs="Arial"/>
          <w:b/>
          <w:sz w:val="24"/>
          <w:szCs w:val="24"/>
        </w:rPr>
      </w:pPr>
      <w:r>
        <w:rPr>
          <w:rFonts w:ascii="Arial" w:hAnsi="Arial" w:cs="Arial"/>
          <w:b/>
          <w:sz w:val="24"/>
          <w:szCs w:val="24"/>
        </w:rPr>
        <w:tab/>
      </w:r>
      <w:r>
        <w:rPr>
          <w:rFonts w:ascii="Arial" w:hAnsi="Arial" w:cs="Arial"/>
          <w:b/>
          <w:sz w:val="24"/>
          <w:szCs w:val="24"/>
        </w:rPr>
        <w:tab/>
      </w:r>
      <w:r w:rsidR="00F25953" w:rsidRPr="00666D79">
        <w:rPr>
          <w:rFonts w:ascii="Arial" w:hAnsi="Arial" w:cs="Arial"/>
          <w:sz w:val="24"/>
          <w:szCs w:val="24"/>
        </w:rPr>
        <w:t>a</w:t>
      </w:r>
      <w:r w:rsidR="00F25953" w:rsidRPr="00666D79">
        <w:rPr>
          <w:rFonts w:ascii="Arial" w:hAnsi="Arial" w:cs="Arial"/>
          <w:sz w:val="24"/>
          <w:szCs w:val="24"/>
        </w:rPr>
        <w:tab/>
      </w:r>
      <w:r w:rsidR="00F25953" w:rsidRPr="00F25953">
        <w:rPr>
          <w:rFonts w:ascii="Arial" w:hAnsi="Arial" w:cs="Arial"/>
          <w:sz w:val="24"/>
          <w:szCs w:val="24"/>
          <w:u w:val="single"/>
        </w:rPr>
        <w:t xml:space="preserve">Internal and External auditor contracts </w:t>
      </w:r>
      <w:r w:rsidR="00F25953" w:rsidRPr="00F25953">
        <w:rPr>
          <w:rFonts w:ascii="Arial" w:hAnsi="Arial" w:cs="Arial"/>
          <w:b/>
          <w:sz w:val="24"/>
          <w:szCs w:val="24"/>
          <w:u w:val="single"/>
        </w:rPr>
        <w:t>(Director of Finance)</w:t>
      </w:r>
    </w:p>
    <w:p w:rsidR="00185D6B" w:rsidRDefault="00185D6B" w:rsidP="00F25953">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Director of Finance reported that KPMG were currently on a </w:t>
      </w:r>
    </w:p>
    <w:p w:rsidR="009E4C5A" w:rsidRDefault="00185D6B" w:rsidP="00F25953">
      <w:pPr>
        <w:pStyle w:val="ListParagraph"/>
        <w:spacing w:after="0" w:line="20" w:lineRule="atLeast"/>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1-year extended contract for both former Colleges and ICCA have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come to the end of their 3-year contract, with a 2-year extension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possible. The Committee discussed the performance of both auditors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agreed to recommend to continue with KPMG as the external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auditors, and ICCA as the internal auditors for the SK College Group, </w:t>
      </w:r>
      <w:r>
        <w:rPr>
          <w:rFonts w:ascii="Arial" w:hAnsi="Arial" w:cs="Arial"/>
          <w:sz w:val="24"/>
          <w:szCs w:val="24"/>
        </w:rPr>
        <w:tab/>
      </w:r>
      <w:r>
        <w:rPr>
          <w:rFonts w:ascii="Arial" w:hAnsi="Arial" w:cs="Arial"/>
          <w:sz w:val="24"/>
          <w:szCs w:val="24"/>
        </w:rPr>
        <w:tab/>
      </w:r>
      <w:r>
        <w:rPr>
          <w:rFonts w:ascii="Arial" w:hAnsi="Arial" w:cs="Arial"/>
          <w:sz w:val="24"/>
          <w:szCs w:val="24"/>
        </w:rPr>
        <w:tab/>
      </w:r>
      <w:r w:rsidR="009E4C5A">
        <w:rPr>
          <w:rFonts w:ascii="Arial" w:hAnsi="Arial" w:cs="Arial"/>
          <w:sz w:val="24"/>
          <w:szCs w:val="24"/>
        </w:rPr>
        <w:t>both subject to annual review.</w:t>
      </w:r>
      <w:r w:rsidR="00C66AD4">
        <w:rPr>
          <w:rFonts w:ascii="Arial" w:hAnsi="Arial" w:cs="Arial"/>
          <w:sz w:val="24"/>
          <w:szCs w:val="24"/>
        </w:rPr>
        <w:t xml:space="preserve"> It was further recommended that a</w:t>
      </w:r>
      <w:r w:rsidR="00C66AD4">
        <w:rPr>
          <w:rFonts w:ascii="Arial" w:hAnsi="Arial" w:cs="Arial"/>
          <w:sz w:val="24"/>
          <w:szCs w:val="24"/>
        </w:rPr>
        <w:tab/>
        <w:t xml:space="preserve"> </w:t>
      </w:r>
      <w:r w:rsidR="00C66AD4">
        <w:rPr>
          <w:rFonts w:ascii="Arial" w:hAnsi="Arial" w:cs="Arial"/>
          <w:sz w:val="24"/>
          <w:szCs w:val="24"/>
        </w:rPr>
        <w:tab/>
      </w:r>
      <w:r w:rsidR="00C66AD4">
        <w:rPr>
          <w:rFonts w:ascii="Arial" w:hAnsi="Arial" w:cs="Arial"/>
          <w:sz w:val="24"/>
          <w:szCs w:val="24"/>
        </w:rPr>
        <w:tab/>
      </w:r>
      <w:r w:rsidR="00C66AD4">
        <w:rPr>
          <w:rFonts w:ascii="Arial" w:hAnsi="Arial" w:cs="Arial"/>
          <w:sz w:val="24"/>
          <w:szCs w:val="24"/>
        </w:rPr>
        <w:tab/>
        <w:t xml:space="preserve">tender process for the external audit service should be undertaken </w:t>
      </w:r>
      <w:r w:rsidR="00C66AD4">
        <w:rPr>
          <w:rFonts w:ascii="Arial" w:hAnsi="Arial" w:cs="Arial"/>
          <w:sz w:val="24"/>
          <w:szCs w:val="24"/>
        </w:rPr>
        <w:tab/>
      </w:r>
      <w:r w:rsidR="00C66AD4">
        <w:rPr>
          <w:rFonts w:ascii="Arial" w:hAnsi="Arial" w:cs="Arial"/>
          <w:sz w:val="24"/>
          <w:szCs w:val="24"/>
        </w:rPr>
        <w:tab/>
      </w:r>
      <w:r w:rsidR="00C66AD4">
        <w:rPr>
          <w:rFonts w:ascii="Arial" w:hAnsi="Arial" w:cs="Arial"/>
          <w:sz w:val="24"/>
          <w:szCs w:val="24"/>
        </w:rPr>
        <w:tab/>
      </w:r>
      <w:r w:rsidR="00C66AD4">
        <w:rPr>
          <w:rFonts w:ascii="Arial" w:hAnsi="Arial" w:cs="Arial"/>
          <w:sz w:val="24"/>
          <w:szCs w:val="24"/>
        </w:rPr>
        <w:tab/>
        <w:t>for the external audit service before the 2018/2019 audit takes place.</w:t>
      </w:r>
    </w:p>
    <w:p w:rsidR="00F25953" w:rsidRDefault="009E4C5A" w:rsidP="009E4C5A">
      <w:pPr>
        <w:pStyle w:val="ListParagraph"/>
        <w:spacing w:after="0" w:line="20" w:lineRule="atLeast"/>
        <w:ind w:left="0"/>
        <w:jc w:val="right"/>
        <w:rPr>
          <w:rFonts w:ascii="Arial" w:hAnsi="Arial" w:cs="Arial"/>
          <w:sz w:val="24"/>
          <w:szCs w:val="24"/>
        </w:rPr>
      </w:pPr>
      <w:r>
        <w:rPr>
          <w:rFonts w:ascii="Arial" w:hAnsi="Arial" w:cs="Arial"/>
          <w:b/>
          <w:sz w:val="24"/>
          <w:szCs w:val="24"/>
        </w:rPr>
        <w:t>ACTION: Director of Finance to recommend to the Governing Body the extension of the contracts for both KPMG and ICCA as the SK College Group auditors, subject to annual review</w:t>
      </w:r>
      <w:r w:rsidR="00C66AD4">
        <w:rPr>
          <w:rFonts w:ascii="Arial" w:hAnsi="Arial" w:cs="Arial"/>
          <w:b/>
          <w:sz w:val="24"/>
          <w:szCs w:val="24"/>
        </w:rPr>
        <w:t xml:space="preserve"> and to undertake a tender process for the external audit contract for the 2018/2019 audit</w:t>
      </w:r>
    </w:p>
    <w:p w:rsidR="00F368D4" w:rsidRPr="00F368D4" w:rsidRDefault="00F368D4" w:rsidP="00DF6904">
      <w:pPr>
        <w:pStyle w:val="ListParagraph"/>
        <w:spacing w:after="0" w:line="20" w:lineRule="atLeast"/>
        <w:ind w:left="0"/>
        <w:rPr>
          <w:rFonts w:ascii="Arial" w:hAnsi="Arial" w:cs="Arial"/>
          <w:sz w:val="24"/>
          <w:szCs w:val="24"/>
        </w:rPr>
      </w:pPr>
    </w:p>
    <w:p w:rsidR="00DF6904" w:rsidRPr="00F368D4" w:rsidRDefault="00F25953" w:rsidP="00646FEF">
      <w:pPr>
        <w:pStyle w:val="ListParagraph"/>
        <w:spacing w:after="0" w:line="20" w:lineRule="atLeast"/>
        <w:ind w:left="0"/>
        <w:rPr>
          <w:rFonts w:ascii="Arial" w:hAnsi="Arial" w:cs="Arial"/>
          <w:sz w:val="24"/>
          <w:szCs w:val="24"/>
        </w:rPr>
      </w:pPr>
      <w:r>
        <w:rPr>
          <w:rFonts w:ascii="Arial" w:hAnsi="Arial" w:cs="Arial"/>
          <w:b/>
          <w:sz w:val="20"/>
          <w:szCs w:val="20"/>
        </w:rPr>
        <w:t>A</w:t>
      </w:r>
      <w:r w:rsidR="00DF6904">
        <w:rPr>
          <w:rFonts w:ascii="Arial" w:hAnsi="Arial" w:cs="Arial"/>
          <w:b/>
          <w:sz w:val="20"/>
          <w:szCs w:val="20"/>
        </w:rPr>
        <w:t>/18/02/1</w:t>
      </w:r>
      <w:r w:rsidR="000C5D08">
        <w:rPr>
          <w:rFonts w:ascii="Arial" w:hAnsi="Arial" w:cs="Arial"/>
          <w:b/>
          <w:sz w:val="20"/>
          <w:szCs w:val="20"/>
        </w:rPr>
        <w:t>2</w:t>
      </w:r>
      <w:r w:rsidR="00F368D4">
        <w:rPr>
          <w:rFonts w:ascii="Arial" w:hAnsi="Arial" w:cs="Arial"/>
          <w:b/>
          <w:sz w:val="20"/>
          <w:szCs w:val="20"/>
        </w:rPr>
        <w:tab/>
      </w:r>
      <w:r w:rsidR="00F368D4">
        <w:rPr>
          <w:rFonts w:ascii="Arial" w:hAnsi="Arial" w:cs="Arial"/>
          <w:b/>
          <w:sz w:val="24"/>
          <w:szCs w:val="24"/>
        </w:rPr>
        <w:t xml:space="preserve">DATE AND TIME OF NEXT MEETING:  </w:t>
      </w:r>
      <w:r w:rsidR="00AE04B0">
        <w:rPr>
          <w:rFonts w:ascii="Arial" w:hAnsi="Arial" w:cs="Arial"/>
          <w:b/>
          <w:sz w:val="24"/>
          <w:szCs w:val="24"/>
        </w:rPr>
        <w:t xml:space="preserve">2.00 </w:t>
      </w:r>
      <w:r w:rsidR="00FC4580">
        <w:rPr>
          <w:rFonts w:ascii="Arial" w:hAnsi="Arial" w:cs="Arial"/>
          <w:b/>
          <w:sz w:val="24"/>
          <w:szCs w:val="24"/>
        </w:rPr>
        <w:t>pm</w:t>
      </w:r>
      <w:r w:rsidR="00AE04B0">
        <w:rPr>
          <w:rFonts w:ascii="Arial" w:hAnsi="Arial" w:cs="Arial"/>
          <w:b/>
          <w:sz w:val="24"/>
          <w:szCs w:val="24"/>
        </w:rPr>
        <w:t xml:space="preserve"> </w:t>
      </w:r>
      <w:r w:rsidR="000C5D08">
        <w:rPr>
          <w:rFonts w:ascii="Arial" w:hAnsi="Arial" w:cs="Arial"/>
          <w:b/>
          <w:sz w:val="24"/>
          <w:szCs w:val="24"/>
        </w:rPr>
        <w:t xml:space="preserve">on </w:t>
      </w:r>
      <w:r w:rsidR="00AE04B0">
        <w:rPr>
          <w:rFonts w:ascii="Arial" w:hAnsi="Arial" w:cs="Arial"/>
          <w:b/>
          <w:sz w:val="24"/>
          <w:szCs w:val="24"/>
        </w:rPr>
        <w:t xml:space="preserve">Thursday 24 May </w:t>
      </w:r>
      <w:r w:rsidR="00AE04B0">
        <w:rPr>
          <w:rFonts w:ascii="Arial" w:hAnsi="Arial" w:cs="Arial"/>
          <w:b/>
          <w:sz w:val="24"/>
          <w:szCs w:val="24"/>
        </w:rPr>
        <w:tab/>
      </w:r>
      <w:r w:rsidR="00AE04B0">
        <w:rPr>
          <w:rFonts w:ascii="Arial" w:hAnsi="Arial" w:cs="Arial"/>
          <w:b/>
          <w:sz w:val="24"/>
          <w:szCs w:val="24"/>
        </w:rPr>
        <w:tab/>
      </w:r>
      <w:r w:rsidR="00AE04B0">
        <w:rPr>
          <w:rFonts w:ascii="Arial" w:hAnsi="Arial" w:cs="Arial"/>
          <w:b/>
          <w:sz w:val="24"/>
          <w:szCs w:val="24"/>
        </w:rPr>
        <w:tab/>
        <w:t>201</w:t>
      </w:r>
      <w:r w:rsidR="00185D6B">
        <w:rPr>
          <w:rFonts w:ascii="Arial" w:hAnsi="Arial" w:cs="Arial"/>
          <w:b/>
          <w:sz w:val="24"/>
          <w:szCs w:val="24"/>
        </w:rPr>
        <w:t>8</w:t>
      </w:r>
      <w:r w:rsidR="00AE04B0">
        <w:rPr>
          <w:rFonts w:ascii="Arial" w:hAnsi="Arial" w:cs="Arial"/>
          <w:b/>
          <w:sz w:val="24"/>
          <w:szCs w:val="24"/>
        </w:rPr>
        <w:t xml:space="preserve"> at the St Helens Campus.</w:t>
      </w:r>
    </w:p>
    <w:p w:rsidR="00631350" w:rsidRDefault="005569BC" w:rsidP="005569B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47225C" w:rsidRDefault="0047225C" w:rsidP="00DF6904">
      <w:pPr>
        <w:spacing w:after="0" w:line="240" w:lineRule="auto"/>
        <w:rPr>
          <w:rFonts w:ascii="Arial" w:hAnsi="Arial" w:cs="Arial"/>
          <w:sz w:val="24"/>
          <w:szCs w:val="24"/>
        </w:rPr>
      </w:pPr>
    </w:p>
    <w:p w:rsidR="00D272AE" w:rsidRDefault="00D272AE" w:rsidP="00D272AE">
      <w:pPr>
        <w:spacing w:after="0" w:line="240" w:lineRule="auto"/>
        <w:jc w:val="both"/>
        <w:rPr>
          <w:rFonts w:ascii="Arial" w:hAnsi="Arial" w:cs="Arial"/>
          <w:b/>
          <w:sz w:val="24"/>
          <w:szCs w:val="24"/>
        </w:rPr>
      </w:pPr>
      <w:r>
        <w:rPr>
          <w:rFonts w:ascii="Arial" w:hAnsi="Arial" w:cs="Arial"/>
          <w:b/>
          <w:sz w:val="24"/>
          <w:szCs w:val="24"/>
        </w:rPr>
        <w:t xml:space="preserve">Mr J Creed and Mrs K Scott from ICCA were asked if there were any issues that they wished to raise without the presence of the College Group Staff, with no issues raised.  Similarly, the Audit Committee had no issues to raise with the internal and external auditors without the presence of the College Group staff. </w:t>
      </w:r>
    </w:p>
    <w:p w:rsidR="00D272AE" w:rsidRDefault="00D272AE" w:rsidP="00D272AE">
      <w:pPr>
        <w:spacing w:after="0" w:line="240" w:lineRule="auto"/>
        <w:rPr>
          <w:rFonts w:ascii="Arial" w:hAnsi="Arial" w:cs="Arial"/>
          <w:sz w:val="24"/>
          <w:szCs w:val="24"/>
        </w:rPr>
      </w:pPr>
    </w:p>
    <w:p w:rsidR="009B2B39" w:rsidRDefault="009B2B39" w:rsidP="00DF6904">
      <w:pPr>
        <w:spacing w:after="0" w:line="240" w:lineRule="auto"/>
        <w:rPr>
          <w:rFonts w:ascii="Arial" w:hAnsi="Arial" w:cs="Arial"/>
          <w:b/>
          <w:sz w:val="24"/>
          <w:szCs w:val="24"/>
          <w:u w:val="single"/>
        </w:rPr>
      </w:pPr>
      <w:r>
        <w:rPr>
          <w:rFonts w:ascii="Arial" w:hAnsi="Arial" w:cs="Arial"/>
          <w:b/>
          <w:sz w:val="24"/>
          <w:szCs w:val="24"/>
          <w:u w:val="single"/>
        </w:rPr>
        <w:t>KEY OUTCOMES:</w:t>
      </w:r>
    </w:p>
    <w:p w:rsidR="009B2B39" w:rsidRDefault="009B2B39" w:rsidP="00DF6904">
      <w:pPr>
        <w:spacing w:after="0" w:line="240" w:lineRule="auto"/>
        <w:rPr>
          <w:rFonts w:ascii="Arial" w:hAnsi="Arial" w:cs="Arial"/>
          <w:b/>
          <w:sz w:val="24"/>
          <w:szCs w:val="24"/>
          <w:u w:val="single"/>
        </w:rPr>
      </w:pPr>
    </w:p>
    <w:p w:rsidR="00D272AE" w:rsidRPr="00D272AE" w:rsidRDefault="00D272AE" w:rsidP="009B2B39">
      <w:pPr>
        <w:pStyle w:val="ListParagraph"/>
        <w:spacing w:after="0" w:line="20" w:lineRule="atLeast"/>
        <w:ind w:left="0"/>
        <w:rPr>
          <w:rFonts w:ascii="Arial" w:hAnsi="Arial" w:cs="Arial"/>
          <w:sz w:val="24"/>
          <w:szCs w:val="24"/>
        </w:rPr>
      </w:pPr>
      <w:r>
        <w:rPr>
          <w:rFonts w:ascii="Arial" w:hAnsi="Arial" w:cs="Arial"/>
          <w:b/>
          <w:sz w:val="24"/>
          <w:szCs w:val="24"/>
          <w:u w:val="single"/>
        </w:rPr>
        <w:t xml:space="preserve">ANNUAL CYCLE OF BUSINESS/COMMITTEE’S TERMS OF REFERENCE: </w:t>
      </w:r>
      <w:r>
        <w:rPr>
          <w:rFonts w:ascii="Arial" w:hAnsi="Arial" w:cs="Arial"/>
          <w:sz w:val="24"/>
          <w:szCs w:val="24"/>
        </w:rPr>
        <w:t xml:space="preserve"> </w:t>
      </w:r>
      <w:r w:rsidRPr="00D272AE">
        <w:rPr>
          <w:rFonts w:ascii="Arial" w:hAnsi="Arial" w:cs="Arial"/>
          <w:b/>
          <w:sz w:val="24"/>
          <w:szCs w:val="24"/>
        </w:rPr>
        <w:t xml:space="preserve">The Audit Committee approved the annual cycle of business which it was acknowledged was a working document and could therefore be subject to change.   One recommended change to the </w:t>
      </w:r>
      <w:r w:rsidR="00185D6B">
        <w:rPr>
          <w:rFonts w:ascii="Arial" w:hAnsi="Arial" w:cs="Arial"/>
          <w:b/>
          <w:sz w:val="24"/>
          <w:szCs w:val="24"/>
        </w:rPr>
        <w:t xml:space="preserve">Audit </w:t>
      </w:r>
      <w:r w:rsidRPr="00D272AE">
        <w:rPr>
          <w:rFonts w:ascii="Arial" w:hAnsi="Arial" w:cs="Arial"/>
          <w:b/>
          <w:sz w:val="24"/>
          <w:szCs w:val="24"/>
        </w:rPr>
        <w:t>Committee’s terms of reference was also recommended to the Governing Body</w:t>
      </w:r>
      <w:r>
        <w:rPr>
          <w:rFonts w:ascii="Arial" w:hAnsi="Arial" w:cs="Arial"/>
          <w:sz w:val="24"/>
          <w:szCs w:val="24"/>
        </w:rPr>
        <w:t>.</w:t>
      </w:r>
    </w:p>
    <w:p w:rsidR="00D272AE" w:rsidRDefault="00D272AE" w:rsidP="009B2B39">
      <w:pPr>
        <w:pStyle w:val="ListParagraph"/>
        <w:spacing w:after="0" w:line="20" w:lineRule="atLeast"/>
        <w:ind w:left="0"/>
        <w:rPr>
          <w:rFonts w:ascii="Arial" w:hAnsi="Arial" w:cs="Arial"/>
          <w:b/>
          <w:sz w:val="24"/>
          <w:szCs w:val="24"/>
          <w:u w:val="single"/>
        </w:rPr>
      </w:pPr>
    </w:p>
    <w:p w:rsidR="00C66AD4" w:rsidRDefault="00C66AD4" w:rsidP="009B2B39">
      <w:pPr>
        <w:pStyle w:val="ListParagraph"/>
        <w:spacing w:after="0" w:line="20" w:lineRule="atLeast"/>
        <w:ind w:left="0"/>
        <w:rPr>
          <w:rFonts w:ascii="Arial" w:hAnsi="Arial" w:cs="Arial"/>
          <w:b/>
          <w:sz w:val="24"/>
          <w:szCs w:val="24"/>
          <w:u w:val="single"/>
        </w:rPr>
      </w:pPr>
    </w:p>
    <w:p w:rsidR="009B2B39" w:rsidRDefault="009B2B39" w:rsidP="009B2B39">
      <w:pPr>
        <w:pStyle w:val="ListParagraph"/>
        <w:spacing w:after="0" w:line="20" w:lineRule="atLeast"/>
        <w:ind w:left="0"/>
        <w:rPr>
          <w:rFonts w:ascii="Arial" w:hAnsi="Arial" w:cs="Arial"/>
          <w:b/>
          <w:sz w:val="24"/>
          <w:szCs w:val="24"/>
          <w:u w:val="single"/>
        </w:rPr>
      </w:pPr>
      <w:r w:rsidRPr="009B2B39">
        <w:rPr>
          <w:rFonts w:ascii="Arial" w:hAnsi="Arial" w:cs="Arial"/>
          <w:b/>
          <w:sz w:val="24"/>
          <w:szCs w:val="24"/>
          <w:u w:val="single"/>
        </w:rPr>
        <w:t>INTERNAL AUDIT: INTERNAL AUDIT STRATEGY FOR THE REMAINDER OF 2017/18</w:t>
      </w:r>
      <w:r>
        <w:rPr>
          <w:rFonts w:ascii="Arial" w:hAnsi="Arial" w:cs="Arial"/>
          <w:b/>
          <w:sz w:val="24"/>
          <w:szCs w:val="24"/>
          <w:u w:val="single"/>
        </w:rPr>
        <w:t>:</w:t>
      </w:r>
    </w:p>
    <w:p w:rsidR="009B2B39" w:rsidRPr="009B2B39" w:rsidRDefault="009B2B39" w:rsidP="009B2B39">
      <w:pPr>
        <w:pStyle w:val="ListParagraph"/>
        <w:spacing w:after="0" w:line="20" w:lineRule="atLeast"/>
        <w:ind w:left="0"/>
        <w:rPr>
          <w:rFonts w:ascii="Arial" w:hAnsi="Arial" w:cs="Arial"/>
          <w:b/>
          <w:sz w:val="24"/>
          <w:szCs w:val="24"/>
        </w:rPr>
      </w:pPr>
      <w:r w:rsidRPr="009B2B39">
        <w:rPr>
          <w:rFonts w:ascii="Arial" w:hAnsi="Arial" w:cs="Arial"/>
          <w:b/>
          <w:sz w:val="24"/>
          <w:szCs w:val="24"/>
        </w:rPr>
        <w:t>The Audit Committee approved the Internal Audit Strategy for the remainder of 2017/18 and recommended approval to the Governing Body.</w:t>
      </w:r>
    </w:p>
    <w:p w:rsidR="009B2B39" w:rsidRPr="009B2B39" w:rsidRDefault="009B2B39" w:rsidP="009B2B39">
      <w:pPr>
        <w:pStyle w:val="ListParagraph"/>
        <w:spacing w:after="0" w:line="20" w:lineRule="atLeast"/>
        <w:ind w:left="0"/>
        <w:rPr>
          <w:rFonts w:ascii="Arial" w:hAnsi="Arial" w:cs="Arial"/>
          <w:b/>
          <w:sz w:val="24"/>
          <w:szCs w:val="24"/>
        </w:rPr>
      </w:pPr>
    </w:p>
    <w:p w:rsidR="00185D6B" w:rsidRDefault="009B2B39" w:rsidP="009B2B39">
      <w:pPr>
        <w:pStyle w:val="ListParagraph"/>
        <w:spacing w:after="0" w:line="20" w:lineRule="atLeast"/>
        <w:ind w:left="0"/>
        <w:rPr>
          <w:rFonts w:ascii="Arial" w:hAnsi="Arial" w:cs="Arial"/>
          <w:b/>
          <w:sz w:val="24"/>
          <w:szCs w:val="24"/>
        </w:rPr>
      </w:pPr>
      <w:r w:rsidRPr="009B2B39">
        <w:rPr>
          <w:rFonts w:ascii="Arial" w:hAnsi="Arial" w:cs="Arial"/>
          <w:b/>
          <w:sz w:val="24"/>
          <w:szCs w:val="24"/>
          <w:u w:val="single"/>
        </w:rPr>
        <w:t xml:space="preserve">RISK MANAGEMENT: CYBER SECURITY: </w:t>
      </w:r>
      <w:r w:rsidRPr="009B2B39">
        <w:rPr>
          <w:rFonts w:ascii="Arial" w:hAnsi="Arial" w:cs="Arial"/>
          <w:b/>
          <w:sz w:val="24"/>
          <w:szCs w:val="24"/>
        </w:rPr>
        <w:t xml:space="preserve"> The Audit Committee accepted a report </w:t>
      </w:r>
      <w:r w:rsidR="00FC4580">
        <w:rPr>
          <w:rFonts w:ascii="Arial" w:hAnsi="Arial" w:cs="Arial"/>
          <w:b/>
          <w:sz w:val="24"/>
          <w:szCs w:val="24"/>
        </w:rPr>
        <w:t xml:space="preserve">about risk management and the work underway to develop a combined risk register and also </w:t>
      </w:r>
      <w:r w:rsidRPr="009B2B39">
        <w:rPr>
          <w:rFonts w:ascii="Arial" w:hAnsi="Arial" w:cs="Arial"/>
          <w:b/>
          <w:sz w:val="24"/>
          <w:szCs w:val="24"/>
        </w:rPr>
        <w:t>about Cyber Security, with assurances provided that the cyber risks would be embedded into the College Group’s overall risk management regime.</w:t>
      </w:r>
    </w:p>
    <w:p w:rsidR="009B2B39" w:rsidRPr="009B2B39" w:rsidRDefault="00FC4580" w:rsidP="009B2B39">
      <w:pPr>
        <w:pStyle w:val="ListParagraph"/>
        <w:spacing w:after="0" w:line="20" w:lineRule="atLeast"/>
        <w:ind w:left="0"/>
        <w:rPr>
          <w:rFonts w:ascii="Arial" w:hAnsi="Arial" w:cs="Arial"/>
          <w:b/>
          <w:sz w:val="24"/>
          <w:szCs w:val="24"/>
        </w:rPr>
      </w:pPr>
      <w:r>
        <w:rPr>
          <w:rFonts w:ascii="Arial" w:hAnsi="Arial" w:cs="Arial"/>
          <w:b/>
          <w:sz w:val="24"/>
          <w:szCs w:val="24"/>
        </w:rPr>
        <w:t>The Committee requested a separate presentation about Cyber security at a future meeting and also a separate session with the internal auditors about risk assurance mapping.</w:t>
      </w:r>
    </w:p>
    <w:p w:rsidR="009B2B39" w:rsidRPr="009B2B39" w:rsidRDefault="009B2B39" w:rsidP="009B2B39">
      <w:pPr>
        <w:pStyle w:val="ListParagraph"/>
        <w:spacing w:after="0" w:line="20" w:lineRule="atLeast"/>
        <w:ind w:left="0"/>
        <w:rPr>
          <w:rFonts w:ascii="Arial" w:hAnsi="Arial" w:cs="Arial"/>
          <w:b/>
          <w:sz w:val="24"/>
          <w:szCs w:val="24"/>
        </w:rPr>
      </w:pPr>
    </w:p>
    <w:p w:rsidR="009B2B39" w:rsidRDefault="009B2B39" w:rsidP="009B2B39">
      <w:pPr>
        <w:pStyle w:val="ListParagraph"/>
        <w:spacing w:after="0" w:line="20" w:lineRule="atLeast"/>
        <w:ind w:left="0"/>
        <w:rPr>
          <w:rFonts w:ascii="Arial" w:hAnsi="Arial" w:cs="Arial"/>
          <w:b/>
          <w:sz w:val="24"/>
          <w:szCs w:val="24"/>
        </w:rPr>
      </w:pPr>
      <w:r w:rsidRPr="009B2B39">
        <w:rPr>
          <w:rFonts w:ascii="Arial" w:hAnsi="Arial" w:cs="Arial"/>
          <w:b/>
          <w:sz w:val="24"/>
          <w:szCs w:val="24"/>
          <w:u w:val="single"/>
        </w:rPr>
        <w:t>EXTERNAL AUDIT: APPONTMENT OF EXTERNAL AUDITORS FOR KCC CLOSEDOWN OF ACCOUNTS:</w:t>
      </w:r>
      <w:r w:rsidRPr="009B2B39">
        <w:rPr>
          <w:rFonts w:ascii="Arial" w:hAnsi="Arial" w:cs="Arial"/>
          <w:b/>
          <w:sz w:val="24"/>
          <w:szCs w:val="24"/>
        </w:rPr>
        <w:t xml:space="preserve"> The Audit Committee appointed </w:t>
      </w:r>
      <w:r w:rsidR="00185D6B">
        <w:rPr>
          <w:rFonts w:ascii="Arial" w:hAnsi="Arial" w:cs="Arial"/>
          <w:b/>
          <w:sz w:val="24"/>
          <w:szCs w:val="24"/>
        </w:rPr>
        <w:t>KPMG for the former</w:t>
      </w:r>
      <w:r w:rsidRPr="009B2B39">
        <w:rPr>
          <w:rFonts w:ascii="Arial" w:hAnsi="Arial" w:cs="Arial"/>
          <w:b/>
          <w:sz w:val="24"/>
          <w:szCs w:val="24"/>
        </w:rPr>
        <w:t xml:space="preserve"> KCC closedown of accounts.</w:t>
      </w:r>
    </w:p>
    <w:p w:rsidR="00185D6B" w:rsidRDefault="00185D6B" w:rsidP="009B2B39">
      <w:pPr>
        <w:pStyle w:val="ListParagraph"/>
        <w:spacing w:after="0" w:line="20" w:lineRule="atLeast"/>
        <w:ind w:left="0"/>
        <w:rPr>
          <w:rFonts w:ascii="Arial" w:hAnsi="Arial" w:cs="Arial"/>
          <w:b/>
          <w:sz w:val="24"/>
          <w:szCs w:val="24"/>
        </w:rPr>
      </w:pPr>
    </w:p>
    <w:p w:rsidR="009B2B39" w:rsidRDefault="009B2B39" w:rsidP="00185D6B">
      <w:pPr>
        <w:pStyle w:val="ListParagraph"/>
        <w:spacing w:after="0" w:line="20" w:lineRule="atLeast"/>
        <w:ind w:left="0"/>
        <w:rPr>
          <w:rFonts w:ascii="Arial" w:hAnsi="Arial" w:cs="Arial"/>
          <w:b/>
          <w:sz w:val="24"/>
          <w:szCs w:val="24"/>
        </w:rPr>
      </w:pPr>
      <w:r w:rsidRPr="009B2B39">
        <w:rPr>
          <w:rFonts w:ascii="Arial" w:hAnsi="Arial" w:cs="Arial"/>
          <w:b/>
          <w:sz w:val="24"/>
          <w:szCs w:val="24"/>
          <w:u w:val="single"/>
        </w:rPr>
        <w:t>DRAFT SCORECARD FOR THE COMMITTEE’S</w:t>
      </w:r>
      <w:r w:rsidRPr="00D93048">
        <w:rPr>
          <w:rFonts w:ascii="Arial" w:hAnsi="Arial" w:cs="Arial"/>
          <w:b/>
          <w:sz w:val="24"/>
          <w:szCs w:val="24"/>
          <w:u w:val="single"/>
        </w:rPr>
        <w:t xml:space="preserve"> ACCOUNTABLE SECTIONS OF THE RF BID</w:t>
      </w:r>
      <w:r>
        <w:rPr>
          <w:rFonts w:ascii="Arial" w:hAnsi="Arial" w:cs="Arial"/>
          <w:b/>
          <w:sz w:val="24"/>
          <w:szCs w:val="24"/>
          <w:u w:val="single"/>
        </w:rPr>
        <w:t>:</w:t>
      </w:r>
      <w:r>
        <w:rPr>
          <w:rFonts w:ascii="Arial" w:hAnsi="Arial" w:cs="Arial"/>
          <w:b/>
          <w:sz w:val="24"/>
          <w:szCs w:val="24"/>
        </w:rPr>
        <w:t xml:space="preserve"> </w:t>
      </w:r>
      <w:r w:rsidR="00185D6B">
        <w:rPr>
          <w:rFonts w:ascii="Arial" w:hAnsi="Arial" w:cs="Arial"/>
          <w:b/>
          <w:sz w:val="24"/>
          <w:szCs w:val="24"/>
        </w:rPr>
        <w:t>The Audit Committee accepted the format of the Committee’s scorecard for the Committee’s accountable sections of the RF bid.</w:t>
      </w:r>
    </w:p>
    <w:p w:rsidR="00185D6B" w:rsidRDefault="00185D6B" w:rsidP="00185D6B">
      <w:pPr>
        <w:pStyle w:val="ListParagraph"/>
        <w:spacing w:after="0" w:line="20" w:lineRule="atLeast"/>
        <w:ind w:left="0"/>
        <w:rPr>
          <w:rFonts w:ascii="Arial" w:hAnsi="Arial" w:cs="Arial"/>
          <w:b/>
          <w:sz w:val="24"/>
          <w:szCs w:val="24"/>
        </w:rPr>
      </w:pPr>
    </w:p>
    <w:p w:rsidR="00185D6B" w:rsidRPr="00185D6B" w:rsidRDefault="00185D6B" w:rsidP="00185D6B">
      <w:pPr>
        <w:pStyle w:val="ListParagraph"/>
        <w:spacing w:after="0" w:line="20" w:lineRule="atLeast"/>
        <w:ind w:left="0"/>
        <w:rPr>
          <w:rFonts w:ascii="Arial" w:hAnsi="Arial" w:cs="Arial"/>
          <w:b/>
          <w:sz w:val="24"/>
          <w:szCs w:val="24"/>
        </w:rPr>
      </w:pPr>
      <w:r w:rsidRPr="00185D6B">
        <w:rPr>
          <w:rFonts w:ascii="Arial" w:hAnsi="Arial" w:cs="Arial"/>
          <w:b/>
          <w:sz w:val="24"/>
          <w:szCs w:val="24"/>
          <w:u w:val="single"/>
        </w:rPr>
        <w:t>INTERNAL AND EXTERNAL AUDITOR CONTRACTS</w:t>
      </w:r>
      <w:r>
        <w:rPr>
          <w:rFonts w:ascii="Arial" w:hAnsi="Arial" w:cs="Arial"/>
          <w:b/>
          <w:sz w:val="24"/>
          <w:szCs w:val="24"/>
          <w:u w:val="single"/>
        </w:rPr>
        <w:t>:</w:t>
      </w:r>
      <w:r>
        <w:rPr>
          <w:rFonts w:ascii="Arial" w:hAnsi="Arial" w:cs="Arial"/>
          <w:sz w:val="24"/>
          <w:szCs w:val="24"/>
        </w:rPr>
        <w:t xml:space="preserve">  </w:t>
      </w:r>
      <w:r w:rsidRPr="00185D6B">
        <w:rPr>
          <w:rFonts w:ascii="Arial" w:hAnsi="Arial" w:cs="Arial"/>
          <w:b/>
          <w:sz w:val="24"/>
          <w:szCs w:val="24"/>
        </w:rPr>
        <w:t>The Audit Committee recommended to continue with KPMG as the external auditors, and ICCA as the internal auditors for the SK College Group.</w:t>
      </w:r>
    </w:p>
    <w:p w:rsidR="00185D6B" w:rsidRPr="009B2B39" w:rsidRDefault="00185D6B" w:rsidP="00185D6B">
      <w:pPr>
        <w:pStyle w:val="ListParagraph"/>
        <w:spacing w:after="0" w:line="20" w:lineRule="atLeast"/>
        <w:ind w:left="0"/>
        <w:rPr>
          <w:b/>
          <w:u w:val="single"/>
        </w:rPr>
      </w:pPr>
    </w:p>
    <w:sectPr w:rsidR="00185D6B" w:rsidRPr="009B2B39" w:rsidSect="002020AC">
      <w:footerReference w:type="default" r:id="rId10"/>
      <w:type w:val="continuous"/>
      <w:pgSz w:w="11905" w:h="16837" w:code="9"/>
      <w:pgMar w:top="851" w:right="1134" w:bottom="851" w:left="1134" w:header="720" w:footer="720"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3D" w:rsidRDefault="00DC453D" w:rsidP="00DC453D">
      <w:pPr>
        <w:spacing w:after="0" w:line="240" w:lineRule="auto"/>
      </w:pPr>
      <w:r>
        <w:separator/>
      </w:r>
    </w:p>
  </w:endnote>
  <w:endnote w:type="continuationSeparator" w:id="0">
    <w:p w:rsidR="00DC453D" w:rsidRDefault="00DC453D" w:rsidP="00DC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D" w:rsidRPr="005170ED" w:rsidRDefault="00F25953">
    <w:pPr>
      <w:pStyle w:val="Footer"/>
      <w:rPr>
        <w:rFonts w:ascii="Arial" w:hAnsi="Arial" w:cs="Arial"/>
        <w:sz w:val="16"/>
        <w:szCs w:val="16"/>
      </w:rPr>
    </w:pPr>
    <w:r>
      <w:rPr>
        <w:rFonts w:ascii="Arial" w:hAnsi="Arial" w:cs="Arial"/>
        <w:sz w:val="16"/>
        <w:szCs w:val="16"/>
      </w:rPr>
      <w:t>Audit Committee minutes</w:t>
    </w:r>
    <w:r w:rsidR="00DF6904">
      <w:rPr>
        <w:rFonts w:ascii="Arial" w:hAnsi="Arial" w:cs="Arial"/>
        <w:sz w:val="16"/>
        <w:szCs w:val="16"/>
      </w:rPr>
      <w:t>.</w:t>
    </w:r>
    <w:r w:rsidR="00DC453D" w:rsidRPr="005170ED">
      <w:rPr>
        <w:rFonts w:ascii="Arial" w:hAnsi="Arial" w:cs="Arial"/>
        <w:sz w:val="16"/>
        <w:szCs w:val="16"/>
      </w:rPr>
      <w:t>cmj</w:t>
    </w:r>
    <w:r w:rsidR="00DC453D" w:rsidRPr="005170ED">
      <w:rPr>
        <w:rFonts w:ascii="Arial" w:hAnsi="Arial" w:cs="Arial"/>
        <w:sz w:val="16"/>
        <w:szCs w:val="16"/>
      </w:rPr>
      <w:tab/>
    </w:r>
    <w:r w:rsidR="00DC453D" w:rsidRPr="005170ED">
      <w:rPr>
        <w:rFonts w:ascii="Arial" w:hAnsi="Arial" w:cs="Arial"/>
        <w:sz w:val="16"/>
        <w:szCs w:val="16"/>
      </w:rPr>
      <w:fldChar w:fldCharType="begin"/>
    </w:r>
    <w:r w:rsidR="00DC453D" w:rsidRPr="005170ED">
      <w:rPr>
        <w:rFonts w:ascii="Arial" w:hAnsi="Arial" w:cs="Arial"/>
        <w:sz w:val="16"/>
        <w:szCs w:val="16"/>
      </w:rPr>
      <w:instrText xml:space="preserve"> PAGE   \* MERGEFORMAT </w:instrText>
    </w:r>
    <w:r w:rsidR="00DC453D" w:rsidRPr="005170ED">
      <w:rPr>
        <w:rFonts w:ascii="Arial" w:hAnsi="Arial" w:cs="Arial"/>
        <w:sz w:val="16"/>
        <w:szCs w:val="16"/>
      </w:rPr>
      <w:fldChar w:fldCharType="separate"/>
    </w:r>
    <w:r w:rsidR="00DB1D88">
      <w:rPr>
        <w:rFonts w:ascii="Arial" w:hAnsi="Arial" w:cs="Arial"/>
        <w:noProof/>
        <w:sz w:val="16"/>
        <w:szCs w:val="16"/>
      </w:rPr>
      <w:t>3</w:t>
    </w:r>
    <w:r w:rsidR="00DC453D" w:rsidRPr="005170ED">
      <w:rPr>
        <w:rFonts w:ascii="Arial" w:hAnsi="Arial" w:cs="Arial"/>
        <w:noProof/>
        <w:sz w:val="16"/>
        <w:szCs w:val="16"/>
      </w:rPr>
      <w:fldChar w:fldCharType="end"/>
    </w:r>
  </w:p>
  <w:p w:rsidR="00DC453D" w:rsidRPr="00DC453D" w:rsidRDefault="00F25953">
    <w:pPr>
      <w:pStyle w:val="Footer"/>
      <w:rPr>
        <w:rFonts w:ascii="Arial" w:hAnsi="Arial" w:cs="Arial"/>
        <w:sz w:val="20"/>
        <w:szCs w:val="20"/>
      </w:rPr>
    </w:pPr>
    <w:r>
      <w:rPr>
        <w:rFonts w:ascii="Arial" w:hAnsi="Arial" w:cs="Arial"/>
        <w:sz w:val="16"/>
        <w:szCs w:val="16"/>
      </w:rPr>
      <w:t>8</w:t>
    </w:r>
    <w:r w:rsidR="00C12AF2" w:rsidRPr="005170ED">
      <w:rPr>
        <w:rFonts w:ascii="Arial" w:hAnsi="Arial" w:cs="Arial"/>
        <w:sz w:val="16"/>
        <w:szCs w:val="16"/>
      </w:rPr>
      <w:t xml:space="preserve"> February </w:t>
    </w:r>
    <w:r w:rsidR="00DC453D" w:rsidRPr="005170ED">
      <w:rPr>
        <w:rFonts w:ascii="Arial" w:hAnsi="Arial" w:cs="Arial"/>
        <w:sz w:val="16"/>
        <w:szCs w:val="16"/>
      </w:rPr>
      <w:t>2018</w:t>
    </w:r>
    <w:r w:rsidR="00DC453D" w:rsidRPr="00DC453D">
      <w:rPr>
        <w:rFonts w:ascii="Arial" w:hAnsi="Arial" w:cs="Arial"/>
        <w:sz w:val="20"/>
        <w:szCs w:val="20"/>
      </w:rPr>
      <w:tab/>
    </w:r>
  </w:p>
  <w:p w:rsidR="00DC453D" w:rsidRPr="00DC453D" w:rsidRDefault="00DC453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3D" w:rsidRDefault="00DC453D" w:rsidP="00DC453D">
      <w:pPr>
        <w:spacing w:after="0" w:line="240" w:lineRule="auto"/>
      </w:pPr>
      <w:r>
        <w:separator/>
      </w:r>
    </w:p>
  </w:footnote>
  <w:footnote w:type="continuationSeparator" w:id="0">
    <w:p w:rsidR="00DC453D" w:rsidRDefault="00DC453D" w:rsidP="00DC4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5D32"/>
    <w:multiLevelType w:val="hybridMultilevel"/>
    <w:tmpl w:val="FEB2AE8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F7D30A5"/>
    <w:multiLevelType w:val="hybridMultilevel"/>
    <w:tmpl w:val="D7044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F0FB1"/>
    <w:multiLevelType w:val="hybridMultilevel"/>
    <w:tmpl w:val="548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81543"/>
    <w:multiLevelType w:val="hybridMultilevel"/>
    <w:tmpl w:val="45ECF018"/>
    <w:lvl w:ilvl="0" w:tplc="0218C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7"/>
    <w:rsid w:val="000C5D08"/>
    <w:rsid w:val="000E3217"/>
    <w:rsid w:val="00110BB1"/>
    <w:rsid w:val="00136FDA"/>
    <w:rsid w:val="001716E4"/>
    <w:rsid w:val="00185D6B"/>
    <w:rsid w:val="00194B47"/>
    <w:rsid w:val="001A585C"/>
    <w:rsid w:val="002020AC"/>
    <w:rsid w:val="002955AC"/>
    <w:rsid w:val="003619DC"/>
    <w:rsid w:val="003F2887"/>
    <w:rsid w:val="00431210"/>
    <w:rsid w:val="0047225C"/>
    <w:rsid w:val="004A3BFE"/>
    <w:rsid w:val="005170ED"/>
    <w:rsid w:val="005569BC"/>
    <w:rsid w:val="00631350"/>
    <w:rsid w:val="00646FEF"/>
    <w:rsid w:val="00666D79"/>
    <w:rsid w:val="00683544"/>
    <w:rsid w:val="009B2B39"/>
    <w:rsid w:val="009D4157"/>
    <w:rsid w:val="009E4C5A"/>
    <w:rsid w:val="00AC27ED"/>
    <w:rsid w:val="00AE04B0"/>
    <w:rsid w:val="00B90CF2"/>
    <w:rsid w:val="00BB1413"/>
    <w:rsid w:val="00BD2196"/>
    <w:rsid w:val="00C12AF2"/>
    <w:rsid w:val="00C66AD4"/>
    <w:rsid w:val="00CD33AF"/>
    <w:rsid w:val="00D17F88"/>
    <w:rsid w:val="00D272AE"/>
    <w:rsid w:val="00D42296"/>
    <w:rsid w:val="00D55815"/>
    <w:rsid w:val="00DB1D88"/>
    <w:rsid w:val="00DC453D"/>
    <w:rsid w:val="00DF6904"/>
    <w:rsid w:val="00E50600"/>
    <w:rsid w:val="00E6234F"/>
    <w:rsid w:val="00E856E7"/>
    <w:rsid w:val="00EA761B"/>
    <w:rsid w:val="00F25953"/>
    <w:rsid w:val="00F368D4"/>
    <w:rsid w:val="00FC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9107"/>
  <w15:chartTrackingRefBased/>
  <w15:docId w15:val="{DFD5406C-D6E4-48EE-B9CB-5277186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85C"/>
    <w:pPr>
      <w:ind w:left="720"/>
      <w:contextualSpacing/>
    </w:pPr>
  </w:style>
  <w:style w:type="paragraph" w:styleId="Header">
    <w:name w:val="header"/>
    <w:basedOn w:val="Normal"/>
    <w:link w:val="HeaderChar"/>
    <w:uiPriority w:val="99"/>
    <w:unhideWhenUsed/>
    <w:rsid w:val="00DC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53D"/>
  </w:style>
  <w:style w:type="paragraph" w:styleId="Footer">
    <w:name w:val="footer"/>
    <w:basedOn w:val="Normal"/>
    <w:link w:val="FooterChar"/>
    <w:uiPriority w:val="99"/>
    <w:unhideWhenUsed/>
    <w:rsid w:val="00DC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53D"/>
  </w:style>
  <w:style w:type="paragraph" w:customStyle="1" w:styleId="Default">
    <w:name w:val="Default"/>
    <w:rsid w:val="00E506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3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4C98-2423-4571-9F46-858F33E7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Christine Jones</cp:lastModifiedBy>
  <cp:revision>4</cp:revision>
  <cp:lastPrinted>2018-02-20T14:17:00Z</cp:lastPrinted>
  <dcterms:created xsi:type="dcterms:W3CDTF">2018-02-08T14:30:00Z</dcterms:created>
  <dcterms:modified xsi:type="dcterms:W3CDTF">2018-02-20T14:17:00Z</dcterms:modified>
</cp:coreProperties>
</file>