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DD" w:rsidRDefault="00801ADD" w:rsidP="00801ADD">
      <w:pPr>
        <w:jc w:val="center"/>
        <w:rPr>
          <w:b/>
        </w:rPr>
      </w:pPr>
    </w:p>
    <w:p w:rsidR="00801ADD" w:rsidRPr="00801ADD" w:rsidRDefault="00801ADD" w:rsidP="00801ADD">
      <w:pPr>
        <w:jc w:val="center"/>
        <w:rPr>
          <w:b/>
          <w:u w:val="single"/>
        </w:rPr>
      </w:pPr>
      <w:r w:rsidRPr="00801ADD">
        <w:rPr>
          <w:b/>
          <w:u w:val="single"/>
        </w:rPr>
        <w:t>ST HELENS COLLEGE CORPORATION</w:t>
      </w:r>
    </w:p>
    <w:p w:rsidR="00801ADD" w:rsidRPr="00801ADD" w:rsidRDefault="00801ADD" w:rsidP="00801ADD">
      <w:pPr>
        <w:jc w:val="center"/>
        <w:rPr>
          <w:b/>
          <w:u w:val="single"/>
        </w:rPr>
      </w:pPr>
      <w:r w:rsidRPr="00801ADD">
        <w:rPr>
          <w:b/>
          <w:u w:val="single"/>
        </w:rPr>
        <w:t xml:space="preserve">MEETING OF THE </w:t>
      </w:r>
      <w:r>
        <w:rPr>
          <w:b/>
          <w:u w:val="single"/>
        </w:rPr>
        <w:t>CORPORATION BOARD HELD AT 11</w:t>
      </w:r>
      <w:r w:rsidR="00486844">
        <w:rPr>
          <w:b/>
          <w:u w:val="single"/>
        </w:rPr>
        <w:t xml:space="preserve">.00 </w:t>
      </w:r>
      <w:r>
        <w:rPr>
          <w:b/>
          <w:u w:val="single"/>
        </w:rPr>
        <w:t>am</w:t>
      </w:r>
      <w:r w:rsidRPr="00801ADD">
        <w:rPr>
          <w:b/>
          <w:u w:val="single"/>
        </w:rPr>
        <w:t xml:space="preserve"> ON</w:t>
      </w:r>
    </w:p>
    <w:p w:rsidR="00801ADD" w:rsidRPr="00801ADD" w:rsidRDefault="00801ADD" w:rsidP="00801ADD">
      <w:pPr>
        <w:ind w:left="720" w:firstLine="720"/>
        <w:rPr>
          <w:b/>
          <w:u w:val="single"/>
        </w:rPr>
      </w:pPr>
      <w:r>
        <w:rPr>
          <w:b/>
          <w:u w:val="single"/>
        </w:rPr>
        <w:t>MONDAY 4</w:t>
      </w:r>
      <w:r w:rsidRPr="00801AD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</w:t>
      </w:r>
      <w:r w:rsidRPr="00801ADD">
        <w:rPr>
          <w:b/>
          <w:u w:val="single"/>
        </w:rPr>
        <w:t>2017 IN THE BOARDROOM, TOWN CENTRE CAMPUS</w:t>
      </w:r>
    </w:p>
    <w:p w:rsidR="005A42AC" w:rsidRDefault="00801ADD" w:rsidP="00801ADD">
      <w:pPr>
        <w:jc w:val="center"/>
        <w:rPr>
          <w:b/>
          <w:u w:val="single"/>
        </w:rPr>
      </w:pPr>
      <w:r w:rsidRPr="00801ADD">
        <w:rPr>
          <w:b/>
          <w:u w:val="single"/>
        </w:rPr>
        <w:t>MINUTES</w:t>
      </w:r>
    </w:p>
    <w:p w:rsidR="00801ADD" w:rsidRDefault="00801ADD" w:rsidP="00801ADD">
      <w:pPr>
        <w:jc w:val="center"/>
        <w:rPr>
          <w:b/>
          <w:u w:val="single"/>
        </w:rPr>
      </w:pPr>
    </w:p>
    <w:p w:rsidR="00615238" w:rsidRDefault="00801ADD" w:rsidP="00801ADD">
      <w:pPr>
        <w:rPr>
          <w:b/>
          <w:u w:val="single"/>
        </w:rPr>
      </w:pPr>
      <w:r>
        <w:rPr>
          <w:b/>
          <w:u w:val="single"/>
        </w:rPr>
        <w:t>PRESENT</w:t>
      </w:r>
    </w:p>
    <w:p w:rsidR="00615238" w:rsidRDefault="00615238" w:rsidP="00BC795F">
      <w:pPr>
        <w:spacing w:after="0"/>
      </w:pPr>
      <w:r>
        <w:t>Susan Jee</w:t>
      </w:r>
    </w:p>
    <w:p w:rsidR="00BC795F" w:rsidRDefault="00BC795F" w:rsidP="00BC795F">
      <w:pPr>
        <w:spacing w:after="0"/>
      </w:pPr>
      <w:r>
        <w:t>Elaine Brocklehurst</w:t>
      </w:r>
    </w:p>
    <w:p w:rsidR="00BC795F" w:rsidRPr="00253E94" w:rsidRDefault="00BC795F" w:rsidP="00BC795F">
      <w:pPr>
        <w:spacing w:after="0"/>
      </w:pPr>
      <w:r>
        <w:t>Diane Charnock</w:t>
      </w:r>
    </w:p>
    <w:p w:rsidR="00BC795F" w:rsidRDefault="00BC795F" w:rsidP="00BC795F">
      <w:pPr>
        <w:spacing w:after="0"/>
      </w:pPr>
      <w:r>
        <w:t>John Middlehurst</w:t>
      </w:r>
    </w:p>
    <w:p w:rsidR="00BC795F" w:rsidRDefault="00BC795F" w:rsidP="00BC795F">
      <w:pPr>
        <w:spacing w:after="0"/>
      </w:pPr>
      <w:r>
        <w:t>Jette Burford</w:t>
      </w:r>
    </w:p>
    <w:p w:rsidR="00801ADD" w:rsidRDefault="00BC795F" w:rsidP="00BC795F">
      <w:pPr>
        <w:spacing w:after="0"/>
      </w:pPr>
      <w:r>
        <w:t>Phil Round</w:t>
      </w:r>
    </w:p>
    <w:p w:rsidR="00BC795F" w:rsidRDefault="00BC795F" w:rsidP="00BC795F">
      <w:pPr>
        <w:spacing w:after="0"/>
      </w:pPr>
      <w:r>
        <w:t>Nick Shore</w:t>
      </w:r>
    </w:p>
    <w:p w:rsidR="00615238" w:rsidRDefault="00615238" w:rsidP="00BC795F">
      <w:pPr>
        <w:spacing w:after="0"/>
      </w:pPr>
      <w:r>
        <w:t>Alexis Mason</w:t>
      </w:r>
    </w:p>
    <w:p w:rsidR="00615238" w:rsidRDefault="00615238" w:rsidP="00BC795F">
      <w:pPr>
        <w:spacing w:after="0"/>
      </w:pPr>
      <w:r>
        <w:t>Julie Heap</w:t>
      </w:r>
    </w:p>
    <w:p w:rsidR="00615238" w:rsidRDefault="006239FE" w:rsidP="00BC795F">
      <w:pPr>
        <w:spacing w:after="0"/>
      </w:pPr>
      <w:r>
        <w:t>Keith Sanderson</w:t>
      </w:r>
    </w:p>
    <w:p w:rsidR="00BC795F" w:rsidRPr="00BC795F" w:rsidRDefault="00BC795F" w:rsidP="00BC795F">
      <w:pPr>
        <w:spacing w:after="0"/>
      </w:pPr>
    </w:p>
    <w:p w:rsidR="00801ADD" w:rsidRDefault="00801ADD" w:rsidP="00801ADD">
      <w:pPr>
        <w:rPr>
          <w:b/>
          <w:u w:val="single"/>
        </w:rPr>
      </w:pPr>
      <w:r>
        <w:rPr>
          <w:b/>
          <w:u w:val="single"/>
        </w:rPr>
        <w:t>APOLOGIES</w:t>
      </w:r>
    </w:p>
    <w:p w:rsidR="00BC795F" w:rsidRDefault="00BC795F" w:rsidP="00BC795F">
      <w:pPr>
        <w:spacing w:after="0"/>
      </w:pPr>
      <w:r>
        <w:t xml:space="preserve">Elaine Brocklehurst </w:t>
      </w:r>
    </w:p>
    <w:p w:rsidR="00BC795F" w:rsidRDefault="00BC795F" w:rsidP="00BC795F">
      <w:pPr>
        <w:spacing w:after="0"/>
      </w:pPr>
      <w:r>
        <w:t>Diane Charnock</w:t>
      </w:r>
    </w:p>
    <w:p w:rsidR="00801ADD" w:rsidRDefault="00615238" w:rsidP="006239FE">
      <w:pPr>
        <w:spacing w:after="0"/>
      </w:pPr>
      <w:r>
        <w:t>Alexis Mason</w:t>
      </w:r>
    </w:p>
    <w:p w:rsidR="006239FE" w:rsidRPr="006239FE" w:rsidRDefault="006239FE" w:rsidP="006239FE">
      <w:pPr>
        <w:spacing w:after="0"/>
      </w:pPr>
    </w:p>
    <w:p w:rsidR="00801ADD" w:rsidRDefault="00801ADD" w:rsidP="005A1134">
      <w:pPr>
        <w:spacing w:after="0"/>
        <w:rPr>
          <w:b/>
          <w:u w:val="single"/>
        </w:rPr>
      </w:pPr>
      <w:r>
        <w:rPr>
          <w:b/>
          <w:u w:val="single"/>
        </w:rPr>
        <w:t>IN ATTENDANCE</w:t>
      </w:r>
    </w:p>
    <w:p w:rsidR="005A1134" w:rsidRDefault="005A1134" w:rsidP="005A1134">
      <w:pPr>
        <w:spacing w:after="0"/>
        <w:rPr>
          <w:b/>
          <w:u w:val="single"/>
        </w:rPr>
      </w:pPr>
    </w:p>
    <w:p w:rsidR="00BC795F" w:rsidRDefault="00BC795F" w:rsidP="005A1134">
      <w:pPr>
        <w:spacing w:after="0"/>
      </w:pPr>
      <w:r>
        <w:t>Mr M Flinn</w:t>
      </w:r>
    </w:p>
    <w:p w:rsidR="00BC795F" w:rsidRDefault="00BC795F" w:rsidP="005A1134">
      <w:pPr>
        <w:spacing w:after="0"/>
      </w:pPr>
      <w:r>
        <w:t>Mrs A Pry</w:t>
      </w:r>
      <w:r w:rsidR="00486844">
        <w:t>e</w:t>
      </w:r>
      <w:r>
        <w:t>r</w:t>
      </w:r>
    </w:p>
    <w:p w:rsidR="00BC795F" w:rsidRDefault="00BC795F" w:rsidP="005A1134">
      <w:pPr>
        <w:spacing w:after="0"/>
      </w:pPr>
      <w:r>
        <w:t>Mr N Gribben</w:t>
      </w:r>
    </w:p>
    <w:p w:rsidR="00BC795F" w:rsidRPr="005A1134" w:rsidRDefault="006239FE" w:rsidP="005A1134">
      <w:pPr>
        <w:spacing w:after="0"/>
      </w:pPr>
      <w:r>
        <w:t>Mr R</w:t>
      </w:r>
      <w:r w:rsidR="00BC795F">
        <w:t xml:space="preserve"> Molloy </w:t>
      </w:r>
    </w:p>
    <w:p w:rsidR="00801ADD" w:rsidRDefault="00801ADD" w:rsidP="005A1134">
      <w:pPr>
        <w:spacing w:after="0"/>
        <w:rPr>
          <w:b/>
          <w:u w:val="single"/>
        </w:rPr>
      </w:pPr>
    </w:p>
    <w:p w:rsidR="00801ADD" w:rsidRDefault="00801ADD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ANNUAL ELECTION OF THE CHAIR/VICE CHAIR (until merger)</w:t>
      </w:r>
    </w:p>
    <w:p w:rsidR="00BC795F" w:rsidRDefault="006239FE" w:rsidP="00BC795F">
      <w:r>
        <w:t>Mrs Jee was invited to leave the meeting to enable Members to discuss the election of the Chair. It was proposed, and seconded,</w:t>
      </w:r>
      <w:r w:rsidR="009D1564">
        <w:t xml:space="preserve"> </w:t>
      </w:r>
      <w:r>
        <w:t>that Mrs J</w:t>
      </w:r>
      <w:r w:rsidR="00615238">
        <w:t>ee should r</w:t>
      </w:r>
      <w:r>
        <w:t>emain as Chair. Mrs Jee was then</w:t>
      </w:r>
      <w:r w:rsidR="00615238">
        <w:t xml:space="preserve"> invited to remain as Chair for the remainder of the term and she accepted the nomination. </w:t>
      </w:r>
    </w:p>
    <w:p w:rsidR="009D1564" w:rsidRDefault="006239FE" w:rsidP="00BC795F">
      <w:r>
        <w:t>It was p</w:t>
      </w:r>
      <w:r w:rsidR="00615238">
        <w:t>roposed and seconded that Elaine Brocklehurst should remain as Vice Chair. Mrs Brocklehurst was not at the meeting</w:t>
      </w:r>
      <w:r>
        <w:t>,</w:t>
      </w:r>
      <w:r w:rsidR="00615238">
        <w:t xml:space="preserve"> but will be invited to remain as Vice Chair for the remainder of the term. </w:t>
      </w:r>
    </w:p>
    <w:p w:rsidR="0048651F" w:rsidRDefault="0048651F" w:rsidP="00BC795F"/>
    <w:p w:rsidR="006239FE" w:rsidRPr="00BC795F" w:rsidRDefault="006239FE" w:rsidP="00BC795F"/>
    <w:p w:rsidR="002A0D41" w:rsidRDefault="002A0D41" w:rsidP="002A0D41">
      <w:pPr>
        <w:pStyle w:val="ListParagraph"/>
        <w:rPr>
          <w:b/>
          <w:u w:val="single"/>
        </w:rPr>
      </w:pPr>
    </w:p>
    <w:p w:rsidR="00801ADD" w:rsidRDefault="00801ADD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lastRenderedPageBreak/>
        <w:t>DECLARATIONS OF INTEREST</w:t>
      </w:r>
    </w:p>
    <w:p w:rsidR="002A0D41" w:rsidRPr="00615238" w:rsidRDefault="009D1564" w:rsidP="00615238">
      <w:pPr>
        <w:ind w:firstLine="360"/>
      </w:pPr>
      <w:r>
        <w:t xml:space="preserve">None declared </w:t>
      </w:r>
    </w:p>
    <w:p w:rsidR="00801ADD" w:rsidRDefault="002A0D41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615238" w:rsidRDefault="00615238" w:rsidP="00615238">
      <w:pPr>
        <w:spacing w:after="0"/>
        <w:ind w:firstLine="360"/>
      </w:pPr>
      <w:r>
        <w:t xml:space="preserve">Ms Brocklehurst </w:t>
      </w:r>
    </w:p>
    <w:p w:rsidR="00615238" w:rsidRDefault="00615238" w:rsidP="00615238">
      <w:pPr>
        <w:spacing w:after="0"/>
        <w:ind w:firstLine="360"/>
      </w:pPr>
      <w:r>
        <w:t>Ms Mason</w:t>
      </w:r>
    </w:p>
    <w:p w:rsidR="002A0D41" w:rsidRDefault="00615238" w:rsidP="006239FE">
      <w:pPr>
        <w:spacing w:after="0"/>
        <w:ind w:firstLine="360"/>
      </w:pPr>
      <w:r>
        <w:t xml:space="preserve">Ms Charnock </w:t>
      </w:r>
    </w:p>
    <w:p w:rsidR="006239FE" w:rsidRPr="006239FE" w:rsidRDefault="006239FE" w:rsidP="006239FE">
      <w:pPr>
        <w:spacing w:after="0"/>
        <w:ind w:firstLine="360"/>
      </w:pPr>
    </w:p>
    <w:p w:rsidR="00801ADD" w:rsidRDefault="002A0D41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NOTIFICATIONS OF URGENT BUSINES</w:t>
      </w:r>
    </w:p>
    <w:p w:rsidR="002A0D41" w:rsidRDefault="00486844" w:rsidP="009D1564">
      <w:r>
        <w:t xml:space="preserve">       a</w:t>
      </w:r>
      <w:r>
        <w:tab/>
      </w:r>
      <w:r w:rsidR="009D1564">
        <w:t>Reappointment of Governors</w:t>
      </w:r>
    </w:p>
    <w:p w:rsidR="009D1564" w:rsidRPr="009D1564" w:rsidRDefault="00486844" w:rsidP="009D1564">
      <w:r>
        <w:t xml:space="preserve">       b     </w:t>
      </w:r>
      <w:r w:rsidR="009D1564">
        <w:t xml:space="preserve">Legal and Financial action plan </w:t>
      </w:r>
      <w:r w:rsidR="00244BC0">
        <w:t>– Taken under Minute 7.6.2</w:t>
      </w:r>
    </w:p>
    <w:p w:rsidR="002A0D41" w:rsidRDefault="002A0D41" w:rsidP="002A0D41">
      <w:pPr>
        <w:pStyle w:val="ListParagraph"/>
        <w:rPr>
          <w:b/>
          <w:u w:val="single"/>
        </w:rPr>
      </w:pPr>
    </w:p>
    <w:p w:rsidR="00801ADD" w:rsidRDefault="00801ADD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MINUTES OF THE PREVIOUS MEETING ON THE 10</w:t>
      </w:r>
      <w:r w:rsidRPr="00801AD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2017</w:t>
      </w:r>
    </w:p>
    <w:p w:rsidR="00615238" w:rsidRPr="009D1564" w:rsidRDefault="00486844" w:rsidP="002A0D41">
      <w:r>
        <w:t xml:space="preserve">       </w:t>
      </w:r>
      <w:r w:rsidR="006239FE">
        <w:t>The m</w:t>
      </w:r>
      <w:r w:rsidR="009D1564">
        <w:t xml:space="preserve">inutes </w:t>
      </w:r>
      <w:r w:rsidR="006239FE">
        <w:t>of the meeting on the 10</w:t>
      </w:r>
      <w:r w:rsidR="006239FE" w:rsidRPr="006239FE">
        <w:rPr>
          <w:vertAlign w:val="superscript"/>
        </w:rPr>
        <w:t>th</w:t>
      </w:r>
      <w:r w:rsidR="006239FE">
        <w:t xml:space="preserve"> July were </w:t>
      </w:r>
      <w:r>
        <w:t>agreed as a true and accurate record.</w:t>
      </w:r>
    </w:p>
    <w:p w:rsidR="00801ADD" w:rsidRDefault="00801ADD" w:rsidP="00486844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MATTERS ARISING</w:t>
      </w:r>
    </w:p>
    <w:p w:rsidR="002A0D41" w:rsidRDefault="00486844" w:rsidP="00615238">
      <w:pPr>
        <w:spacing w:after="0"/>
      </w:pPr>
      <w:r>
        <w:t xml:space="preserve">       It was a</w:t>
      </w:r>
      <w:r w:rsidR="00615238">
        <w:t>greed that outstanding actions for the Clerk be carried over</w:t>
      </w:r>
      <w:r w:rsidR="006239FE">
        <w:t xml:space="preserve"> to the next meeting.</w:t>
      </w:r>
    </w:p>
    <w:p w:rsidR="002A0D41" w:rsidRDefault="00486844" w:rsidP="00615238">
      <w:pPr>
        <w:spacing w:after="0"/>
      </w:pPr>
      <w:r>
        <w:t xml:space="preserve">       </w:t>
      </w:r>
      <w:r w:rsidR="006239FE">
        <w:t>The meeting schedule has been shared with Members.</w:t>
      </w:r>
    </w:p>
    <w:p w:rsidR="00486844" w:rsidRDefault="00486844" w:rsidP="00615238">
      <w:pPr>
        <w:spacing w:after="0"/>
      </w:pPr>
      <w:r>
        <w:t xml:space="preserve">       D</w:t>
      </w:r>
      <w:r w:rsidR="00615238">
        <w:t>r Buford confirmed that a</w:t>
      </w:r>
      <w:r w:rsidR="009D1564">
        <w:t xml:space="preserve"> press release </w:t>
      </w:r>
      <w:r>
        <w:t xml:space="preserve">in respect of the very good apprenticeship results </w:t>
      </w:r>
      <w:r w:rsidR="009D1564">
        <w:t xml:space="preserve">was </w:t>
      </w:r>
    </w:p>
    <w:p w:rsidR="009D1564" w:rsidRDefault="00486844" w:rsidP="00615238">
      <w:pPr>
        <w:spacing w:after="0"/>
      </w:pPr>
      <w:r>
        <w:t xml:space="preserve">       Issued </w:t>
      </w:r>
      <w:r w:rsidR="009D1564">
        <w:t xml:space="preserve">and advertisements were in the local press </w:t>
      </w:r>
      <w:r>
        <w:t xml:space="preserve">and on posters </w:t>
      </w:r>
      <w:r w:rsidR="009D1564">
        <w:t xml:space="preserve">across the town. </w:t>
      </w:r>
    </w:p>
    <w:p w:rsidR="00486844" w:rsidRDefault="00486844" w:rsidP="00486844"/>
    <w:p w:rsidR="00801ADD" w:rsidRDefault="00801ADD" w:rsidP="00486844">
      <w:pPr>
        <w:rPr>
          <w:b/>
          <w:u w:val="single"/>
        </w:rPr>
      </w:pPr>
      <w:r>
        <w:rPr>
          <w:b/>
          <w:u w:val="single"/>
        </w:rPr>
        <w:t>STRATEGIC ITEMS</w:t>
      </w:r>
      <w:r w:rsidR="00CB3672">
        <w:rPr>
          <w:b/>
          <w:u w:val="single"/>
        </w:rPr>
        <w:t>:</w:t>
      </w:r>
    </w:p>
    <w:p w:rsidR="00801ADD" w:rsidRDefault="00801ADD" w:rsidP="00486844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MERGER UPDATE</w:t>
      </w:r>
    </w:p>
    <w:p w:rsidR="00801ADD" w:rsidRDefault="007F7D5D" w:rsidP="0048651F">
      <w:pPr>
        <w:rPr>
          <w:b/>
        </w:rPr>
      </w:pPr>
      <w:r>
        <w:rPr>
          <w:b/>
        </w:rPr>
        <w:t>7</w:t>
      </w:r>
      <w:r w:rsidR="00244BC0">
        <w:rPr>
          <w:b/>
        </w:rPr>
        <w:t>:</w:t>
      </w:r>
      <w:r>
        <w:rPr>
          <w:b/>
        </w:rPr>
        <w:t>1/</w:t>
      </w:r>
      <w:r w:rsidR="00244BC0">
        <w:rPr>
          <w:b/>
        </w:rPr>
        <w:t>7:</w:t>
      </w:r>
      <w:r>
        <w:rPr>
          <w:b/>
        </w:rPr>
        <w:t>2</w:t>
      </w:r>
      <w:r>
        <w:rPr>
          <w:b/>
        </w:rPr>
        <w:tab/>
      </w:r>
      <w:r w:rsidR="00801ADD">
        <w:rPr>
          <w:b/>
        </w:rPr>
        <w:t xml:space="preserve">Minutes from the Transition Board </w:t>
      </w:r>
      <w:r w:rsidR="00CB3672">
        <w:rPr>
          <w:b/>
        </w:rPr>
        <w:t>Meeting</w:t>
      </w:r>
      <w:r>
        <w:rPr>
          <w:b/>
        </w:rPr>
        <w:t>s</w:t>
      </w:r>
      <w:r w:rsidR="00801ADD">
        <w:rPr>
          <w:b/>
        </w:rPr>
        <w:t>: 10</w:t>
      </w:r>
      <w:r w:rsidR="00801ADD" w:rsidRPr="00801ADD">
        <w:rPr>
          <w:b/>
          <w:vertAlign w:val="superscript"/>
        </w:rPr>
        <w:t>th</w:t>
      </w:r>
      <w:r w:rsidR="00801ADD">
        <w:rPr>
          <w:b/>
        </w:rPr>
        <w:t xml:space="preserve"> March 2017</w:t>
      </w:r>
      <w:r>
        <w:rPr>
          <w:b/>
        </w:rPr>
        <w:t xml:space="preserve"> and 14 July 2017</w:t>
      </w:r>
    </w:p>
    <w:p w:rsidR="00E33D11" w:rsidRPr="00E33D11" w:rsidRDefault="007F7D5D" w:rsidP="00603E60">
      <w:pPr>
        <w:rPr>
          <w:b/>
        </w:rPr>
      </w:pPr>
      <w:r>
        <w:tab/>
      </w:r>
      <w:r w:rsidR="00603E60">
        <w:t xml:space="preserve">This item was considered confidential by the Corporation, with the details therefore </w:t>
      </w:r>
      <w:r w:rsidR="00603E60">
        <w:tab/>
        <w:t>recorded within the confidential minutes of this meeting.</w:t>
      </w:r>
    </w:p>
    <w:p w:rsidR="007F7D5D" w:rsidRDefault="007F7D5D" w:rsidP="007F7D5D">
      <w:pPr>
        <w:rPr>
          <w:b/>
        </w:rPr>
      </w:pPr>
      <w:r>
        <w:rPr>
          <w:b/>
        </w:rPr>
        <w:t>7</w:t>
      </w:r>
      <w:r w:rsidR="00244BC0">
        <w:rPr>
          <w:b/>
        </w:rPr>
        <w:t>:</w:t>
      </w:r>
      <w:r>
        <w:rPr>
          <w:b/>
        </w:rPr>
        <w:t>3/7</w:t>
      </w:r>
      <w:r w:rsidR="00244BC0">
        <w:rPr>
          <w:b/>
        </w:rPr>
        <w:t>:</w:t>
      </w:r>
      <w:r>
        <w:rPr>
          <w:b/>
        </w:rPr>
        <w:t>4</w:t>
      </w:r>
      <w:r>
        <w:rPr>
          <w:b/>
        </w:rPr>
        <w:tab/>
        <w:t xml:space="preserve">Feedback from the RF External Advisory Panel meeting: 16 August 2017 and impact on </w:t>
      </w:r>
      <w:r>
        <w:rPr>
          <w:b/>
        </w:rPr>
        <w:tab/>
        <w:t>merger plans and Merger Date</w:t>
      </w:r>
    </w:p>
    <w:p w:rsidR="007F7D5D" w:rsidRPr="007F7D5D" w:rsidRDefault="007F7D5D" w:rsidP="007F7D5D">
      <w:r>
        <w:rPr>
          <w:b/>
        </w:rPr>
        <w:tab/>
      </w:r>
      <w:r>
        <w:t>The above items were subsumed into the above item.</w:t>
      </w:r>
    </w:p>
    <w:p w:rsidR="00CB3672" w:rsidRDefault="00CB3672" w:rsidP="007F7D5D">
      <w:pPr>
        <w:rPr>
          <w:b/>
        </w:rPr>
      </w:pPr>
      <w:r>
        <w:rPr>
          <w:b/>
        </w:rPr>
        <w:t>7:5</w:t>
      </w:r>
      <w:r>
        <w:rPr>
          <w:b/>
        </w:rPr>
        <w:tab/>
        <w:t>Extension of all Transition agreements to merger (for approval)</w:t>
      </w:r>
    </w:p>
    <w:p w:rsidR="00ED7490" w:rsidRDefault="007F7D5D" w:rsidP="00ED7490">
      <w:r>
        <w:tab/>
      </w:r>
      <w:r w:rsidR="00E33D11">
        <w:t xml:space="preserve">All </w:t>
      </w:r>
      <w:r w:rsidR="00ED7490">
        <w:t xml:space="preserve">decisions </w:t>
      </w:r>
      <w:r>
        <w:t xml:space="preserve">originally taken </w:t>
      </w:r>
      <w:r w:rsidR="00ED7490">
        <w:t>were to the 20</w:t>
      </w:r>
      <w:r w:rsidR="00ED7490" w:rsidRPr="00ED7490">
        <w:rPr>
          <w:vertAlign w:val="superscript"/>
        </w:rPr>
        <w:t>th</w:t>
      </w:r>
      <w:r w:rsidR="00ED7490">
        <w:t xml:space="preserve"> September, and the paper </w:t>
      </w:r>
      <w:r>
        <w:t xml:space="preserve">presented included </w:t>
      </w:r>
      <w:r>
        <w:tab/>
        <w:t xml:space="preserve">a request for an </w:t>
      </w:r>
      <w:r w:rsidR="00ED7490">
        <w:t>extension of the plans until the merge</w:t>
      </w:r>
      <w:r w:rsidR="00AE1229">
        <w:t>r</w:t>
      </w:r>
      <w:r w:rsidR="00ED7490">
        <w:t xml:space="preserve"> date on the 1</w:t>
      </w:r>
      <w:r w:rsidR="00ED7490" w:rsidRPr="00ED7490">
        <w:rPr>
          <w:vertAlign w:val="superscript"/>
        </w:rPr>
        <w:t>st</w:t>
      </w:r>
      <w:r w:rsidR="00ED7490">
        <w:t xml:space="preserve"> November</w:t>
      </w:r>
      <w:r>
        <w:t xml:space="preserve"> 2017</w:t>
      </w:r>
      <w:r w:rsidR="00ED7490">
        <w:t xml:space="preserve">. </w:t>
      </w:r>
      <w:r>
        <w:tab/>
      </w:r>
      <w:r w:rsidR="00E33D11">
        <w:t>Members</w:t>
      </w:r>
      <w:r w:rsidR="00ED7490">
        <w:t xml:space="preserve"> confirmed that they were happy to approve the proposal. </w:t>
      </w:r>
    </w:p>
    <w:p w:rsidR="00E33D11" w:rsidRPr="007F7D5D" w:rsidRDefault="007F7D5D" w:rsidP="00ED7490">
      <w:r>
        <w:rPr>
          <w:b/>
        </w:rPr>
        <w:tab/>
      </w:r>
      <w:r w:rsidRPr="007F7D5D">
        <w:t xml:space="preserve">It was </w:t>
      </w:r>
      <w:r w:rsidRPr="007F7D5D">
        <w:rPr>
          <w:b/>
        </w:rPr>
        <w:t>RESOLVED</w:t>
      </w:r>
      <w:r w:rsidRPr="007F7D5D">
        <w:t xml:space="preserve"> that t</w:t>
      </w:r>
      <w:r w:rsidR="00E33D11" w:rsidRPr="007F7D5D">
        <w:t xml:space="preserve">he proposal to extend </w:t>
      </w:r>
      <w:r>
        <w:t xml:space="preserve">all transition agreements to </w:t>
      </w:r>
      <w:r w:rsidR="00E33D11" w:rsidRPr="007F7D5D">
        <w:t>1</w:t>
      </w:r>
      <w:r w:rsidR="00E33D11" w:rsidRPr="007F7D5D">
        <w:rPr>
          <w:vertAlign w:val="superscript"/>
        </w:rPr>
        <w:t>st</w:t>
      </w:r>
      <w:r w:rsidR="00E33D11" w:rsidRPr="007F7D5D">
        <w:t xml:space="preserve"> November </w:t>
      </w:r>
      <w:r>
        <w:tab/>
        <w:t>2017 be</w:t>
      </w:r>
      <w:r w:rsidR="00E33D11" w:rsidRPr="007F7D5D">
        <w:t xml:space="preserve"> approved</w:t>
      </w:r>
      <w:r>
        <w:t>.</w:t>
      </w:r>
    </w:p>
    <w:p w:rsidR="00ED7490" w:rsidRPr="00ED7490" w:rsidRDefault="007F7D5D" w:rsidP="00ED7490">
      <w:r>
        <w:tab/>
      </w:r>
      <w:r w:rsidR="00ED7490">
        <w:t xml:space="preserve">Mr Middlehurst asked if </w:t>
      </w:r>
      <w:r>
        <w:t xml:space="preserve">students </w:t>
      </w:r>
      <w:r w:rsidR="00ED7490">
        <w:t xml:space="preserve">had been told about the merger, but Dr Burford confirmed </w:t>
      </w:r>
      <w:r>
        <w:tab/>
      </w:r>
      <w:r w:rsidR="00ED7490">
        <w:t xml:space="preserve">that this would be discussed with </w:t>
      </w:r>
      <w:r>
        <w:t>students</w:t>
      </w:r>
      <w:r w:rsidR="00ED7490">
        <w:t xml:space="preserve"> in October to ensure that they enrol, get settled </w:t>
      </w:r>
      <w:r>
        <w:tab/>
      </w:r>
      <w:r w:rsidR="00ED7490">
        <w:t xml:space="preserve">and are happy with the programme before raising this as an </w:t>
      </w:r>
      <w:r>
        <w:t>item</w:t>
      </w:r>
      <w:r w:rsidR="00ED7490">
        <w:t xml:space="preserve"> with them.</w:t>
      </w:r>
    </w:p>
    <w:p w:rsidR="00CB3672" w:rsidRPr="007F7D5D" w:rsidRDefault="00CB3672" w:rsidP="007F7D5D">
      <w:r>
        <w:rPr>
          <w:b/>
        </w:rPr>
        <w:lastRenderedPageBreak/>
        <w:t>7:6</w:t>
      </w:r>
      <w:r>
        <w:rPr>
          <w:b/>
        </w:rPr>
        <w:tab/>
        <w:t xml:space="preserve">Merger and post-merger Action Plans </w:t>
      </w:r>
      <w:r w:rsidR="007F7D5D">
        <w:rPr>
          <w:b/>
        </w:rPr>
        <w:t xml:space="preserve">– </w:t>
      </w:r>
      <w:r w:rsidR="007F7D5D">
        <w:t>subsumed into above item.</w:t>
      </w:r>
    </w:p>
    <w:p w:rsidR="00CB3672" w:rsidRPr="00ED7490" w:rsidRDefault="00CB3672" w:rsidP="00801ADD">
      <w:pPr>
        <w:ind w:left="720"/>
      </w:pPr>
      <w:r>
        <w:rPr>
          <w:b/>
        </w:rPr>
        <w:t>7:6:1</w:t>
      </w:r>
      <w:r>
        <w:rPr>
          <w:b/>
        </w:rPr>
        <w:tab/>
        <w:t>Timeline/Critical Path</w:t>
      </w:r>
      <w:r w:rsidR="00ED7490">
        <w:rPr>
          <w:b/>
        </w:rPr>
        <w:t xml:space="preserve"> </w:t>
      </w:r>
      <w:r w:rsidR="00ED7490">
        <w:t>– Dates confirmed as 1</w:t>
      </w:r>
      <w:r w:rsidR="00ED7490" w:rsidRPr="00ED7490">
        <w:rPr>
          <w:vertAlign w:val="superscript"/>
        </w:rPr>
        <w:t>st</w:t>
      </w:r>
      <w:r w:rsidR="00ED7490">
        <w:t xml:space="preserve"> November </w:t>
      </w:r>
    </w:p>
    <w:p w:rsidR="00A05786" w:rsidRDefault="00CB3672" w:rsidP="00603E60">
      <w:pPr>
        <w:ind w:left="720"/>
        <w:rPr>
          <w:b/>
        </w:rPr>
      </w:pPr>
      <w:r>
        <w:rPr>
          <w:b/>
        </w:rPr>
        <w:t>7:6:2</w:t>
      </w:r>
      <w:r>
        <w:rPr>
          <w:b/>
        </w:rPr>
        <w:tab/>
        <w:t>Legal and Financial Merger Action Plan</w:t>
      </w:r>
      <w:r w:rsidR="00ED7490">
        <w:rPr>
          <w:b/>
        </w:rPr>
        <w:t xml:space="preserve"> </w:t>
      </w:r>
    </w:p>
    <w:p w:rsidR="00603E60" w:rsidRPr="00E33D11" w:rsidRDefault="00603E60" w:rsidP="00603E60">
      <w:pPr>
        <w:rPr>
          <w:b/>
        </w:rPr>
      </w:pPr>
      <w:r>
        <w:tab/>
      </w:r>
      <w:r>
        <w:tab/>
        <w:t xml:space="preserve">This item was considered confidential by the Corporation, with the details therefore </w:t>
      </w:r>
      <w:r>
        <w:tab/>
      </w:r>
      <w:r>
        <w:tab/>
        <w:t>recorded within the confidential minutes of this meeting.</w:t>
      </w:r>
    </w:p>
    <w:p w:rsidR="00CB3672" w:rsidRDefault="007F7D5D" w:rsidP="007F7D5D">
      <w:pPr>
        <w:rPr>
          <w:b/>
        </w:rPr>
      </w:pPr>
      <w:r>
        <w:rPr>
          <w:b/>
        </w:rPr>
        <w:tab/>
      </w:r>
      <w:r w:rsidR="00CB3672">
        <w:rPr>
          <w:b/>
        </w:rPr>
        <w:t>7:6:3</w:t>
      </w:r>
      <w:r w:rsidR="00CB3672">
        <w:rPr>
          <w:b/>
        </w:rPr>
        <w:tab/>
        <w:t>Merger Date Communication and Actions</w:t>
      </w:r>
    </w:p>
    <w:p w:rsidR="00A367AB" w:rsidRDefault="00603E60" w:rsidP="00801ADD">
      <w:pPr>
        <w:ind w:left="720"/>
      </w:pPr>
      <w:r>
        <w:tab/>
      </w:r>
      <w:r w:rsidR="00A05786">
        <w:t xml:space="preserve">Dr Burford assured the board that there would be significant communication around </w:t>
      </w:r>
      <w:r>
        <w:tab/>
      </w:r>
      <w:r w:rsidR="00A05786">
        <w:t>the merge</w:t>
      </w:r>
      <w:r w:rsidR="00A367AB">
        <w:t>r</w:t>
      </w:r>
      <w:r w:rsidR="00A05786">
        <w:t xml:space="preserve"> and provided a document outlining the process and requested any </w:t>
      </w:r>
      <w:r>
        <w:tab/>
      </w:r>
      <w:r w:rsidR="00A05786">
        <w:t xml:space="preserve">comments. </w:t>
      </w:r>
      <w:r w:rsidR="00A367AB">
        <w:t xml:space="preserve">  </w:t>
      </w:r>
      <w:r w:rsidR="00A05786">
        <w:t xml:space="preserve">Mr Shore noted that the plan was focused largely on internal </w:t>
      </w:r>
      <w:r>
        <w:tab/>
      </w:r>
      <w:r w:rsidR="00A05786">
        <w:t>stakehol</w:t>
      </w:r>
      <w:r w:rsidR="00A367AB">
        <w:t>ders and asked to see the external stakeholder plan</w:t>
      </w:r>
      <w:r w:rsidR="00BA6DB1">
        <w:t>.</w:t>
      </w:r>
    </w:p>
    <w:p w:rsidR="00A367AB" w:rsidRPr="00A367AB" w:rsidRDefault="00A367AB" w:rsidP="00801ADD">
      <w:pPr>
        <w:ind w:left="720"/>
        <w:rPr>
          <w:b/>
        </w:rPr>
      </w:pPr>
      <w:r>
        <w:rPr>
          <w:b/>
        </w:rPr>
        <w:t>Action: Dr Burford to circulate the external communications plan to Governors</w:t>
      </w:r>
    </w:p>
    <w:p w:rsidR="00CB3672" w:rsidRDefault="00A367AB" w:rsidP="00A367AB">
      <w:pPr>
        <w:rPr>
          <w:b/>
        </w:rPr>
      </w:pPr>
      <w:r>
        <w:t xml:space="preserve"> </w:t>
      </w:r>
      <w:r w:rsidR="00CB3672">
        <w:rPr>
          <w:b/>
        </w:rPr>
        <w:t>7:7</w:t>
      </w:r>
      <w:r w:rsidR="00CB3672">
        <w:rPr>
          <w:b/>
        </w:rPr>
        <w:tab/>
        <w:t>Merger Risk Register</w:t>
      </w:r>
    </w:p>
    <w:p w:rsidR="00BA6DB1" w:rsidRPr="00A367AB" w:rsidRDefault="00BA6DB1" w:rsidP="00BA6DB1">
      <w:r>
        <w:rPr>
          <w:b/>
        </w:rPr>
        <w:tab/>
      </w:r>
      <w:r w:rsidR="00A367AB">
        <w:t>It was noted that t</w:t>
      </w:r>
      <w:r w:rsidRPr="00A367AB">
        <w:t>he</w:t>
      </w:r>
      <w:r w:rsidR="00A367AB">
        <w:t xml:space="preserve"> joint merger</w:t>
      </w:r>
      <w:r w:rsidRPr="00A367AB">
        <w:t xml:space="preserve"> Risk Register </w:t>
      </w:r>
      <w:r w:rsidR="00A367AB">
        <w:t xml:space="preserve">was </w:t>
      </w:r>
      <w:r w:rsidRPr="00A367AB">
        <w:t>being followed carefully.</w:t>
      </w:r>
    </w:p>
    <w:p w:rsidR="00BA6DB1" w:rsidRPr="00BA6DB1" w:rsidRDefault="00B127CB" w:rsidP="00B127CB">
      <w:pPr>
        <w:ind w:left="720"/>
      </w:pPr>
      <w:r>
        <w:t>A q</w:t>
      </w:r>
      <w:r w:rsidR="00BA6DB1">
        <w:t>uestion</w:t>
      </w:r>
      <w:r>
        <w:t xml:space="preserve"> was raised by</w:t>
      </w:r>
      <w:r w:rsidR="00BA6DB1">
        <w:t xml:space="preserve"> Mr Flinn with regard to the Merger </w:t>
      </w:r>
      <w:r w:rsidR="00A367AB">
        <w:t>Implementation Specialist</w:t>
      </w:r>
      <w:r w:rsidR="00BA6DB1">
        <w:t xml:space="preserve">. </w:t>
      </w:r>
      <w:r w:rsidR="00A367AB">
        <w:t xml:space="preserve">      </w:t>
      </w:r>
      <w:r w:rsidR="00BA6DB1">
        <w:t>Dr Bu</w:t>
      </w:r>
      <w:r w:rsidR="00AE1229">
        <w:t>r</w:t>
      </w:r>
      <w:r w:rsidR="00BA6DB1">
        <w:t>ford confirmed that this might</w:t>
      </w:r>
      <w:r>
        <w:t xml:space="preserve"> be a package of support rather</w:t>
      </w:r>
      <w:r w:rsidR="00BA6DB1">
        <w:t xml:space="preserve"> than one person as the needs will </w:t>
      </w:r>
      <w:r w:rsidR="00A367AB">
        <w:t>vary</w:t>
      </w:r>
      <w:r w:rsidR="00BA6DB1">
        <w:t xml:space="preserve"> through different stages in the process. Dr Burford confirmed that work would be ongoing to </w:t>
      </w:r>
      <w:r w:rsidR="0005280E">
        <w:t>ensure</w:t>
      </w:r>
      <w:r w:rsidR="00BA6DB1">
        <w:t xml:space="preserve"> that the right decision</w:t>
      </w:r>
      <w:r w:rsidR="00A367AB">
        <w:t>s</w:t>
      </w:r>
      <w:r w:rsidR="00BA6DB1">
        <w:t xml:space="preserve"> are made that will support the College</w:t>
      </w:r>
      <w:r w:rsidR="00A367AB">
        <w:t xml:space="preserve"> Group</w:t>
      </w:r>
      <w:r w:rsidR="00BA6DB1">
        <w:t xml:space="preserve">. </w:t>
      </w:r>
    </w:p>
    <w:p w:rsidR="00CB3672" w:rsidRDefault="00CB3672" w:rsidP="007F7D5D">
      <w:pPr>
        <w:rPr>
          <w:b/>
        </w:rPr>
      </w:pPr>
      <w:r>
        <w:rPr>
          <w:b/>
        </w:rPr>
        <w:t>7:8</w:t>
      </w:r>
      <w:r>
        <w:rPr>
          <w:b/>
        </w:rPr>
        <w:tab/>
        <w:t>Pre-merger arrangements and accountability</w:t>
      </w:r>
    </w:p>
    <w:p w:rsidR="00CB3672" w:rsidRPr="00B127CB" w:rsidRDefault="00B127CB" w:rsidP="00B127CB">
      <w:pPr>
        <w:ind w:left="720"/>
      </w:pPr>
      <w:r>
        <w:t xml:space="preserve">Dr Burford </w:t>
      </w:r>
      <w:r w:rsidR="0005280E">
        <w:t xml:space="preserve">confirmed that </w:t>
      </w:r>
      <w:r>
        <w:t xml:space="preserve">the two </w:t>
      </w:r>
      <w:r w:rsidR="00A367AB">
        <w:t>C</w:t>
      </w:r>
      <w:r>
        <w:t xml:space="preserve">olleges </w:t>
      </w:r>
      <w:r w:rsidR="00A367AB">
        <w:t>were</w:t>
      </w:r>
      <w:r>
        <w:t xml:space="preserve"> now being run and managed as a merged </w:t>
      </w:r>
      <w:r w:rsidR="00A367AB">
        <w:t>College Group,</w:t>
      </w:r>
      <w:r>
        <w:t xml:space="preserve"> and </w:t>
      </w:r>
      <w:r w:rsidR="00A367AB">
        <w:t xml:space="preserve">that </w:t>
      </w:r>
      <w:r>
        <w:t xml:space="preserve">there may be a </w:t>
      </w:r>
      <w:r w:rsidR="0005280E">
        <w:t xml:space="preserve">slight risk </w:t>
      </w:r>
      <w:r>
        <w:t xml:space="preserve">to taking this approach </w:t>
      </w:r>
      <w:r w:rsidR="0005280E">
        <w:t xml:space="preserve">before the formal merger takes place. </w:t>
      </w:r>
      <w:r>
        <w:t xml:space="preserve">To date, </w:t>
      </w:r>
      <w:r w:rsidR="00A367AB">
        <w:t>f</w:t>
      </w:r>
      <w:r>
        <w:t>eedback has been</w:t>
      </w:r>
      <w:r w:rsidR="0005280E">
        <w:t xml:space="preserve"> positive regarding the arrangement, and this has enabled a positive start to the new academic year</w:t>
      </w:r>
      <w:r w:rsidR="00A367AB">
        <w:t xml:space="preserve">. </w:t>
      </w:r>
      <w:r w:rsidR="0005280E">
        <w:t xml:space="preserve"> The Chair asked for concerns</w:t>
      </w:r>
      <w:r>
        <w:t xml:space="preserve"> from the Board,</w:t>
      </w:r>
      <w:r w:rsidR="0005280E">
        <w:t xml:space="preserve"> but all Members confirmed that they understood the risk, but were happy to support its continuation in the interests of staff and </w:t>
      </w:r>
      <w:r w:rsidR="00D03F54">
        <w:t>students</w:t>
      </w:r>
      <w:r w:rsidR="0005280E">
        <w:t xml:space="preserve">. </w:t>
      </w:r>
    </w:p>
    <w:p w:rsidR="00CB3672" w:rsidRDefault="00CB3672" w:rsidP="00CB3672">
      <w:pPr>
        <w:rPr>
          <w:b/>
          <w:u w:val="single"/>
        </w:rPr>
      </w:pPr>
      <w:r>
        <w:rPr>
          <w:b/>
          <w:u w:val="single"/>
        </w:rPr>
        <w:t>PERFORMANCE MONITORING ITEMS:</w:t>
      </w:r>
    </w:p>
    <w:p w:rsidR="00CB3672" w:rsidRDefault="00CB3672" w:rsidP="00CB3672">
      <w:pPr>
        <w:rPr>
          <w:b/>
        </w:rPr>
      </w:pPr>
      <w:r>
        <w:rPr>
          <w:b/>
        </w:rPr>
        <w:t>8</w:t>
      </w:r>
      <w:r>
        <w:rPr>
          <w:b/>
        </w:rPr>
        <w:tab/>
        <w:t>College Performance Position as at 25</w:t>
      </w:r>
      <w:r w:rsidRPr="00CB3672">
        <w:rPr>
          <w:b/>
          <w:vertAlign w:val="superscript"/>
        </w:rPr>
        <w:t>th</w:t>
      </w:r>
      <w:r>
        <w:rPr>
          <w:b/>
        </w:rPr>
        <w:t xml:space="preserve"> August 2017 </w:t>
      </w:r>
    </w:p>
    <w:p w:rsidR="00B127CB" w:rsidRDefault="00A367AB" w:rsidP="00CB3672">
      <w:r>
        <w:tab/>
        <w:t>The Vice Principal provided an o</w:t>
      </w:r>
      <w:r w:rsidR="009D1564">
        <w:t>ral update</w:t>
      </w:r>
      <w:r>
        <w:t xml:space="preserve"> </w:t>
      </w:r>
      <w:r w:rsidR="00B127CB">
        <w:t>on the current</w:t>
      </w:r>
      <w:r>
        <w:t xml:space="preserve"> College performance</w:t>
      </w:r>
      <w:r w:rsidR="00B127CB">
        <w:t xml:space="preserve"> position</w:t>
      </w:r>
      <w:r w:rsidR="009D1564">
        <w:t xml:space="preserve">: </w:t>
      </w:r>
    </w:p>
    <w:p w:rsidR="00CB3672" w:rsidRPr="00B127CB" w:rsidRDefault="00A367AB" w:rsidP="00CB3672">
      <w:pPr>
        <w:rPr>
          <w:b/>
        </w:rPr>
      </w:pPr>
      <w:r>
        <w:rPr>
          <w:b/>
        </w:rPr>
        <w:tab/>
      </w:r>
      <w:r w:rsidR="00B127CB" w:rsidRPr="00B127CB">
        <w:rPr>
          <w:b/>
        </w:rPr>
        <w:t xml:space="preserve">Achievements: </w:t>
      </w:r>
      <w:r w:rsidR="00B127CB">
        <w:rPr>
          <w:b/>
        </w:rPr>
        <w:t xml:space="preserve"> </w:t>
      </w:r>
      <w:r>
        <w:t>20</w:t>
      </w:r>
      <w:r w:rsidR="009D1564">
        <w:t>16/17 achievements as of the 1</w:t>
      </w:r>
      <w:r w:rsidR="009D1564" w:rsidRPr="009D1564">
        <w:rPr>
          <w:vertAlign w:val="superscript"/>
        </w:rPr>
        <w:t>st</w:t>
      </w:r>
      <w:r w:rsidR="009D1564">
        <w:t xml:space="preserve"> September. </w:t>
      </w:r>
      <w:r w:rsidR="00A66B86">
        <w:t xml:space="preserve">Mr Gribben reported that </w:t>
      </w:r>
      <w:r>
        <w:tab/>
      </w:r>
      <w:r w:rsidR="00A66B86">
        <w:t>o</w:t>
      </w:r>
      <w:r w:rsidR="009D1564">
        <w:t>verall</w:t>
      </w:r>
      <w:r w:rsidR="00A66B86">
        <w:t>,</w:t>
      </w:r>
      <w:r w:rsidR="009D1564">
        <w:t xml:space="preserve"> </w:t>
      </w:r>
      <w:r w:rsidR="00A66B86">
        <w:t xml:space="preserve">the picture was positive but requested members </w:t>
      </w:r>
      <w:r>
        <w:t xml:space="preserve">to </w:t>
      </w:r>
      <w:r w:rsidR="00A66B86">
        <w:t>not</w:t>
      </w:r>
      <w:r>
        <w:t>e</w:t>
      </w:r>
      <w:r w:rsidR="00A66B86">
        <w:t xml:space="preserve"> </w:t>
      </w:r>
      <w:r>
        <w:t xml:space="preserve">that </w:t>
      </w:r>
      <w:r w:rsidR="00A66B86">
        <w:t xml:space="preserve">there are some areas </w:t>
      </w:r>
      <w:r>
        <w:tab/>
      </w:r>
      <w:r w:rsidR="00603E60">
        <w:t>for improvement</w:t>
      </w:r>
      <w:r w:rsidR="00A66B86">
        <w:t>.</w:t>
      </w:r>
    </w:p>
    <w:p w:rsidR="00603E60" w:rsidRDefault="00A367AB" w:rsidP="00A66B86">
      <w:pPr>
        <w:spacing w:after="0"/>
        <w:rPr>
          <w:b/>
        </w:rPr>
      </w:pPr>
      <w:r>
        <w:rPr>
          <w:b/>
        </w:rPr>
        <w:tab/>
      </w:r>
    </w:p>
    <w:p w:rsidR="00A66B86" w:rsidRDefault="00603E60" w:rsidP="00A66B86">
      <w:pPr>
        <w:spacing w:after="0"/>
      </w:pPr>
      <w:r>
        <w:rPr>
          <w:b/>
        </w:rPr>
        <w:tab/>
      </w:r>
      <w:r w:rsidR="00A66B86" w:rsidRPr="00A66B86">
        <w:rPr>
          <w:b/>
        </w:rPr>
        <w:t>Apprenticeships:</w:t>
      </w:r>
      <w:r w:rsidR="00A66B86">
        <w:t xml:space="preserve"> Mr Gribben confirmed that the results as they stand are well above the </w:t>
      </w:r>
      <w:r w:rsidR="00A367AB">
        <w:tab/>
      </w:r>
      <w:r w:rsidR="00A66B86">
        <w:t xml:space="preserve">national average. </w:t>
      </w:r>
      <w:r w:rsidR="009D1564">
        <w:t xml:space="preserve"> </w:t>
      </w:r>
    </w:p>
    <w:p w:rsidR="00A66B86" w:rsidRDefault="00A367AB" w:rsidP="00A66B86">
      <w:pPr>
        <w:spacing w:after="0"/>
      </w:pPr>
      <w:r>
        <w:tab/>
      </w:r>
      <w:r>
        <w:tab/>
      </w:r>
      <w:r w:rsidR="00A66B86">
        <w:t xml:space="preserve">Overall </w:t>
      </w:r>
      <w:r w:rsidR="009D1564">
        <w:t xml:space="preserve">74.1% </w:t>
      </w:r>
      <w:r w:rsidR="00A66B86">
        <w:t xml:space="preserve"> </w:t>
      </w:r>
      <w:r>
        <w:t>(7.1% above the national average)</w:t>
      </w:r>
    </w:p>
    <w:p w:rsidR="00A66B86" w:rsidRDefault="00A367AB" w:rsidP="00A66B86">
      <w:pPr>
        <w:spacing w:after="0"/>
      </w:pPr>
      <w:r>
        <w:tab/>
      </w:r>
      <w:r>
        <w:tab/>
      </w:r>
      <w:r w:rsidR="00A66B86">
        <w:t xml:space="preserve">Timely </w:t>
      </w:r>
      <w:r w:rsidR="009D1564">
        <w:t>67.8%</w:t>
      </w:r>
      <w:r w:rsidR="00A66B86">
        <w:t xml:space="preserve"> </w:t>
      </w:r>
      <w:r>
        <w:t xml:space="preserve">  (9</w:t>
      </w:r>
      <w:r w:rsidR="00603E60">
        <w:t>.</w:t>
      </w:r>
      <w:r>
        <w:t>1% above the national average)</w:t>
      </w:r>
    </w:p>
    <w:p w:rsidR="00A367AB" w:rsidRDefault="00A367AB" w:rsidP="00A66B86">
      <w:pPr>
        <w:spacing w:after="0"/>
        <w:rPr>
          <w:b/>
        </w:rPr>
      </w:pPr>
      <w:r>
        <w:rPr>
          <w:b/>
        </w:rPr>
        <w:tab/>
      </w:r>
    </w:p>
    <w:p w:rsidR="00A66B86" w:rsidRDefault="00603E60" w:rsidP="00A66B86">
      <w:pPr>
        <w:spacing w:after="0"/>
      </w:pPr>
      <w:r>
        <w:rPr>
          <w:b/>
        </w:rPr>
        <w:tab/>
      </w:r>
      <w:r w:rsidR="009D1564" w:rsidRPr="00A66B86">
        <w:rPr>
          <w:b/>
        </w:rPr>
        <w:t>English and Mathematics</w:t>
      </w:r>
      <w:r w:rsidR="00A66B86">
        <w:t>:  Mr Gribben reported</w:t>
      </w:r>
      <w:r w:rsidR="009D1564">
        <w:t xml:space="preserve"> Improvement</w:t>
      </w:r>
      <w:r w:rsidR="00947EEE">
        <w:t xml:space="preserve"> in both English and Maths </w:t>
      </w:r>
      <w:r>
        <w:tab/>
      </w:r>
      <w:r w:rsidR="00947EEE">
        <w:t xml:space="preserve">GCSE for both 16-18 </w:t>
      </w:r>
      <w:r w:rsidR="00D03F54">
        <w:t>students</w:t>
      </w:r>
      <w:r w:rsidR="00947EEE">
        <w:t xml:space="preserve"> and adults. The results are subject to some re-mark requests, </w:t>
      </w:r>
      <w:r>
        <w:tab/>
      </w:r>
      <w:r w:rsidR="00947EEE">
        <w:t>but overall the results for both groups</w:t>
      </w:r>
      <w:r w:rsidR="00A367AB">
        <w:t xml:space="preserve"> has improved by 10%</w:t>
      </w:r>
      <w:r w:rsidR="00947EEE">
        <w:t xml:space="preserve">. The outcomes for 14-16 </w:t>
      </w:r>
      <w:r>
        <w:tab/>
      </w:r>
      <w:r w:rsidR="00D03F54">
        <w:t>students</w:t>
      </w:r>
      <w:r w:rsidR="00947EEE">
        <w:t xml:space="preserve"> saw a drop in the results for </w:t>
      </w:r>
      <w:r w:rsidR="00A367AB">
        <w:t xml:space="preserve">GCSE </w:t>
      </w:r>
      <w:r w:rsidR="00947EEE">
        <w:t xml:space="preserve">English, but Mr Gribben advised that this was </w:t>
      </w:r>
      <w:r>
        <w:tab/>
      </w:r>
      <w:r w:rsidR="00947EEE">
        <w:t xml:space="preserve">partly due to changes in </w:t>
      </w:r>
      <w:r w:rsidR="00A367AB">
        <w:t>awarding body away from IGCSE</w:t>
      </w:r>
      <w:r w:rsidR="00947EEE">
        <w:t xml:space="preserve"> which makes direct comparisons </w:t>
      </w:r>
      <w:r>
        <w:tab/>
      </w:r>
      <w:r w:rsidR="00947EEE">
        <w:t>difficult. Further analysis is being undertaken to a</w:t>
      </w:r>
      <w:r w:rsidR="00A367AB">
        <w:t>scertain</w:t>
      </w:r>
      <w:r w:rsidR="00947EEE">
        <w:t xml:space="preserve"> the distance travelled by </w:t>
      </w:r>
      <w:r w:rsidR="00D03F54">
        <w:t>students.</w:t>
      </w:r>
      <w:r w:rsidR="00947EEE">
        <w:t xml:space="preserve"> </w:t>
      </w:r>
      <w:r w:rsidR="009D1564">
        <w:t xml:space="preserve"> </w:t>
      </w:r>
    </w:p>
    <w:p w:rsidR="00A66B86" w:rsidRDefault="00A66B86" w:rsidP="00A66B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66B86" w:rsidTr="0000253F">
        <w:tc>
          <w:tcPr>
            <w:tcW w:w="1803" w:type="dxa"/>
          </w:tcPr>
          <w:p w:rsidR="00A66B86" w:rsidRDefault="00A66B86" w:rsidP="00A66B86">
            <w:r>
              <w:t xml:space="preserve">Age </w:t>
            </w:r>
          </w:p>
        </w:tc>
        <w:tc>
          <w:tcPr>
            <w:tcW w:w="3606" w:type="dxa"/>
            <w:gridSpan w:val="2"/>
          </w:tcPr>
          <w:p w:rsidR="00A66B86" w:rsidRDefault="00A66B86" w:rsidP="00A66B86">
            <w:pPr>
              <w:jc w:val="center"/>
            </w:pPr>
            <w:r>
              <w:t>2015/16</w:t>
            </w:r>
          </w:p>
        </w:tc>
        <w:tc>
          <w:tcPr>
            <w:tcW w:w="3607" w:type="dxa"/>
            <w:gridSpan w:val="2"/>
          </w:tcPr>
          <w:p w:rsidR="00A66B86" w:rsidRDefault="00A66B86" w:rsidP="00A66B86">
            <w:pPr>
              <w:jc w:val="center"/>
            </w:pPr>
            <w:r>
              <w:t>2016/17</w:t>
            </w:r>
          </w:p>
        </w:tc>
      </w:tr>
      <w:tr w:rsidR="00A66B86" w:rsidTr="00A66B86">
        <w:tc>
          <w:tcPr>
            <w:tcW w:w="1803" w:type="dxa"/>
          </w:tcPr>
          <w:p w:rsidR="00A66B86" w:rsidRDefault="00A66B86" w:rsidP="00A66B86"/>
        </w:tc>
        <w:tc>
          <w:tcPr>
            <w:tcW w:w="1803" w:type="dxa"/>
          </w:tcPr>
          <w:p w:rsidR="00A66B86" w:rsidRDefault="00A66B86" w:rsidP="00A66B86">
            <w:r>
              <w:t>English Language</w:t>
            </w:r>
          </w:p>
        </w:tc>
        <w:tc>
          <w:tcPr>
            <w:tcW w:w="1803" w:type="dxa"/>
          </w:tcPr>
          <w:p w:rsidR="00A66B86" w:rsidRDefault="00A66B86" w:rsidP="00A66B86">
            <w:r>
              <w:t>Mathematics</w:t>
            </w:r>
          </w:p>
        </w:tc>
        <w:tc>
          <w:tcPr>
            <w:tcW w:w="1803" w:type="dxa"/>
          </w:tcPr>
          <w:p w:rsidR="00A66B86" w:rsidRDefault="00A66B86" w:rsidP="00A66B86">
            <w:r>
              <w:t xml:space="preserve">English Language </w:t>
            </w:r>
          </w:p>
        </w:tc>
        <w:tc>
          <w:tcPr>
            <w:tcW w:w="1804" w:type="dxa"/>
          </w:tcPr>
          <w:p w:rsidR="00A66B86" w:rsidRDefault="00A66B86" w:rsidP="00A66B86">
            <w:r>
              <w:t>Mathematics</w:t>
            </w:r>
          </w:p>
        </w:tc>
      </w:tr>
      <w:tr w:rsidR="00A66B86" w:rsidTr="00A66B86">
        <w:tc>
          <w:tcPr>
            <w:tcW w:w="1803" w:type="dxa"/>
          </w:tcPr>
          <w:p w:rsidR="00A66B86" w:rsidRDefault="00A66B86" w:rsidP="00A66B86">
            <w:r>
              <w:t>14-16</w:t>
            </w:r>
          </w:p>
        </w:tc>
        <w:tc>
          <w:tcPr>
            <w:tcW w:w="1803" w:type="dxa"/>
          </w:tcPr>
          <w:p w:rsidR="00A66B86" w:rsidRDefault="00A66B86" w:rsidP="00A66B86">
            <w:r>
              <w:t>37% (46)</w:t>
            </w:r>
          </w:p>
        </w:tc>
        <w:tc>
          <w:tcPr>
            <w:tcW w:w="1803" w:type="dxa"/>
          </w:tcPr>
          <w:p w:rsidR="00A66B86" w:rsidRDefault="00A66B86" w:rsidP="00A66B86">
            <w:r>
              <w:t>17.4% (46)</w:t>
            </w:r>
          </w:p>
        </w:tc>
        <w:tc>
          <w:tcPr>
            <w:tcW w:w="1803" w:type="dxa"/>
          </w:tcPr>
          <w:p w:rsidR="00A66B86" w:rsidRDefault="00A66B86" w:rsidP="00A66B86">
            <w:r>
              <w:t>23.4% (64)</w:t>
            </w:r>
          </w:p>
        </w:tc>
        <w:tc>
          <w:tcPr>
            <w:tcW w:w="1804" w:type="dxa"/>
          </w:tcPr>
          <w:p w:rsidR="00A66B86" w:rsidRDefault="00A66B86" w:rsidP="00A66B86">
            <w:r>
              <w:t>20.6% (63)</w:t>
            </w:r>
          </w:p>
        </w:tc>
      </w:tr>
      <w:tr w:rsidR="00A66B86" w:rsidTr="00A66B86">
        <w:tc>
          <w:tcPr>
            <w:tcW w:w="1803" w:type="dxa"/>
          </w:tcPr>
          <w:p w:rsidR="00A66B86" w:rsidRDefault="00A66B86" w:rsidP="00A66B86">
            <w:r>
              <w:t>16-18</w:t>
            </w:r>
          </w:p>
        </w:tc>
        <w:tc>
          <w:tcPr>
            <w:tcW w:w="1803" w:type="dxa"/>
          </w:tcPr>
          <w:p w:rsidR="00A66B86" w:rsidRDefault="00A66B86" w:rsidP="00A66B86">
            <w:r>
              <w:t>11.7% (506)</w:t>
            </w:r>
          </w:p>
        </w:tc>
        <w:tc>
          <w:tcPr>
            <w:tcW w:w="1803" w:type="dxa"/>
          </w:tcPr>
          <w:p w:rsidR="00A66B86" w:rsidRDefault="00A66B86" w:rsidP="00A66B86">
            <w:r>
              <w:t>4.3% (539)</w:t>
            </w:r>
          </w:p>
        </w:tc>
        <w:tc>
          <w:tcPr>
            <w:tcW w:w="1803" w:type="dxa"/>
          </w:tcPr>
          <w:p w:rsidR="00A66B86" w:rsidRDefault="00A66B86" w:rsidP="00A66B86">
            <w:r>
              <w:t>21.9% (635)</w:t>
            </w:r>
          </w:p>
        </w:tc>
        <w:tc>
          <w:tcPr>
            <w:tcW w:w="1804" w:type="dxa"/>
          </w:tcPr>
          <w:p w:rsidR="00A66B86" w:rsidRDefault="00A66B86" w:rsidP="00A66B86">
            <w:r>
              <w:t>16.8% (701)</w:t>
            </w:r>
          </w:p>
        </w:tc>
      </w:tr>
      <w:tr w:rsidR="00A66B86" w:rsidTr="00A66B86">
        <w:tc>
          <w:tcPr>
            <w:tcW w:w="1803" w:type="dxa"/>
          </w:tcPr>
          <w:p w:rsidR="00A66B86" w:rsidRDefault="00A66B86" w:rsidP="00A66B86">
            <w:r>
              <w:t>19+</w:t>
            </w:r>
          </w:p>
        </w:tc>
        <w:tc>
          <w:tcPr>
            <w:tcW w:w="1803" w:type="dxa"/>
          </w:tcPr>
          <w:p w:rsidR="00A66B86" w:rsidRDefault="00A66B86" w:rsidP="00A66B86">
            <w:r>
              <w:t>44.4% (117)</w:t>
            </w:r>
          </w:p>
        </w:tc>
        <w:tc>
          <w:tcPr>
            <w:tcW w:w="1803" w:type="dxa"/>
          </w:tcPr>
          <w:p w:rsidR="00A66B86" w:rsidRDefault="00A66B86" w:rsidP="00A66B86">
            <w:r>
              <w:t>33.1% (124)</w:t>
            </w:r>
          </w:p>
        </w:tc>
        <w:tc>
          <w:tcPr>
            <w:tcW w:w="1803" w:type="dxa"/>
          </w:tcPr>
          <w:p w:rsidR="00A66B86" w:rsidRDefault="00A66B86" w:rsidP="00A66B86">
            <w:r>
              <w:t>51.2% (127)</w:t>
            </w:r>
          </w:p>
        </w:tc>
        <w:tc>
          <w:tcPr>
            <w:tcW w:w="1804" w:type="dxa"/>
          </w:tcPr>
          <w:p w:rsidR="00A66B86" w:rsidRDefault="00A66B86" w:rsidP="00A66B86">
            <w:r>
              <w:t>43.5% (131)</w:t>
            </w:r>
          </w:p>
        </w:tc>
      </w:tr>
    </w:tbl>
    <w:p w:rsidR="00A66B86" w:rsidRDefault="00A66B86" w:rsidP="00A66B86">
      <w:pPr>
        <w:spacing w:after="0"/>
      </w:pPr>
    </w:p>
    <w:p w:rsidR="00A66B86" w:rsidRDefault="00A66B86" w:rsidP="00A66B86">
      <w:pPr>
        <w:spacing w:after="0"/>
      </w:pPr>
    </w:p>
    <w:p w:rsidR="00D03F54" w:rsidRDefault="00603E60" w:rsidP="00CB3672">
      <w:r>
        <w:rPr>
          <w:b/>
        </w:rPr>
        <w:tab/>
      </w:r>
      <w:r w:rsidR="009D1564" w:rsidRPr="00947EEE">
        <w:rPr>
          <w:b/>
        </w:rPr>
        <w:t>16-18</w:t>
      </w:r>
      <w:r w:rsidR="00947EEE">
        <w:t xml:space="preserve"> </w:t>
      </w:r>
      <w:r w:rsidR="00947EEE">
        <w:rPr>
          <w:b/>
        </w:rPr>
        <w:t xml:space="preserve">Learners (Programmes of Study): </w:t>
      </w:r>
      <w:r w:rsidR="009D1564">
        <w:t xml:space="preserve"> Out turn for 16/18</w:t>
      </w:r>
      <w:r w:rsidR="00947EEE">
        <w:t xml:space="preserve"> at the moment stands at</w:t>
      </w:r>
      <w:r w:rsidR="009D1564">
        <w:t xml:space="preserve"> 78.9% </w:t>
      </w:r>
      <w:r>
        <w:tab/>
      </w:r>
      <w:r w:rsidR="00947EEE">
        <w:t xml:space="preserve">but the ILR will not be returned until October and a final figure will be available at this point. </w:t>
      </w:r>
      <w:r>
        <w:tab/>
      </w:r>
      <w:r w:rsidR="00947EEE">
        <w:t xml:space="preserve">Currently, </w:t>
      </w:r>
      <w:r w:rsidR="00D03F54">
        <w:t xml:space="preserve">the prediction is that the overall achievement will improve, but it depends on a </w:t>
      </w:r>
      <w:r>
        <w:tab/>
      </w:r>
      <w:r w:rsidR="00D03F54">
        <w:t>number of functional skills results.</w:t>
      </w:r>
    </w:p>
    <w:p w:rsidR="00947EEE" w:rsidRDefault="00603E60" w:rsidP="00CB3672">
      <w:r>
        <w:rPr>
          <w:b/>
        </w:rPr>
        <w:tab/>
      </w:r>
      <w:r w:rsidR="007358DC" w:rsidRPr="00947EEE">
        <w:rPr>
          <w:b/>
        </w:rPr>
        <w:t>A levels</w:t>
      </w:r>
      <w:r w:rsidR="00947EEE">
        <w:rPr>
          <w:b/>
        </w:rPr>
        <w:t xml:space="preserve">: </w:t>
      </w:r>
      <w:r w:rsidR="00947EEE">
        <w:t xml:space="preserve">  There has been a</w:t>
      </w:r>
      <w:r w:rsidR="007358DC">
        <w:t xml:space="preserve"> fall in achiev</w:t>
      </w:r>
      <w:r w:rsidR="00947EEE">
        <w:t xml:space="preserve">ement rates for A Levels, </w:t>
      </w:r>
      <w:r w:rsidR="007358DC">
        <w:t>but</w:t>
      </w:r>
      <w:r w:rsidR="00947EEE">
        <w:t xml:space="preserve"> alongside this </w:t>
      </w:r>
      <w:r>
        <w:t>ha</w:t>
      </w:r>
      <w:r w:rsidR="00947EEE">
        <w:t xml:space="preserve">s </w:t>
      </w:r>
      <w:r>
        <w:tab/>
      </w:r>
      <w:r w:rsidR="00947EEE">
        <w:t>significantly</w:t>
      </w:r>
      <w:r w:rsidR="007358DC">
        <w:t xml:space="preserve"> </w:t>
      </w:r>
      <w:r>
        <w:t>i</w:t>
      </w:r>
      <w:r w:rsidR="007358DC">
        <w:t xml:space="preserve">mproved value added. </w:t>
      </w:r>
      <w:r w:rsidR="00947EEE">
        <w:t xml:space="preserve">Again, final figures will be available in October, but the </w:t>
      </w:r>
      <w:r>
        <w:tab/>
      </w:r>
      <w:r w:rsidR="00947EEE">
        <w:t xml:space="preserve">indication is that the learners who were retained achieved higher grades.  The outcomes will </w:t>
      </w:r>
      <w:r>
        <w:tab/>
      </w:r>
      <w:r w:rsidR="00947EEE">
        <w:t xml:space="preserve">be analysed, and IAG will be reviewed to ensure that the right learners are recruited to the A </w:t>
      </w:r>
      <w:r>
        <w:tab/>
      </w:r>
      <w:r w:rsidR="00947EEE">
        <w:t xml:space="preserve">Level programme and the Standards Committee will take a strong overview of the provision. </w:t>
      </w:r>
      <w:r>
        <w:tab/>
      </w:r>
      <w:r w:rsidR="00947EEE">
        <w:t>Going forward,</w:t>
      </w:r>
      <w:r w:rsidR="00D03F54">
        <w:t xml:space="preserve"> the provision includes career ‘bundles’ with clear progression to work or HE.</w:t>
      </w:r>
    </w:p>
    <w:p w:rsidR="007358DC" w:rsidRDefault="00603E60" w:rsidP="00CB3672">
      <w:r>
        <w:rPr>
          <w:b/>
        </w:rPr>
        <w:tab/>
      </w:r>
      <w:r w:rsidR="007358DC" w:rsidRPr="007F3B10">
        <w:rPr>
          <w:b/>
        </w:rPr>
        <w:t>19+</w:t>
      </w:r>
      <w:r w:rsidR="007358DC">
        <w:t xml:space="preserve"> </w:t>
      </w:r>
      <w:r w:rsidR="007F3B10">
        <w:t xml:space="preserve"> Mr Gribben confirmed that currently there appears to be </w:t>
      </w:r>
      <w:r w:rsidR="007358DC">
        <w:t xml:space="preserve">an increase in performance, </w:t>
      </w:r>
      <w:r>
        <w:tab/>
      </w:r>
      <w:r w:rsidR="007358DC">
        <w:t xml:space="preserve">but exact figures not available at this moment as some achievements </w:t>
      </w:r>
      <w:r w:rsidR="00D03F54">
        <w:t xml:space="preserve">are </w:t>
      </w:r>
      <w:r w:rsidR="007358DC">
        <w:t xml:space="preserve">not </w:t>
      </w:r>
      <w:r w:rsidR="00D03F54">
        <w:t xml:space="preserve">yet </w:t>
      </w:r>
      <w:r w:rsidR="007358DC">
        <w:t>recorded.</w:t>
      </w:r>
      <w:r w:rsidR="00D03F54">
        <w:t xml:space="preserve"> </w:t>
      </w:r>
      <w:r>
        <w:tab/>
      </w:r>
      <w:r w:rsidR="00D03F54">
        <w:t xml:space="preserve">Results from a sub-contractor and Functional skills achievements are awaited.  </w:t>
      </w:r>
      <w:r w:rsidR="007358DC">
        <w:t xml:space="preserve">Mr Molloy </w:t>
      </w:r>
      <w:r>
        <w:tab/>
      </w:r>
      <w:r w:rsidR="007358DC">
        <w:t xml:space="preserve">and Mr Gribben will pursue this with a view to brining a clearer picture to the Standards </w:t>
      </w:r>
      <w:r>
        <w:tab/>
      </w:r>
      <w:r w:rsidR="007358DC">
        <w:t xml:space="preserve">Committee. Retention is high, so this should hopefully convert to achievement. </w:t>
      </w:r>
    </w:p>
    <w:p w:rsidR="007358DC" w:rsidRDefault="00603E60" w:rsidP="00CB3672">
      <w:r>
        <w:tab/>
      </w:r>
      <w:r w:rsidR="007F3B10">
        <w:t>Mr Gribben confirmed that there is still work</w:t>
      </w:r>
      <w:r w:rsidR="007358DC">
        <w:t xml:space="preserve"> to be done to bring in the achievements and if </w:t>
      </w:r>
      <w:r>
        <w:tab/>
      </w:r>
      <w:r w:rsidR="007358DC">
        <w:t>these materialise, then the results will be positive. However, the positive picture</w:t>
      </w:r>
      <w:r w:rsidR="007F3B10">
        <w:t xml:space="preserve"> presented</w:t>
      </w:r>
      <w:r w:rsidR="007358DC">
        <w:t xml:space="preserve"> </w:t>
      </w:r>
      <w:r>
        <w:tab/>
      </w:r>
      <w:r w:rsidR="007358DC">
        <w:t xml:space="preserve">does hinge on these being achieved. </w:t>
      </w:r>
    </w:p>
    <w:p w:rsidR="008D34DF" w:rsidRDefault="00603E60" w:rsidP="00CB3672">
      <w:r>
        <w:tab/>
      </w:r>
      <w:r w:rsidR="008D34DF">
        <w:t xml:space="preserve">Governors raised questions regarding the learners who failed to achieve </w:t>
      </w:r>
      <w:r w:rsidR="00D03F54">
        <w:t xml:space="preserve">an A*-C </w:t>
      </w:r>
      <w:r w:rsidR="008D34DF">
        <w:t>grade</w:t>
      </w:r>
      <w:r w:rsidR="007F3B10">
        <w:t xml:space="preserve"> at </w:t>
      </w:r>
      <w:r>
        <w:tab/>
      </w:r>
      <w:r w:rsidR="007F3B10">
        <w:t>GCSE</w:t>
      </w:r>
      <w:r w:rsidR="008D34DF">
        <w:t xml:space="preserve">, and Mr Gribben confirmed that those </w:t>
      </w:r>
      <w:r w:rsidR="00D03F54">
        <w:t>students</w:t>
      </w:r>
      <w:r w:rsidR="008D34DF">
        <w:t xml:space="preserve"> will re-sit </w:t>
      </w:r>
      <w:r w:rsidR="00D03F54">
        <w:t xml:space="preserve">the </w:t>
      </w:r>
      <w:r w:rsidR="008D34DF">
        <w:t xml:space="preserve">GCSE.  </w:t>
      </w:r>
    </w:p>
    <w:p w:rsidR="00D03F54" w:rsidRDefault="00603E60" w:rsidP="00CB3672">
      <w:r>
        <w:tab/>
      </w:r>
      <w:r w:rsidR="008D34DF">
        <w:t xml:space="preserve">Mr Shore asked about how English and Maths was being embedded into vocational </w:t>
      </w:r>
      <w:r>
        <w:tab/>
      </w:r>
      <w:r w:rsidR="008D34DF">
        <w:t xml:space="preserve">curriculum </w:t>
      </w:r>
      <w:r w:rsidR="007F3B10">
        <w:t xml:space="preserve"> and Ms Heap </w:t>
      </w:r>
      <w:r w:rsidR="008D34DF">
        <w:t xml:space="preserve">confirmed that there was more joined up working between English </w:t>
      </w:r>
      <w:r>
        <w:tab/>
      </w:r>
      <w:r w:rsidR="008D34DF">
        <w:t xml:space="preserve">and Maths staff and vocational teams. </w:t>
      </w:r>
      <w:r w:rsidR="007F3B10">
        <w:t xml:space="preserve">Dr Burford and Ms Pryer confirmed </w:t>
      </w:r>
      <w:r w:rsidR="00D03F54">
        <w:t xml:space="preserve">that </w:t>
      </w:r>
      <w:r w:rsidR="008D34DF">
        <w:t xml:space="preserve">St Helens is </w:t>
      </w:r>
      <w:r>
        <w:tab/>
      </w:r>
      <w:r w:rsidR="008D34DF">
        <w:t>working closely now with KCC to share good practi</w:t>
      </w:r>
      <w:r w:rsidR="007F3B10">
        <w:t>ce</w:t>
      </w:r>
      <w:r w:rsidR="00D03F54">
        <w:t>.</w:t>
      </w:r>
    </w:p>
    <w:p w:rsidR="007F3B10" w:rsidRPr="00D03F54" w:rsidRDefault="00603E60" w:rsidP="00CB3672">
      <w:r>
        <w:tab/>
      </w:r>
      <w:r w:rsidR="00D03F54">
        <w:t>The Corporation accepted the College Performance position update report.</w:t>
      </w:r>
    </w:p>
    <w:p w:rsidR="00CB3672" w:rsidRPr="00CB3672" w:rsidRDefault="00CB3672" w:rsidP="00D03F54">
      <w:pPr>
        <w:rPr>
          <w:b/>
        </w:rPr>
      </w:pPr>
      <w:r>
        <w:rPr>
          <w:b/>
        </w:rPr>
        <w:t>9</w:t>
      </w:r>
      <w:r>
        <w:rPr>
          <w:b/>
        </w:rPr>
        <w:tab/>
        <w:t>Student recruitment update report</w:t>
      </w:r>
    </w:p>
    <w:p w:rsidR="00CB3672" w:rsidRDefault="00D03F54" w:rsidP="00CB3672">
      <w:r>
        <w:tab/>
      </w:r>
      <w:r w:rsidR="007F3B10">
        <w:t xml:space="preserve">Mr Molloy confirmed that early indicators are that recruitment shows a positive picture. </w:t>
      </w:r>
    </w:p>
    <w:p w:rsidR="007F3B10" w:rsidRDefault="00D03F54" w:rsidP="007F3B10">
      <w:pPr>
        <w:spacing w:after="0"/>
      </w:pPr>
      <w:r>
        <w:rPr>
          <w:b/>
        </w:rPr>
        <w:tab/>
      </w:r>
      <w:r w:rsidR="008D34DF" w:rsidRPr="007F3B10">
        <w:rPr>
          <w:b/>
        </w:rPr>
        <w:t>16-18</w:t>
      </w:r>
      <w:r w:rsidR="007F3B10">
        <w:t xml:space="preserve">:  Currently standing at </w:t>
      </w:r>
      <w:r w:rsidR="008D34DF">
        <w:t xml:space="preserve">1647 </w:t>
      </w:r>
      <w:r w:rsidR="007F3B10">
        <w:t xml:space="preserve">against a target of 2096. </w:t>
      </w:r>
    </w:p>
    <w:p w:rsidR="007F3B10" w:rsidRDefault="00D03F54" w:rsidP="007F3B10">
      <w:pPr>
        <w:spacing w:after="0"/>
      </w:pPr>
      <w:r>
        <w:tab/>
      </w:r>
      <w:r w:rsidR="007F3B10">
        <w:t xml:space="preserve">Mr Molloy confirmed that the </w:t>
      </w:r>
      <w:r>
        <w:t xml:space="preserve">position is </w:t>
      </w:r>
      <w:r w:rsidR="007F3B10">
        <w:t>higher than at this time last year, and supported</w:t>
      </w:r>
      <w:r>
        <w:t xml:space="preserve"> </w:t>
      </w:r>
      <w:r>
        <w:tab/>
      </w:r>
      <w:r w:rsidR="007F3B10">
        <w:t xml:space="preserve">learners are not yet showing as enrolled. There are some areas with improved </w:t>
      </w:r>
      <w:r>
        <w:t>enrolments</w:t>
      </w:r>
      <w:r w:rsidR="007F3B10">
        <w:t xml:space="preserve">, </w:t>
      </w:r>
      <w:r>
        <w:tab/>
      </w:r>
      <w:r w:rsidR="007F3B10">
        <w:t xml:space="preserve">and others with lower </w:t>
      </w:r>
      <w:r>
        <w:t>enrolments</w:t>
      </w:r>
      <w:r w:rsidR="007F3B10">
        <w:t xml:space="preserve">. </w:t>
      </w:r>
    </w:p>
    <w:p w:rsidR="007F3B10" w:rsidRDefault="007F3B10" w:rsidP="007F3B10">
      <w:pPr>
        <w:spacing w:after="0"/>
      </w:pPr>
    </w:p>
    <w:p w:rsidR="007F3B10" w:rsidRPr="007F3B10" w:rsidRDefault="00D03F54" w:rsidP="007F3B10">
      <w:pPr>
        <w:spacing w:after="0"/>
        <w:rPr>
          <w:b/>
        </w:rPr>
      </w:pPr>
      <w:r>
        <w:rPr>
          <w:b/>
        </w:rPr>
        <w:tab/>
      </w:r>
      <w:r w:rsidR="007F3B10" w:rsidRPr="007F3B10">
        <w:rPr>
          <w:b/>
        </w:rPr>
        <w:t xml:space="preserve">Areas with </w:t>
      </w:r>
      <w:r w:rsidR="00603E60">
        <w:rPr>
          <w:b/>
        </w:rPr>
        <w:t>strong</w:t>
      </w:r>
      <w:r w:rsidR="007F3B10" w:rsidRPr="007F3B10">
        <w:rPr>
          <w:b/>
        </w:rPr>
        <w:t xml:space="preserve"> enrolment:</w:t>
      </w:r>
    </w:p>
    <w:p w:rsidR="007F3B10" w:rsidRDefault="007F3B10" w:rsidP="00D03F54">
      <w:pPr>
        <w:spacing w:after="0"/>
        <w:ind w:left="720"/>
      </w:pPr>
      <w:r>
        <w:t>Animal Care</w:t>
      </w:r>
    </w:p>
    <w:p w:rsidR="007F3B10" w:rsidRDefault="007F3B10" w:rsidP="00D03F54">
      <w:pPr>
        <w:spacing w:after="0"/>
        <w:ind w:left="720"/>
      </w:pPr>
      <w:r>
        <w:t xml:space="preserve">Engineering </w:t>
      </w:r>
    </w:p>
    <w:p w:rsidR="007F3B10" w:rsidRDefault="007F3B10" w:rsidP="00D03F54">
      <w:pPr>
        <w:spacing w:after="0"/>
        <w:ind w:left="720"/>
      </w:pPr>
      <w:r>
        <w:t>Hairdressing and Beauty Therapy</w:t>
      </w:r>
    </w:p>
    <w:p w:rsidR="007F3B10" w:rsidRDefault="007F3B10" w:rsidP="00D03F54">
      <w:pPr>
        <w:spacing w:after="0"/>
        <w:ind w:left="720"/>
      </w:pPr>
      <w:r>
        <w:t>Health and Care, Sport and Public Services</w:t>
      </w:r>
    </w:p>
    <w:p w:rsidR="008D34DF" w:rsidRDefault="008D34DF" w:rsidP="00D03F54">
      <w:pPr>
        <w:spacing w:after="0"/>
        <w:ind w:left="720"/>
      </w:pPr>
    </w:p>
    <w:p w:rsidR="005401CD" w:rsidRPr="007F3B10" w:rsidRDefault="005401CD" w:rsidP="00D03F54">
      <w:pPr>
        <w:spacing w:after="0"/>
        <w:ind w:left="720"/>
      </w:pPr>
      <w:r w:rsidRPr="007F3B10">
        <w:rPr>
          <w:b/>
        </w:rPr>
        <w:t>Areas which have not</w:t>
      </w:r>
      <w:r w:rsidR="00603E60">
        <w:rPr>
          <w:b/>
        </w:rPr>
        <w:t xml:space="preserve"> yet reached target</w:t>
      </w:r>
      <w:r w:rsidRPr="007F3B10">
        <w:rPr>
          <w:b/>
        </w:rPr>
        <w:t xml:space="preserve">, but are working </w:t>
      </w:r>
      <w:r w:rsidR="00D03F54">
        <w:rPr>
          <w:b/>
        </w:rPr>
        <w:t>o</w:t>
      </w:r>
      <w:r w:rsidRPr="007F3B10">
        <w:rPr>
          <w:b/>
        </w:rPr>
        <w:t xml:space="preserve">n improving </w:t>
      </w:r>
      <w:r w:rsidR="00D03F54">
        <w:rPr>
          <w:b/>
        </w:rPr>
        <w:t>the position</w:t>
      </w:r>
      <w:r w:rsidR="007F3B10">
        <w:t>:</w:t>
      </w:r>
      <w:r w:rsidRPr="007F3B10">
        <w:t xml:space="preserve"> </w:t>
      </w:r>
    </w:p>
    <w:p w:rsidR="005401CD" w:rsidRDefault="005401CD" w:rsidP="00D03F54">
      <w:pPr>
        <w:spacing w:after="0"/>
        <w:ind w:left="720"/>
      </w:pPr>
      <w:r>
        <w:t>Construction</w:t>
      </w:r>
    </w:p>
    <w:p w:rsidR="005401CD" w:rsidRDefault="005401CD" w:rsidP="00D03F54">
      <w:pPr>
        <w:spacing w:after="0"/>
        <w:ind w:left="720"/>
      </w:pPr>
      <w:r>
        <w:t xml:space="preserve">Computer Industries </w:t>
      </w:r>
    </w:p>
    <w:p w:rsidR="005401CD" w:rsidRDefault="005401CD" w:rsidP="00D03F54">
      <w:pPr>
        <w:spacing w:after="0"/>
        <w:ind w:left="720"/>
      </w:pPr>
    </w:p>
    <w:p w:rsidR="005401CD" w:rsidRDefault="00722F9F" w:rsidP="00D03F54">
      <w:pPr>
        <w:spacing w:after="0"/>
        <w:ind w:left="720"/>
      </w:pPr>
      <w:r w:rsidRPr="00722F9F">
        <w:rPr>
          <w:b/>
        </w:rPr>
        <w:t>Adults:</w:t>
      </w:r>
      <w:r>
        <w:t xml:space="preserve"> </w:t>
      </w:r>
      <w:r w:rsidR="005401CD">
        <w:t>462 adults</w:t>
      </w:r>
      <w:r>
        <w:t xml:space="preserve"> have been recruited to date</w:t>
      </w:r>
      <w:r w:rsidR="005401CD">
        <w:t xml:space="preserve">. </w:t>
      </w:r>
      <w:r w:rsidR="00603E60">
        <w:t xml:space="preserve"> T</w:t>
      </w:r>
      <w:r>
        <w:t xml:space="preserve">his is </w:t>
      </w:r>
      <w:r w:rsidR="005401CD">
        <w:t>behind where the</w:t>
      </w:r>
      <w:r w:rsidR="00603E60">
        <w:t xml:space="preserve"> C</w:t>
      </w:r>
      <w:r w:rsidR="005401CD">
        <w:t>ollege was last year</w:t>
      </w:r>
      <w:r w:rsidR="00603E60">
        <w:t xml:space="preserve"> but still too early to ascertain the final outcome</w:t>
      </w:r>
      <w:r>
        <w:t xml:space="preserve">. Mr Molloy confirmed that there are </w:t>
      </w:r>
      <w:r w:rsidR="005401CD">
        <w:t>some areas not fully recorded yet</w:t>
      </w:r>
      <w:r>
        <w:t xml:space="preserve"> so the figure could improve. </w:t>
      </w:r>
      <w:r w:rsidR="00603E60">
        <w:t>It was noted that m</w:t>
      </w:r>
      <w:r w:rsidR="005401CD">
        <w:t xml:space="preserve">any </w:t>
      </w:r>
      <w:r w:rsidR="00603E60">
        <w:t xml:space="preserve">enrolments </w:t>
      </w:r>
      <w:r w:rsidR="005401CD">
        <w:t>are English an</w:t>
      </w:r>
      <w:r w:rsidR="00603E60">
        <w:t>d</w:t>
      </w:r>
      <w:r w:rsidR="005401CD">
        <w:t xml:space="preserve"> Maths </w:t>
      </w:r>
      <w:r>
        <w:t xml:space="preserve">enrolments </w:t>
      </w:r>
      <w:r w:rsidR="005401CD">
        <w:t xml:space="preserve">which </w:t>
      </w:r>
      <w:r>
        <w:t xml:space="preserve">for adults </w:t>
      </w:r>
      <w:r w:rsidR="005401CD">
        <w:t xml:space="preserve">does not generate </w:t>
      </w:r>
      <w:r>
        <w:t>a significant amount</w:t>
      </w:r>
      <w:r w:rsidR="005401CD">
        <w:t xml:space="preserve"> of income </w:t>
      </w:r>
      <w:r>
        <w:t>when compared to other adult programmes so there needs to be careful monitoring of the targets not only in terms of numbers but in terms of income generation</w:t>
      </w:r>
      <w:r w:rsidR="00D03F54">
        <w:t>.</w:t>
      </w:r>
    </w:p>
    <w:p w:rsidR="005401CD" w:rsidRDefault="005401CD" w:rsidP="00D03F54">
      <w:pPr>
        <w:spacing w:after="0"/>
        <w:ind w:left="720"/>
      </w:pPr>
    </w:p>
    <w:p w:rsidR="005401CD" w:rsidRDefault="005401CD" w:rsidP="00D03F54">
      <w:pPr>
        <w:spacing w:after="0"/>
        <w:ind w:left="720"/>
      </w:pPr>
      <w:r w:rsidRPr="00722F9F">
        <w:rPr>
          <w:b/>
        </w:rPr>
        <w:t>Advanced Learner Loans</w:t>
      </w:r>
      <w:r w:rsidR="00722F9F">
        <w:t>:  172 learners recruited to date which is lower than the previous year at this point when 182 enrolments had been recorded.</w:t>
      </w:r>
    </w:p>
    <w:p w:rsidR="00722F9F" w:rsidRDefault="00722F9F" w:rsidP="00D03F54">
      <w:pPr>
        <w:spacing w:after="0"/>
        <w:ind w:left="720"/>
      </w:pPr>
    </w:p>
    <w:p w:rsidR="005401CD" w:rsidRDefault="00722F9F" w:rsidP="00D03F54">
      <w:pPr>
        <w:spacing w:after="0"/>
        <w:ind w:left="720"/>
      </w:pPr>
      <w:r>
        <w:rPr>
          <w:b/>
        </w:rPr>
        <w:t xml:space="preserve">Full Cost Recovery: </w:t>
      </w:r>
      <w:r>
        <w:t>123 learners recruited to date which is lower than previous year at this point when 149 enrolments had been recorded.</w:t>
      </w:r>
    </w:p>
    <w:p w:rsidR="00D03F54" w:rsidRDefault="00D03F54" w:rsidP="00D03F54">
      <w:pPr>
        <w:spacing w:after="0"/>
        <w:ind w:left="720"/>
      </w:pPr>
    </w:p>
    <w:p w:rsidR="005401CD" w:rsidRDefault="005401CD" w:rsidP="00D03F54">
      <w:pPr>
        <w:spacing w:after="0"/>
        <w:ind w:left="720"/>
      </w:pPr>
      <w:r>
        <w:t>Members queried the low recruitment in construction given the g</w:t>
      </w:r>
      <w:r w:rsidR="00722F9F">
        <w:t xml:space="preserve">rowth in the building industry. Mr Molloy confirmed that there is a possibility that this will improve, </w:t>
      </w:r>
      <w:r>
        <w:t xml:space="preserve">however the figures are down on recruitment from </w:t>
      </w:r>
      <w:r w:rsidR="00D03F54">
        <w:t xml:space="preserve">this time </w:t>
      </w:r>
      <w:r>
        <w:t>last year</w:t>
      </w:r>
      <w:r w:rsidR="00D03F54">
        <w:t>,</w:t>
      </w:r>
      <w:r>
        <w:t xml:space="preserve"> so this will be monitored carefully.</w:t>
      </w:r>
    </w:p>
    <w:p w:rsidR="005401CD" w:rsidRDefault="005401CD" w:rsidP="00D03F54">
      <w:pPr>
        <w:spacing w:after="0"/>
        <w:ind w:left="720"/>
      </w:pPr>
    </w:p>
    <w:p w:rsidR="005401CD" w:rsidRDefault="00722F9F" w:rsidP="00D03F54">
      <w:pPr>
        <w:spacing w:after="0"/>
        <w:ind w:left="720"/>
      </w:pPr>
      <w:r>
        <w:t>Mr Molloy further confirmed that a</w:t>
      </w:r>
      <w:r w:rsidR="005401CD">
        <w:t xml:space="preserve">dult recruitment could </w:t>
      </w:r>
      <w:r>
        <w:t>have been affected by</w:t>
      </w:r>
      <w:r w:rsidR="005401CD">
        <w:t xml:space="preserve"> fees, but </w:t>
      </w:r>
      <w:r>
        <w:t xml:space="preserve">advised that </w:t>
      </w:r>
      <w:r w:rsidR="005401CD">
        <w:t xml:space="preserve">there are enrolment activities going on so hopefully this should improve. There is some </w:t>
      </w:r>
      <w:r>
        <w:t xml:space="preserve">possibilities </w:t>
      </w:r>
      <w:r w:rsidR="005401CD">
        <w:t>to catch up on figures by recruiting during the year for adults, but this is not a given</w:t>
      </w:r>
      <w:r>
        <w:t xml:space="preserve"> so the picture will be monitored carefully. It was noted that there appears to be</w:t>
      </w:r>
      <w:r w:rsidR="005401CD">
        <w:t xml:space="preserve"> a trend of under recruitment of adult learners</w:t>
      </w:r>
      <w:r>
        <w:t xml:space="preserve"> nationally, and there is a similar </w:t>
      </w:r>
      <w:r w:rsidR="005401CD">
        <w:t>pattern at KCC.</w:t>
      </w:r>
      <w:r w:rsidR="007363F7">
        <w:t xml:space="preserve"> </w:t>
      </w:r>
      <w:r>
        <w:t>Members asked about the actions in place to ensure that recruitment contin</w:t>
      </w:r>
      <w:r w:rsidR="007363F7">
        <w:t xml:space="preserve">ues and </w:t>
      </w:r>
      <w:r w:rsidR="00D03F54">
        <w:t xml:space="preserve">   </w:t>
      </w:r>
      <w:r w:rsidR="007363F7">
        <w:t>Mr Mol</w:t>
      </w:r>
      <w:r>
        <w:t>l</w:t>
      </w:r>
      <w:r w:rsidR="007363F7">
        <w:t>o</w:t>
      </w:r>
      <w:r>
        <w:t>y confirmed that</w:t>
      </w:r>
      <w:r w:rsidR="005401CD">
        <w:t xml:space="preserve"> </w:t>
      </w:r>
      <w:r w:rsidR="007363F7">
        <w:t xml:space="preserve">further </w:t>
      </w:r>
      <w:r w:rsidR="005401CD">
        <w:t>marketing</w:t>
      </w:r>
      <w:r w:rsidR="007363F7">
        <w:t xml:space="preserve"> activities have</w:t>
      </w:r>
      <w:r w:rsidR="005401CD">
        <w:t xml:space="preserve"> been undertaken, and contact has been made with all </w:t>
      </w:r>
      <w:r w:rsidR="00D03F54">
        <w:t>students</w:t>
      </w:r>
      <w:r w:rsidR="005401CD">
        <w:t xml:space="preserve"> who failed to atten</w:t>
      </w:r>
      <w:r>
        <w:t xml:space="preserve">d interviews and enrolment to invite them into </w:t>
      </w:r>
      <w:r w:rsidR="00D03F54">
        <w:t>C</w:t>
      </w:r>
      <w:r>
        <w:t>ollege</w:t>
      </w:r>
      <w:r w:rsidR="007363F7">
        <w:t>.</w:t>
      </w:r>
    </w:p>
    <w:p w:rsidR="007363F7" w:rsidRDefault="007363F7" w:rsidP="00D03F54">
      <w:pPr>
        <w:spacing w:after="0"/>
        <w:ind w:left="720"/>
      </w:pPr>
    </w:p>
    <w:p w:rsidR="005401CD" w:rsidRDefault="00D03F54" w:rsidP="00CB3672">
      <w:r>
        <w:tab/>
      </w:r>
      <w:r w:rsidR="005401CD">
        <w:t xml:space="preserve">In terms of the Business Plan the figures are being tracked based on the information given </w:t>
      </w:r>
      <w:r>
        <w:tab/>
      </w:r>
      <w:r w:rsidR="005401CD">
        <w:t xml:space="preserve">by teams, but this will monitored in line with the RF submission. Dr Burford reminded the </w:t>
      </w:r>
      <w:r>
        <w:tab/>
      </w:r>
      <w:r w:rsidR="005401CD">
        <w:t xml:space="preserve">Committee that 16-18 </w:t>
      </w:r>
      <w:r w:rsidR="007363F7">
        <w:t>funding is lagged</w:t>
      </w:r>
      <w:r>
        <w:t>,</w:t>
      </w:r>
      <w:r w:rsidR="007363F7">
        <w:t xml:space="preserve"> whereas</w:t>
      </w:r>
      <w:r w:rsidR="005401CD">
        <w:t xml:space="preserve"> 19+</w:t>
      </w:r>
      <w:r w:rsidR="007363F7">
        <w:t xml:space="preserve"> funding is drawn</w:t>
      </w:r>
      <w:r w:rsidR="005401CD">
        <w:t xml:space="preserve"> in</w:t>
      </w:r>
      <w:r>
        <w:t>-</w:t>
      </w:r>
      <w:r w:rsidR="005401CD">
        <w:t>year</w:t>
      </w:r>
      <w:r w:rsidR="007363F7">
        <w:t>.</w:t>
      </w:r>
    </w:p>
    <w:p w:rsidR="005401CD" w:rsidRDefault="00D03F54" w:rsidP="00CB3672">
      <w:r>
        <w:rPr>
          <w:b/>
        </w:rPr>
        <w:tab/>
      </w:r>
      <w:r w:rsidR="005401CD" w:rsidRPr="007363F7">
        <w:rPr>
          <w:b/>
        </w:rPr>
        <w:t>Apprentices</w:t>
      </w:r>
      <w:r w:rsidR="007363F7">
        <w:t xml:space="preserve">:  Mr Molloy confirmed that it was too </w:t>
      </w:r>
      <w:r w:rsidR="005401CD">
        <w:t>early to report</w:t>
      </w:r>
      <w:r w:rsidR="007363F7">
        <w:t xml:space="preserve"> fully</w:t>
      </w:r>
      <w:r w:rsidR="005401CD">
        <w:t xml:space="preserve">, but </w:t>
      </w:r>
      <w:r w:rsidR="007363F7">
        <w:t xml:space="preserve">recruitment </w:t>
      </w:r>
      <w:r>
        <w:tab/>
      </w:r>
      <w:r w:rsidR="007363F7">
        <w:t xml:space="preserve">remains </w:t>
      </w:r>
      <w:r>
        <w:t>as expected</w:t>
      </w:r>
      <w:r w:rsidR="007363F7">
        <w:t xml:space="preserve"> with </w:t>
      </w:r>
      <w:r>
        <w:t>students</w:t>
      </w:r>
      <w:r w:rsidR="007363F7">
        <w:t xml:space="preserve"> carried over from last year giving a good start to the year.</w:t>
      </w:r>
      <w:r w:rsidR="005401CD">
        <w:t xml:space="preserve"> </w:t>
      </w:r>
      <w:r>
        <w:tab/>
      </w:r>
      <w:r w:rsidR="007363F7">
        <w:t xml:space="preserve">However, Dr Burford requested that Members </w:t>
      </w:r>
      <w:r>
        <w:t>n</w:t>
      </w:r>
      <w:r w:rsidR="007363F7">
        <w:t>ote</w:t>
      </w:r>
      <w:r w:rsidR="005401CD">
        <w:t xml:space="preserve"> the risk that there is still the possibility </w:t>
      </w:r>
      <w:r>
        <w:tab/>
      </w:r>
      <w:r w:rsidR="005401CD">
        <w:t xml:space="preserve">that the College could be taken of the </w:t>
      </w:r>
      <w:r>
        <w:t xml:space="preserve">ESFA </w:t>
      </w:r>
      <w:r w:rsidR="005401CD">
        <w:t xml:space="preserve">Register of </w:t>
      </w:r>
      <w:r>
        <w:t>Providers</w:t>
      </w:r>
      <w:r w:rsidR="005401CD">
        <w:t xml:space="preserve">. </w:t>
      </w:r>
      <w:r w:rsidR="00DF38F3">
        <w:t xml:space="preserve"> </w:t>
      </w:r>
    </w:p>
    <w:p w:rsidR="005401CD" w:rsidRDefault="00D03F54" w:rsidP="00CB3672">
      <w:r>
        <w:rPr>
          <w:b/>
        </w:rPr>
        <w:tab/>
      </w:r>
      <w:r w:rsidR="007363F7">
        <w:rPr>
          <w:b/>
        </w:rPr>
        <w:t xml:space="preserve">HE: </w:t>
      </w:r>
      <w:r w:rsidR="007363F7">
        <w:t xml:space="preserve"> Again, too</w:t>
      </w:r>
      <w:r w:rsidR="005401CD">
        <w:t xml:space="preserve"> early to report but applications are up on last year</w:t>
      </w:r>
      <w:r w:rsidR="007363F7">
        <w:t xml:space="preserve"> which is positive.</w:t>
      </w:r>
    </w:p>
    <w:p w:rsidR="00D03F54" w:rsidRPr="00D03F54" w:rsidRDefault="00D03F54" w:rsidP="00D03F54">
      <w:r>
        <w:rPr>
          <w:b/>
        </w:rPr>
        <w:tab/>
      </w:r>
      <w:r>
        <w:t>The Corporation accepted the student recruitment update report.</w:t>
      </w:r>
    </w:p>
    <w:p w:rsidR="00801ADD" w:rsidRDefault="00CB3672">
      <w:pPr>
        <w:rPr>
          <w:b/>
        </w:rPr>
      </w:pPr>
      <w:r w:rsidRPr="00CB3672">
        <w:rPr>
          <w:b/>
        </w:rPr>
        <w:t>10</w:t>
      </w:r>
      <w:r w:rsidRPr="00CB3672">
        <w:rPr>
          <w:b/>
        </w:rPr>
        <w:tab/>
        <w:t xml:space="preserve">The Sutton Academy Progress Report </w:t>
      </w:r>
    </w:p>
    <w:p w:rsidR="00DF38F3" w:rsidRDefault="00D03F54">
      <w:r>
        <w:tab/>
      </w:r>
      <w:r w:rsidR="00DF38F3">
        <w:t>Dr Burford confirmed that</w:t>
      </w:r>
      <w:r>
        <w:t xml:space="preserve"> significant</w:t>
      </w:r>
      <w:r w:rsidR="00DF38F3">
        <w:t xml:space="preserve"> improvement has been achieved</w:t>
      </w:r>
      <w:r w:rsidR="006824F3">
        <w:t>.</w:t>
      </w:r>
      <w:r w:rsidR="007363F7">
        <w:t xml:space="preserve"> The </w:t>
      </w:r>
      <w:r w:rsidR="006824F3">
        <w:t>A</w:t>
      </w:r>
      <w:r w:rsidR="00AE1229">
        <w:t>c</w:t>
      </w:r>
      <w:r w:rsidR="006824F3">
        <w:t>ademy</w:t>
      </w:r>
      <w:r w:rsidR="007363F7">
        <w:t xml:space="preserve"> is not</w:t>
      </w:r>
      <w:r w:rsidR="00DF38F3">
        <w:t xml:space="preserve"> </w:t>
      </w:r>
      <w:r w:rsidR="00AE1229">
        <w:tab/>
      </w:r>
      <w:r w:rsidR="00DF38F3">
        <w:t>at</w:t>
      </w:r>
      <w:r w:rsidR="00AE1229">
        <w:t xml:space="preserve"> </w:t>
      </w:r>
      <w:r w:rsidR="00DF38F3">
        <w:t xml:space="preserve">national rate yet, but significant steps have been made in the right direction. Dr </w:t>
      </w:r>
      <w:r w:rsidR="006824F3">
        <w:tab/>
      </w:r>
      <w:r w:rsidR="00DF38F3">
        <w:t>Burford confirmed that this is as a result of imp</w:t>
      </w:r>
      <w:r w:rsidR="007363F7">
        <w:t>roved standards in the school with a</w:t>
      </w:r>
      <w:r w:rsidR="00DF38F3">
        <w:t xml:space="preserve"> </w:t>
      </w:r>
      <w:r w:rsidR="00AE1229">
        <w:tab/>
      </w:r>
      <w:r w:rsidR="00AE1229">
        <w:tab/>
      </w:r>
      <w:r w:rsidR="00DF38F3">
        <w:t xml:space="preserve">combination of </w:t>
      </w:r>
      <w:r w:rsidR="006824F3">
        <w:tab/>
      </w:r>
      <w:r w:rsidR="00DF38F3">
        <w:t xml:space="preserve">improving teaching and learning, </w:t>
      </w:r>
      <w:r w:rsidR="007363F7">
        <w:t xml:space="preserve">improved </w:t>
      </w:r>
      <w:r w:rsidR="00DF38F3">
        <w:t>exam preparation for learners</w:t>
      </w:r>
      <w:r w:rsidR="006824F3">
        <w:t xml:space="preserve">, </w:t>
      </w:r>
      <w:r w:rsidR="00AE1229">
        <w:tab/>
      </w:r>
      <w:r w:rsidR="006824F3">
        <w:t xml:space="preserve">management presence in classrooms, CPD and performance management of staff. </w:t>
      </w:r>
      <w:r w:rsidR="00DF38F3">
        <w:t xml:space="preserve">There is </w:t>
      </w:r>
      <w:r w:rsidR="00AE1229">
        <w:tab/>
      </w:r>
      <w:r w:rsidR="00DF38F3">
        <w:t xml:space="preserve">now a culture of the senior team undertaking walk through observations of all staff at the </w:t>
      </w:r>
      <w:r w:rsidR="00AE1229">
        <w:tab/>
      </w:r>
      <w:r w:rsidR="00DF38F3">
        <w:t xml:space="preserve">start of the year Last year the Chair of Governors did walk throughs too to ensure that the </w:t>
      </w:r>
      <w:r w:rsidR="00AE1229">
        <w:tab/>
      </w:r>
      <w:r w:rsidR="00DF38F3">
        <w:t xml:space="preserve">school understood that the Board were </w:t>
      </w:r>
      <w:r w:rsidR="006824F3">
        <w:t>supporting the initiative</w:t>
      </w:r>
      <w:r w:rsidR="00DF38F3">
        <w:t xml:space="preserve">. </w:t>
      </w:r>
    </w:p>
    <w:p w:rsidR="00DF38F3" w:rsidRDefault="00D03F54">
      <w:r>
        <w:tab/>
      </w:r>
      <w:r w:rsidR="00DF38F3">
        <w:t xml:space="preserve">Progress 8 figures will </w:t>
      </w:r>
      <w:r w:rsidR="006824F3">
        <w:t>be confirmed in October</w:t>
      </w:r>
      <w:r w:rsidR="00DF38F3">
        <w:t xml:space="preserve">, but the </w:t>
      </w:r>
      <w:r w:rsidR="006824F3">
        <w:t xml:space="preserve">Academy </w:t>
      </w:r>
      <w:r w:rsidR="00DF38F3">
        <w:t xml:space="preserve">team confirmed that they </w:t>
      </w:r>
      <w:r w:rsidR="006824F3">
        <w:tab/>
      </w:r>
      <w:r w:rsidR="00DF38F3">
        <w:t xml:space="preserve">felt confident that they will </w:t>
      </w:r>
      <w:r w:rsidR="006824F3">
        <w:t>be a</w:t>
      </w:r>
      <w:r w:rsidR="00DF38F3">
        <w:t xml:space="preserve">bove -0.5 which is the DFE threshold for intervention. At </w:t>
      </w:r>
      <w:r w:rsidR="006824F3">
        <w:tab/>
      </w:r>
      <w:r w:rsidR="00DF38F3">
        <w:t xml:space="preserve">the moment it stands at -0.51. The student intake </w:t>
      </w:r>
      <w:r w:rsidR="006824F3">
        <w:t>is</w:t>
      </w:r>
      <w:r w:rsidR="00DF38F3">
        <w:t xml:space="preserve"> better in terms of prior attainment,</w:t>
      </w:r>
      <w:r w:rsidR="006824F3">
        <w:t xml:space="preserve"> </w:t>
      </w:r>
      <w:r w:rsidR="005F7E6D">
        <w:t xml:space="preserve">and </w:t>
      </w:r>
      <w:r w:rsidR="006824F3">
        <w:tab/>
        <w:t xml:space="preserve">the Academy’s performance </w:t>
      </w:r>
      <w:r w:rsidR="005F7E6D">
        <w:t xml:space="preserve">will be measured against this. They still have a high percentage </w:t>
      </w:r>
      <w:r w:rsidR="006824F3">
        <w:tab/>
      </w:r>
      <w:r w:rsidR="005F7E6D">
        <w:t xml:space="preserve">of Pupil Premium learners and although data shows improvement for this group of learners, </w:t>
      </w:r>
      <w:r w:rsidR="006824F3">
        <w:tab/>
      </w:r>
      <w:r w:rsidR="005F7E6D">
        <w:t xml:space="preserve">there are still some areas under performing that will be addressed. Dr Burford will confirm </w:t>
      </w:r>
      <w:r w:rsidR="006824F3">
        <w:tab/>
      </w:r>
      <w:r w:rsidR="005F7E6D">
        <w:t xml:space="preserve">with the Board the actions that will be taken to continue improvement. </w:t>
      </w:r>
    </w:p>
    <w:p w:rsidR="006824F3" w:rsidRPr="00D03F54" w:rsidRDefault="00D03F54" w:rsidP="006824F3">
      <w:r>
        <w:tab/>
      </w:r>
      <w:r w:rsidR="006824F3">
        <w:t>The Corporation accepted the Sutton Academy progress report.</w:t>
      </w:r>
    </w:p>
    <w:p w:rsidR="00CB3672" w:rsidRDefault="00CB3672">
      <w:pPr>
        <w:rPr>
          <w:b/>
          <w:u w:val="single"/>
        </w:rPr>
      </w:pPr>
      <w:r>
        <w:rPr>
          <w:b/>
          <w:u w:val="single"/>
        </w:rPr>
        <w:t xml:space="preserve">GOVERNANCE ITEMS </w:t>
      </w:r>
    </w:p>
    <w:p w:rsidR="00CB3672" w:rsidRDefault="00CB3672">
      <w:pPr>
        <w:rPr>
          <w:b/>
        </w:rPr>
      </w:pPr>
      <w:r>
        <w:rPr>
          <w:b/>
        </w:rPr>
        <w:t>11</w:t>
      </w:r>
      <w:r>
        <w:rPr>
          <w:b/>
        </w:rPr>
        <w:tab/>
        <w:t xml:space="preserve">Associate </w:t>
      </w:r>
      <w:r w:rsidR="006824F3">
        <w:rPr>
          <w:b/>
        </w:rPr>
        <w:t>G</w:t>
      </w:r>
      <w:r>
        <w:rPr>
          <w:b/>
        </w:rPr>
        <w:t xml:space="preserve">overnor scheme </w:t>
      </w:r>
    </w:p>
    <w:p w:rsidR="006824F3" w:rsidRDefault="006824F3">
      <w:r>
        <w:tab/>
      </w:r>
      <w:r w:rsidR="00D6554F">
        <w:t xml:space="preserve">The Chair confirmed that </w:t>
      </w:r>
      <w:r w:rsidR="00244BC0">
        <w:t xml:space="preserve">an Associate Governor scheme </w:t>
      </w:r>
      <w:r w:rsidR="00D6554F">
        <w:t>ha</w:t>
      </w:r>
      <w:r w:rsidR="00244BC0">
        <w:t>d</w:t>
      </w:r>
      <w:r w:rsidR="00D6554F">
        <w:t xml:space="preserve"> been discussed with the Board</w:t>
      </w:r>
      <w:r>
        <w:t xml:space="preserve"> </w:t>
      </w:r>
      <w:r w:rsidR="00244BC0">
        <w:tab/>
      </w:r>
      <w:r>
        <w:t>previously, which was now  approved  and welcomed by the Corporation.</w:t>
      </w:r>
    </w:p>
    <w:p w:rsidR="00CB3672" w:rsidRDefault="00CB3672">
      <w:pPr>
        <w:rPr>
          <w:b/>
          <w:u w:val="single"/>
        </w:rPr>
      </w:pPr>
      <w:r>
        <w:rPr>
          <w:b/>
          <w:u w:val="single"/>
        </w:rPr>
        <w:t>FINANCE AND RESOURCES ITEMS:</w:t>
      </w:r>
    </w:p>
    <w:p w:rsidR="006824F3" w:rsidRDefault="00CB3672" w:rsidP="00603E60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603E60">
        <w:rPr>
          <w:b/>
        </w:rPr>
        <w:t>Year-end 2016/17 financial update</w:t>
      </w:r>
    </w:p>
    <w:p w:rsidR="00603E60" w:rsidRPr="00E33D11" w:rsidRDefault="00603E60" w:rsidP="00603E60">
      <w:pPr>
        <w:rPr>
          <w:b/>
        </w:rPr>
      </w:pPr>
      <w:r>
        <w:tab/>
        <w:t xml:space="preserve">This item was considered confidential by the Corporation, with the details therefore </w:t>
      </w:r>
      <w:r>
        <w:tab/>
      </w:r>
      <w:r>
        <w:tab/>
        <w:t>recorded within the confidential minutes of this meeting.</w:t>
      </w:r>
    </w:p>
    <w:p w:rsidR="006824F3" w:rsidRDefault="00CB3672">
      <w:pPr>
        <w:rPr>
          <w:b/>
        </w:rPr>
      </w:pPr>
      <w:r>
        <w:rPr>
          <w:b/>
        </w:rPr>
        <w:t>13</w:t>
      </w:r>
      <w:r>
        <w:rPr>
          <w:b/>
        </w:rPr>
        <w:tab/>
        <w:t>Proposed Capital Programme 2017/18</w:t>
      </w:r>
    </w:p>
    <w:p w:rsidR="007363F7" w:rsidRDefault="006824F3">
      <w:r>
        <w:tab/>
      </w:r>
      <w:r w:rsidR="00D6554F" w:rsidRPr="00D6554F">
        <w:t>A number</w:t>
      </w:r>
      <w:r w:rsidR="00D6554F">
        <w:t xml:space="preserve"> of Capital Plans in the RF plan with an additional amount for year on year </w:t>
      </w:r>
      <w:r>
        <w:tab/>
      </w:r>
      <w:r w:rsidR="00D6554F">
        <w:t>expenses. The first meeting is planned for the 5</w:t>
      </w:r>
      <w:r w:rsidR="00D6554F" w:rsidRPr="00D6554F">
        <w:rPr>
          <w:vertAlign w:val="superscript"/>
        </w:rPr>
        <w:t>th</w:t>
      </w:r>
      <w:r w:rsidR="00D6554F">
        <w:t xml:space="preserve"> September. Mr Molloy suggested that </w:t>
      </w:r>
      <w:r>
        <w:t xml:space="preserve">the </w:t>
      </w:r>
      <w:r>
        <w:tab/>
        <w:t xml:space="preserve">capital expenditure plan be </w:t>
      </w:r>
      <w:r w:rsidR="00D6554F">
        <w:t xml:space="preserve">taken to the Resources Committee for approval and a finalised </w:t>
      </w:r>
      <w:r>
        <w:tab/>
      </w:r>
      <w:r w:rsidR="00D6554F">
        <w:t xml:space="preserve">plan will then be brought to the Board. </w:t>
      </w:r>
    </w:p>
    <w:p w:rsidR="006824F3" w:rsidRPr="00D03F54" w:rsidRDefault="006824F3" w:rsidP="006824F3">
      <w:r>
        <w:rPr>
          <w:b/>
        </w:rPr>
        <w:tab/>
      </w:r>
      <w:r>
        <w:t xml:space="preserve">The Corporation </w:t>
      </w:r>
      <w:r w:rsidR="00244BC0">
        <w:t>noted the proposed capital programme 2017/18 update report</w:t>
      </w:r>
      <w:r>
        <w:t>.</w:t>
      </w:r>
    </w:p>
    <w:p w:rsidR="00603E60" w:rsidRDefault="00603E6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B3672" w:rsidRPr="00D6554F" w:rsidRDefault="00CB3672">
      <w:pPr>
        <w:rPr>
          <w:b/>
          <w:u w:val="single"/>
        </w:rPr>
      </w:pPr>
      <w:r>
        <w:rPr>
          <w:b/>
          <w:u w:val="single"/>
        </w:rPr>
        <w:t>COMMITTEE MINUTES:</w:t>
      </w:r>
    </w:p>
    <w:p w:rsidR="00244BC0" w:rsidRDefault="00CB3672">
      <w:pPr>
        <w:rPr>
          <w:b/>
        </w:rPr>
      </w:pPr>
      <w:r>
        <w:rPr>
          <w:b/>
        </w:rPr>
        <w:t>14</w:t>
      </w:r>
      <w:r>
        <w:rPr>
          <w:b/>
        </w:rPr>
        <w:tab/>
        <w:t xml:space="preserve">Minutes of the Committees of the Corporation and Matters Arising </w:t>
      </w:r>
    </w:p>
    <w:p w:rsidR="00244BC0" w:rsidRPr="00244BC0" w:rsidRDefault="00244BC0">
      <w:r>
        <w:rPr>
          <w:b/>
        </w:rPr>
        <w:tab/>
      </w:r>
      <w:r>
        <w:t>The Corporation accepted the following Standing Committee Minutes:</w:t>
      </w:r>
    </w:p>
    <w:p w:rsidR="00CB3672" w:rsidRPr="00244BC0" w:rsidRDefault="00CB3672" w:rsidP="00244BC0">
      <w:pPr>
        <w:spacing w:after="0" w:line="240" w:lineRule="auto"/>
      </w:pPr>
      <w:r>
        <w:rPr>
          <w:b/>
        </w:rPr>
        <w:tab/>
      </w:r>
      <w:r w:rsidRPr="00244BC0">
        <w:t>14:1</w:t>
      </w:r>
      <w:r w:rsidRPr="00244BC0">
        <w:tab/>
        <w:t>Resources Committee: 12</w:t>
      </w:r>
      <w:r w:rsidRPr="00244BC0">
        <w:rPr>
          <w:vertAlign w:val="superscript"/>
        </w:rPr>
        <w:t>th</w:t>
      </w:r>
      <w:r w:rsidRPr="00244BC0">
        <w:t xml:space="preserve"> May 2017</w:t>
      </w:r>
    </w:p>
    <w:p w:rsidR="00CB3672" w:rsidRPr="00244BC0" w:rsidRDefault="00CB3672" w:rsidP="00244BC0">
      <w:pPr>
        <w:spacing w:after="0" w:line="240" w:lineRule="auto"/>
      </w:pPr>
      <w:r w:rsidRPr="00244BC0">
        <w:tab/>
        <w:t>14:2</w:t>
      </w:r>
      <w:r w:rsidRPr="00244BC0">
        <w:tab/>
        <w:t>Resources Committee: 16</w:t>
      </w:r>
      <w:r w:rsidRPr="00244BC0">
        <w:rPr>
          <w:vertAlign w:val="superscript"/>
        </w:rPr>
        <w:t>th</w:t>
      </w:r>
      <w:r w:rsidRPr="00244BC0">
        <w:t xml:space="preserve"> June 2017</w:t>
      </w:r>
    </w:p>
    <w:p w:rsidR="00CB3672" w:rsidRPr="00244BC0" w:rsidRDefault="00CB3672" w:rsidP="00244BC0">
      <w:pPr>
        <w:spacing w:after="0" w:line="240" w:lineRule="auto"/>
      </w:pPr>
      <w:r w:rsidRPr="00244BC0">
        <w:tab/>
        <w:t>14:3</w:t>
      </w:r>
      <w:r w:rsidRPr="00244BC0">
        <w:tab/>
        <w:t>Resources Committee: 7</w:t>
      </w:r>
      <w:r w:rsidRPr="00244BC0">
        <w:rPr>
          <w:vertAlign w:val="superscript"/>
        </w:rPr>
        <w:t>th</w:t>
      </w:r>
      <w:r w:rsidRPr="00244BC0">
        <w:t xml:space="preserve"> July 2017</w:t>
      </w:r>
    </w:p>
    <w:p w:rsidR="00CB3672" w:rsidRPr="00244BC0" w:rsidRDefault="00CB3672" w:rsidP="00244BC0">
      <w:pPr>
        <w:spacing w:after="0" w:line="240" w:lineRule="auto"/>
      </w:pPr>
      <w:r w:rsidRPr="00244BC0">
        <w:tab/>
        <w:t>14:4</w:t>
      </w:r>
      <w:r w:rsidRPr="00244BC0">
        <w:tab/>
        <w:t>Standards and Curriculum Committee</w:t>
      </w:r>
      <w:r w:rsidR="002A0D41" w:rsidRPr="00244BC0">
        <w:t>: 8</w:t>
      </w:r>
      <w:r w:rsidR="002A0D41" w:rsidRPr="00244BC0">
        <w:rPr>
          <w:vertAlign w:val="superscript"/>
        </w:rPr>
        <w:t>th</w:t>
      </w:r>
      <w:r w:rsidR="002A0D41" w:rsidRPr="00244BC0">
        <w:t xml:space="preserve"> May 2017</w:t>
      </w:r>
    </w:p>
    <w:p w:rsidR="002A0D41" w:rsidRPr="00244BC0" w:rsidRDefault="002A0D41" w:rsidP="00244BC0">
      <w:pPr>
        <w:spacing w:after="0" w:line="240" w:lineRule="auto"/>
      </w:pPr>
      <w:r w:rsidRPr="00244BC0">
        <w:tab/>
        <w:t>14:5</w:t>
      </w:r>
      <w:r w:rsidRPr="00244BC0">
        <w:tab/>
        <w:t>Standards and Curriculum Committee:</w:t>
      </w:r>
      <w:r w:rsidRPr="00244BC0">
        <w:tab/>
        <w:t>9</w:t>
      </w:r>
      <w:r w:rsidRPr="00244BC0">
        <w:rPr>
          <w:vertAlign w:val="superscript"/>
        </w:rPr>
        <w:t>th</w:t>
      </w:r>
      <w:r w:rsidRPr="00244BC0">
        <w:t xml:space="preserve"> June 2017</w:t>
      </w:r>
    </w:p>
    <w:p w:rsidR="002A0D41" w:rsidRPr="00244BC0" w:rsidRDefault="002A0D41" w:rsidP="00244BC0">
      <w:pPr>
        <w:spacing w:after="0" w:line="240" w:lineRule="auto"/>
      </w:pPr>
      <w:r w:rsidRPr="00244BC0">
        <w:tab/>
        <w:t>14:6</w:t>
      </w:r>
      <w:r w:rsidRPr="00244BC0">
        <w:tab/>
        <w:t>Standards and Curriculum Committee 3</w:t>
      </w:r>
      <w:r w:rsidRPr="00244BC0">
        <w:rPr>
          <w:vertAlign w:val="superscript"/>
        </w:rPr>
        <w:t>rd</w:t>
      </w:r>
      <w:r w:rsidRPr="00244BC0">
        <w:t xml:space="preserve"> July 2017</w:t>
      </w:r>
    </w:p>
    <w:p w:rsidR="002A0D41" w:rsidRPr="00244BC0" w:rsidRDefault="002A0D41" w:rsidP="00244BC0">
      <w:pPr>
        <w:spacing w:after="0" w:line="240" w:lineRule="auto"/>
      </w:pPr>
      <w:r w:rsidRPr="00244BC0">
        <w:tab/>
        <w:t>14:7</w:t>
      </w:r>
      <w:r w:rsidRPr="00244BC0">
        <w:tab/>
        <w:t>Audit Committee: 26</w:t>
      </w:r>
      <w:r w:rsidRPr="00244BC0">
        <w:rPr>
          <w:vertAlign w:val="superscript"/>
        </w:rPr>
        <w:t>th</w:t>
      </w:r>
      <w:r w:rsidRPr="00244BC0">
        <w:t xml:space="preserve"> June 2017</w:t>
      </w:r>
    </w:p>
    <w:p w:rsidR="00244BC0" w:rsidRDefault="00244BC0">
      <w:pPr>
        <w:rPr>
          <w:b/>
        </w:rPr>
      </w:pPr>
    </w:p>
    <w:p w:rsidR="002A0D41" w:rsidRDefault="002A0D41">
      <w:pPr>
        <w:rPr>
          <w:b/>
        </w:rPr>
      </w:pPr>
      <w:r>
        <w:rPr>
          <w:b/>
        </w:rPr>
        <w:t>15</w:t>
      </w:r>
      <w:r>
        <w:rPr>
          <w:b/>
        </w:rPr>
        <w:tab/>
        <w:t xml:space="preserve">Urgent Business (as raised under Item </w:t>
      </w:r>
      <w:r w:rsidR="00244BC0">
        <w:rPr>
          <w:b/>
        </w:rPr>
        <w:t>4</w:t>
      </w:r>
      <w:r>
        <w:rPr>
          <w:b/>
        </w:rPr>
        <w:t xml:space="preserve"> above)</w:t>
      </w:r>
    </w:p>
    <w:p w:rsidR="00D6554F" w:rsidRPr="00244BC0" w:rsidRDefault="00244BC0">
      <w:pPr>
        <w:rPr>
          <w:b/>
        </w:rPr>
      </w:pPr>
      <w:r>
        <w:tab/>
      </w:r>
      <w:r w:rsidR="00D6554F" w:rsidRPr="00244BC0">
        <w:rPr>
          <w:b/>
        </w:rPr>
        <w:t xml:space="preserve">Reappointment of Governors. </w:t>
      </w:r>
    </w:p>
    <w:p w:rsidR="00D6554F" w:rsidRDefault="00244BC0">
      <w:r>
        <w:tab/>
      </w:r>
      <w:r w:rsidR="003E3AAC">
        <w:t xml:space="preserve">The Chair confirmed that </w:t>
      </w:r>
      <w:r>
        <w:t xml:space="preserve">Mr </w:t>
      </w:r>
      <w:r w:rsidR="003E3AAC">
        <w:t xml:space="preserve">Paul Christian </w:t>
      </w:r>
      <w:r>
        <w:t>had agreed</w:t>
      </w:r>
      <w:r w:rsidR="00D6554F">
        <w:t xml:space="preserve"> to continue as a </w:t>
      </w:r>
      <w:r>
        <w:t xml:space="preserve">Co-opted member of </w:t>
      </w:r>
      <w:r>
        <w:tab/>
        <w:t xml:space="preserve">the Audit Committee for a further two-year term-of-office  </w:t>
      </w:r>
      <w:r w:rsidR="003E3AAC">
        <w:t xml:space="preserve">and </w:t>
      </w:r>
      <w:r>
        <w:t xml:space="preserve">that Prof </w:t>
      </w:r>
      <w:r w:rsidR="00D6554F">
        <w:t>Alexis Mason</w:t>
      </w:r>
      <w:r>
        <w:t xml:space="preserve"> had </w:t>
      </w:r>
      <w:r>
        <w:tab/>
        <w:t>agreed to co</w:t>
      </w:r>
      <w:r w:rsidR="00D6554F">
        <w:t>ntinue as a</w:t>
      </w:r>
      <w:r>
        <w:t>n External</w:t>
      </w:r>
      <w:r w:rsidR="00D6554F">
        <w:t xml:space="preserve"> Governor</w:t>
      </w:r>
      <w:r w:rsidR="00AE1229">
        <w:t xml:space="preserve"> for a further term-of-office</w:t>
      </w:r>
      <w:r w:rsidR="003E3AAC">
        <w:t>.</w:t>
      </w:r>
    </w:p>
    <w:p w:rsidR="00244BC0" w:rsidRDefault="00244BC0">
      <w:r>
        <w:tab/>
        <w:t xml:space="preserve">It was </w:t>
      </w:r>
      <w:r>
        <w:rPr>
          <w:b/>
        </w:rPr>
        <w:t xml:space="preserve">RESOLVED </w:t>
      </w:r>
      <w:r>
        <w:t>by the Corporation that the two above re-appointments be approved.</w:t>
      </w:r>
    </w:p>
    <w:p w:rsidR="002A0D41" w:rsidRDefault="002A0D41">
      <w:pPr>
        <w:rPr>
          <w:b/>
        </w:rPr>
      </w:pPr>
      <w:r>
        <w:rPr>
          <w:b/>
        </w:rPr>
        <w:t>16</w:t>
      </w:r>
      <w:r>
        <w:rPr>
          <w:b/>
        </w:rPr>
        <w:tab/>
        <w:t>Date and time of next meeting</w:t>
      </w:r>
      <w:r w:rsidR="00244BC0">
        <w:rPr>
          <w:b/>
        </w:rPr>
        <w:t>:</w:t>
      </w:r>
      <w:r>
        <w:rPr>
          <w:b/>
        </w:rPr>
        <w:t xml:space="preserve"> 3.00</w:t>
      </w:r>
      <w:r w:rsidR="00244BC0">
        <w:rPr>
          <w:b/>
        </w:rPr>
        <w:t xml:space="preserve"> </w:t>
      </w:r>
      <w:r>
        <w:rPr>
          <w:b/>
        </w:rPr>
        <w:t xml:space="preserve">pm </w:t>
      </w:r>
      <w:r w:rsidR="00244BC0">
        <w:rPr>
          <w:b/>
        </w:rPr>
        <w:t xml:space="preserve">on </w:t>
      </w:r>
      <w:r>
        <w:rPr>
          <w:b/>
        </w:rPr>
        <w:t>Monday 2</w:t>
      </w:r>
      <w:r w:rsidRPr="002A0D41">
        <w:rPr>
          <w:b/>
          <w:vertAlign w:val="superscript"/>
        </w:rPr>
        <w:t>nd</w:t>
      </w:r>
      <w:r>
        <w:rPr>
          <w:b/>
        </w:rPr>
        <w:t xml:space="preserve"> October 2017</w:t>
      </w:r>
      <w:r w:rsidR="00244BC0">
        <w:rPr>
          <w:b/>
        </w:rPr>
        <w:t>.</w:t>
      </w:r>
      <w:bookmarkStart w:id="0" w:name="_GoBack"/>
      <w:bookmarkEnd w:id="0"/>
    </w:p>
    <w:sectPr w:rsidR="002A0D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37" w:rsidRDefault="00A95A37" w:rsidP="00801ADD">
      <w:pPr>
        <w:spacing w:after="0" w:line="240" w:lineRule="auto"/>
      </w:pPr>
      <w:r>
        <w:separator/>
      </w:r>
    </w:p>
  </w:endnote>
  <w:endnote w:type="continuationSeparator" w:id="0">
    <w:p w:rsidR="00A95A37" w:rsidRDefault="00A95A37" w:rsidP="008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FC" w:rsidRDefault="00C17EFC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136D">
      <w:rPr>
        <w:noProof/>
      </w:rPr>
      <w:t>7</w:t>
    </w:r>
    <w:r>
      <w:rPr>
        <w:noProof/>
      </w:rPr>
      <w:fldChar w:fldCharType="end"/>
    </w:r>
  </w:p>
  <w:p w:rsidR="00C17EFC" w:rsidRDefault="00C1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37" w:rsidRDefault="00A95A37" w:rsidP="00801ADD">
      <w:pPr>
        <w:spacing w:after="0" w:line="240" w:lineRule="auto"/>
      </w:pPr>
      <w:r>
        <w:separator/>
      </w:r>
    </w:p>
  </w:footnote>
  <w:footnote w:type="continuationSeparator" w:id="0">
    <w:p w:rsidR="00A95A37" w:rsidRDefault="00A95A37" w:rsidP="0080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D" w:rsidRDefault="00801ADD">
    <w:pPr>
      <w:pStyle w:val="Header"/>
    </w:pPr>
    <w:r w:rsidRPr="00B5370D">
      <w:rPr>
        <w:noProof/>
        <w:lang w:eastAsia="en-GB"/>
      </w:rPr>
      <w:drawing>
        <wp:inline distT="0" distB="0" distL="0" distR="0" wp14:anchorId="5869FAED" wp14:editId="74CC4B6F">
          <wp:extent cx="1533525" cy="590550"/>
          <wp:effectExtent l="0" t="0" r="9525" b="0"/>
          <wp:docPr id="1" name="Picture 1" descr="version 1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1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ED9"/>
    <w:multiLevelType w:val="hybridMultilevel"/>
    <w:tmpl w:val="5962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364C"/>
    <w:multiLevelType w:val="hybridMultilevel"/>
    <w:tmpl w:val="BED0A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DD"/>
    <w:rsid w:val="0005280E"/>
    <w:rsid w:val="00130882"/>
    <w:rsid w:val="002409A9"/>
    <w:rsid w:val="00244BC0"/>
    <w:rsid w:val="00253E94"/>
    <w:rsid w:val="002A0D41"/>
    <w:rsid w:val="002E70F3"/>
    <w:rsid w:val="003E3AAC"/>
    <w:rsid w:val="0048651F"/>
    <w:rsid w:val="00486844"/>
    <w:rsid w:val="004E2650"/>
    <w:rsid w:val="005401CD"/>
    <w:rsid w:val="005A1134"/>
    <w:rsid w:val="005A312A"/>
    <w:rsid w:val="005A42AC"/>
    <w:rsid w:val="005F7E6D"/>
    <w:rsid w:val="00603E60"/>
    <w:rsid w:val="00615238"/>
    <w:rsid w:val="006239FE"/>
    <w:rsid w:val="006824F3"/>
    <w:rsid w:val="006A136D"/>
    <w:rsid w:val="00714F13"/>
    <w:rsid w:val="00722F9F"/>
    <w:rsid w:val="007358DC"/>
    <w:rsid w:val="007363F7"/>
    <w:rsid w:val="007F3B10"/>
    <w:rsid w:val="007F7D5D"/>
    <w:rsid w:val="00801ADD"/>
    <w:rsid w:val="008277E9"/>
    <w:rsid w:val="008D34DF"/>
    <w:rsid w:val="00947EEE"/>
    <w:rsid w:val="009D1564"/>
    <w:rsid w:val="00A05786"/>
    <w:rsid w:val="00A10CAE"/>
    <w:rsid w:val="00A367AB"/>
    <w:rsid w:val="00A66B86"/>
    <w:rsid w:val="00A95A37"/>
    <w:rsid w:val="00AE1229"/>
    <w:rsid w:val="00B127CB"/>
    <w:rsid w:val="00BA6DB1"/>
    <w:rsid w:val="00BC795F"/>
    <w:rsid w:val="00C17EFC"/>
    <w:rsid w:val="00CB3672"/>
    <w:rsid w:val="00D03F54"/>
    <w:rsid w:val="00D6554F"/>
    <w:rsid w:val="00DF38F3"/>
    <w:rsid w:val="00E31272"/>
    <w:rsid w:val="00E33D11"/>
    <w:rsid w:val="00E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13D0F-D1C3-4992-BF96-AD9D8C6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DD"/>
  </w:style>
  <w:style w:type="paragraph" w:styleId="Footer">
    <w:name w:val="footer"/>
    <w:basedOn w:val="Normal"/>
    <w:link w:val="FooterChar"/>
    <w:uiPriority w:val="99"/>
    <w:unhideWhenUsed/>
    <w:rsid w:val="0080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DD"/>
  </w:style>
  <w:style w:type="paragraph" w:styleId="ListParagraph">
    <w:name w:val="List Paragraph"/>
    <w:basedOn w:val="Normal"/>
    <w:uiPriority w:val="34"/>
    <w:qFormat/>
    <w:rsid w:val="00801ADD"/>
    <w:pPr>
      <w:ind w:left="720"/>
      <w:contextualSpacing/>
    </w:pPr>
  </w:style>
  <w:style w:type="table" w:styleId="TableGrid">
    <w:name w:val="Table Grid"/>
    <w:basedOn w:val="TableNormal"/>
    <w:uiPriority w:val="39"/>
    <w:rsid w:val="00A6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Crowther</dc:creator>
  <cp:keywords/>
  <dc:description/>
  <cp:lastModifiedBy>Christine Jones</cp:lastModifiedBy>
  <cp:revision>2</cp:revision>
  <cp:lastPrinted>2017-09-25T11:02:00Z</cp:lastPrinted>
  <dcterms:created xsi:type="dcterms:W3CDTF">2018-02-05T13:22:00Z</dcterms:created>
  <dcterms:modified xsi:type="dcterms:W3CDTF">2018-02-05T13:22:00Z</dcterms:modified>
</cp:coreProperties>
</file>