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3A2161" w:rsidRDefault="00A77B3E">
      <w:pPr>
        <w:rPr>
          <w:rFonts w:ascii="Arial" w:hAnsi="Arial" w:cs="Arial"/>
        </w:rPr>
      </w:pPr>
    </w:p>
    <w:p w:rsidR="003A2161" w:rsidRPr="009836A7" w:rsidRDefault="003A2161" w:rsidP="00924B97">
      <w:pPr>
        <w:pStyle w:val="Heading2"/>
        <w:rPr>
          <w:sz w:val="22"/>
        </w:rPr>
      </w:pPr>
      <w:r w:rsidRPr="009836A7">
        <w:rPr>
          <w:sz w:val="22"/>
        </w:rPr>
        <w:t xml:space="preserve">MEETING OF </w:t>
      </w:r>
      <w:r>
        <w:rPr>
          <w:sz w:val="22"/>
        </w:rPr>
        <w:t xml:space="preserve">THE AUDIT COMMITTEE  </w:t>
      </w:r>
      <w:r w:rsidRPr="009836A7">
        <w:rPr>
          <w:sz w:val="22"/>
        </w:rPr>
        <w:tab/>
      </w:r>
      <w:r w:rsidRPr="009836A7">
        <w:rPr>
          <w:sz w:val="22"/>
        </w:rPr>
        <w:tab/>
      </w:r>
    </w:p>
    <w:p w:rsidR="003A2161" w:rsidRPr="00A003CB" w:rsidRDefault="003A2161" w:rsidP="00924B97">
      <w:pPr>
        <w:rPr>
          <w:b/>
          <w:bCs/>
          <w:sz w:val="6"/>
          <w:szCs w:val="16"/>
        </w:rPr>
      </w:pPr>
    </w:p>
    <w:p w:rsidR="003A2161" w:rsidRPr="009C3D96" w:rsidRDefault="003A2161" w:rsidP="00924B97">
      <w:pPr>
        <w:rPr>
          <w:rFonts w:ascii="Arial" w:hAnsi="Arial" w:cs="Arial"/>
          <w:b/>
          <w:bCs/>
          <w:color w:val="FF0000"/>
        </w:rPr>
      </w:pPr>
      <w:r w:rsidRPr="009C3D96">
        <w:rPr>
          <w:rFonts w:ascii="Arial" w:hAnsi="Arial" w:cs="Arial"/>
          <w:b/>
          <w:bCs/>
        </w:rPr>
        <w:t xml:space="preserve">TIME/DATE </w:t>
      </w:r>
      <w:r w:rsidRPr="009C3D96">
        <w:rPr>
          <w:rFonts w:ascii="Arial" w:hAnsi="Arial" w:cs="Arial"/>
          <w:b/>
          <w:bCs/>
        </w:rPr>
        <w:tab/>
      </w:r>
      <w:r>
        <w:rPr>
          <w:rFonts w:ascii="Arial" w:hAnsi="Arial" w:cs="Arial"/>
          <w:b/>
          <w:bCs/>
        </w:rPr>
        <w:t>26</w:t>
      </w:r>
      <w:r w:rsidRPr="003A2161">
        <w:rPr>
          <w:rFonts w:ascii="Arial" w:hAnsi="Arial" w:cs="Arial"/>
          <w:b/>
          <w:bCs/>
          <w:vertAlign w:val="superscript"/>
        </w:rPr>
        <w:t>th</w:t>
      </w:r>
      <w:r>
        <w:rPr>
          <w:rFonts w:ascii="Arial" w:hAnsi="Arial" w:cs="Arial"/>
          <w:b/>
          <w:bCs/>
        </w:rPr>
        <w:t xml:space="preserve"> June 2019</w:t>
      </w:r>
      <w:r w:rsidRPr="009C3D96">
        <w:rPr>
          <w:rFonts w:ascii="Arial" w:hAnsi="Arial" w:cs="Arial"/>
          <w:b/>
          <w:bCs/>
        </w:rPr>
        <w:t xml:space="preserve"> </w:t>
      </w:r>
      <w:r>
        <w:rPr>
          <w:rFonts w:ascii="Arial" w:hAnsi="Arial" w:cs="Arial"/>
          <w:b/>
          <w:bCs/>
        </w:rPr>
        <w:t>3</w:t>
      </w:r>
      <w:r w:rsidRPr="009C3D96">
        <w:rPr>
          <w:rFonts w:ascii="Arial" w:hAnsi="Arial" w:cs="Arial"/>
          <w:b/>
          <w:bCs/>
        </w:rPr>
        <w:t>pm</w:t>
      </w:r>
    </w:p>
    <w:p w:rsidR="003A2161" w:rsidRPr="009C3D96" w:rsidRDefault="003A2161" w:rsidP="00924B97">
      <w:pPr>
        <w:rPr>
          <w:rFonts w:ascii="Arial" w:hAnsi="Arial" w:cs="Arial"/>
          <w:b/>
          <w:bCs/>
        </w:rPr>
      </w:pPr>
    </w:p>
    <w:p w:rsidR="003A2161" w:rsidRPr="009C3D96" w:rsidRDefault="003A2161" w:rsidP="00924B97">
      <w:pPr>
        <w:rPr>
          <w:rFonts w:ascii="Arial" w:hAnsi="Arial" w:cs="Arial"/>
          <w:b/>
          <w:bCs/>
          <w:color w:val="000000"/>
        </w:rPr>
      </w:pPr>
      <w:r w:rsidRPr="009C3D96">
        <w:rPr>
          <w:rFonts w:ascii="Arial" w:hAnsi="Arial" w:cs="Arial"/>
          <w:b/>
          <w:bCs/>
        </w:rPr>
        <w:t>VENUE</w:t>
      </w:r>
      <w:r w:rsidRPr="009C3D96">
        <w:rPr>
          <w:rFonts w:ascii="Arial" w:hAnsi="Arial" w:cs="Arial"/>
          <w:b/>
          <w:bCs/>
        </w:rPr>
        <w:tab/>
        <w:t xml:space="preserve">ST HELENS BOARDROOM </w:t>
      </w:r>
    </w:p>
    <w:p w:rsidR="003A2161" w:rsidRPr="009C3D96" w:rsidRDefault="003A2161" w:rsidP="00924B97">
      <w:pPr>
        <w:spacing w:line="276" w:lineRule="auto"/>
        <w:jc w:val="both"/>
        <w:rPr>
          <w:rFonts w:ascii="Arial" w:hAnsi="Arial" w:cs="Arial"/>
          <w:b/>
          <w:bCs/>
        </w:rPr>
      </w:pPr>
    </w:p>
    <w:p w:rsidR="003A2161" w:rsidRPr="009C3D96" w:rsidRDefault="003A2161" w:rsidP="00924B97">
      <w:pPr>
        <w:spacing w:line="276" w:lineRule="auto"/>
        <w:jc w:val="both"/>
        <w:rPr>
          <w:rFonts w:ascii="Arial" w:hAnsi="Arial" w:cs="Arial"/>
          <w:b/>
          <w:bCs/>
        </w:rPr>
      </w:pPr>
      <w:r w:rsidRPr="009C3D96">
        <w:rPr>
          <w:rFonts w:ascii="Arial" w:hAnsi="Arial" w:cs="Arial"/>
          <w:b/>
          <w:bCs/>
        </w:rPr>
        <w:t>PRESENT:</w:t>
      </w:r>
    </w:p>
    <w:p w:rsidR="003A2161" w:rsidRPr="009C3D96" w:rsidRDefault="003A2161" w:rsidP="00924B97">
      <w:pPr>
        <w:spacing w:line="276" w:lineRule="auto"/>
        <w:jc w:val="both"/>
        <w:rPr>
          <w:rFonts w:ascii="Arial" w:hAnsi="Arial" w:cs="Arial"/>
          <w:b/>
          <w:bCs/>
        </w:rPr>
      </w:pPr>
    </w:p>
    <w:p w:rsidR="003A2161" w:rsidRPr="009C3D96" w:rsidRDefault="003A2161" w:rsidP="00924B97">
      <w:pPr>
        <w:spacing w:line="276" w:lineRule="auto"/>
        <w:jc w:val="both"/>
        <w:rPr>
          <w:rFonts w:ascii="Arial" w:hAnsi="Arial" w:cs="Arial"/>
          <w:bCs/>
        </w:rPr>
      </w:pPr>
      <w:r w:rsidRPr="009C3D96">
        <w:rPr>
          <w:rFonts w:ascii="Arial" w:hAnsi="Arial" w:cs="Arial"/>
          <w:bCs/>
        </w:rPr>
        <w:t>Philip Han</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External Governor (Chair)</w:t>
      </w:r>
    </w:p>
    <w:p w:rsidR="003A2161" w:rsidRPr="009C3D96" w:rsidRDefault="003A2161" w:rsidP="00924B97">
      <w:pPr>
        <w:spacing w:line="276" w:lineRule="auto"/>
        <w:jc w:val="both"/>
        <w:rPr>
          <w:rFonts w:ascii="Arial" w:hAnsi="Arial" w:cs="Arial"/>
          <w:bCs/>
        </w:rPr>
      </w:pPr>
      <w:r w:rsidRPr="009C3D96">
        <w:rPr>
          <w:rFonts w:ascii="Arial" w:hAnsi="Arial" w:cs="Arial"/>
          <w:bCs/>
        </w:rPr>
        <w:t xml:space="preserve">Paul Christian </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 xml:space="preserve">Co-opted Member </w:t>
      </w:r>
    </w:p>
    <w:p w:rsidR="003A2161" w:rsidRDefault="003A2161" w:rsidP="00924B97">
      <w:pPr>
        <w:spacing w:line="276" w:lineRule="auto"/>
        <w:jc w:val="both"/>
        <w:rPr>
          <w:rFonts w:ascii="Arial" w:hAnsi="Arial" w:cs="Arial"/>
          <w:bCs/>
        </w:rPr>
      </w:pPr>
      <w:r w:rsidRPr="009C3D96">
        <w:rPr>
          <w:rFonts w:ascii="Arial" w:hAnsi="Arial" w:cs="Arial"/>
          <w:bCs/>
        </w:rPr>
        <w:t>Alison Cannon</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External Governor</w:t>
      </w:r>
    </w:p>
    <w:p w:rsidR="003A2161" w:rsidRDefault="003A2161" w:rsidP="00924B97">
      <w:pPr>
        <w:spacing w:line="276" w:lineRule="auto"/>
        <w:jc w:val="both"/>
        <w:rPr>
          <w:rFonts w:ascii="Arial" w:hAnsi="Arial" w:cs="Arial"/>
          <w:bCs/>
        </w:rPr>
      </w:pPr>
      <w:r w:rsidRPr="003A2161">
        <w:rPr>
          <w:rFonts w:ascii="Arial" w:hAnsi="Arial" w:cs="Arial"/>
          <w:bCs/>
        </w:rPr>
        <w:t xml:space="preserve">Debbie Calderbank </w:t>
      </w:r>
      <w:r w:rsidRPr="003A2161">
        <w:rPr>
          <w:rFonts w:ascii="Arial" w:hAnsi="Arial" w:cs="Arial"/>
          <w:bCs/>
        </w:rPr>
        <w:tab/>
      </w:r>
      <w:r w:rsidRPr="003A2161">
        <w:rPr>
          <w:rFonts w:ascii="Arial" w:hAnsi="Arial" w:cs="Arial"/>
          <w:bCs/>
        </w:rPr>
        <w:tab/>
      </w:r>
      <w:r w:rsidRPr="003A2161">
        <w:rPr>
          <w:rFonts w:ascii="Arial" w:hAnsi="Arial" w:cs="Arial"/>
          <w:bCs/>
        </w:rPr>
        <w:tab/>
      </w:r>
      <w:r w:rsidRPr="003A2161">
        <w:rPr>
          <w:rFonts w:ascii="Arial" w:hAnsi="Arial" w:cs="Arial"/>
          <w:bCs/>
        </w:rPr>
        <w:tab/>
      </w:r>
      <w:r w:rsidRPr="003A2161">
        <w:rPr>
          <w:rFonts w:ascii="Arial" w:hAnsi="Arial" w:cs="Arial"/>
          <w:bCs/>
        </w:rPr>
        <w:tab/>
      </w:r>
      <w:r w:rsidR="00ED6A79">
        <w:rPr>
          <w:rFonts w:ascii="Arial" w:hAnsi="Arial" w:cs="Arial"/>
          <w:bCs/>
        </w:rPr>
        <w:tab/>
      </w:r>
      <w:r w:rsidRPr="003A2161">
        <w:rPr>
          <w:rFonts w:ascii="Arial" w:hAnsi="Arial" w:cs="Arial"/>
          <w:bCs/>
        </w:rPr>
        <w:t xml:space="preserve">External Governor </w:t>
      </w:r>
    </w:p>
    <w:p w:rsidR="00ED6A79" w:rsidRPr="00ED6A79" w:rsidRDefault="00ED6A79" w:rsidP="00924B97">
      <w:pPr>
        <w:spacing w:line="276" w:lineRule="auto"/>
        <w:jc w:val="both"/>
        <w:rPr>
          <w:rFonts w:ascii="Arial" w:hAnsi="Arial" w:cs="Arial"/>
          <w:b/>
          <w:bCs/>
          <w:i/>
        </w:rPr>
      </w:pPr>
      <w:r w:rsidRPr="00ED6A79">
        <w:rPr>
          <w:rFonts w:ascii="Arial" w:hAnsi="Arial" w:cs="Arial"/>
          <w:b/>
          <w:bCs/>
          <w:i/>
        </w:rPr>
        <w:t xml:space="preserve">John Heritage </w:t>
      </w:r>
      <w:r w:rsidRPr="00ED6A79">
        <w:rPr>
          <w:rFonts w:ascii="Arial" w:hAnsi="Arial" w:cs="Arial"/>
          <w:b/>
          <w:bCs/>
          <w:i/>
        </w:rPr>
        <w:tab/>
      </w:r>
      <w:r w:rsidRPr="00ED6A79">
        <w:rPr>
          <w:rFonts w:ascii="Arial" w:hAnsi="Arial" w:cs="Arial"/>
          <w:b/>
          <w:bCs/>
          <w:i/>
        </w:rPr>
        <w:tab/>
      </w:r>
      <w:r w:rsidRPr="00ED6A79">
        <w:rPr>
          <w:rFonts w:ascii="Arial" w:hAnsi="Arial" w:cs="Arial"/>
          <w:b/>
          <w:bCs/>
          <w:i/>
        </w:rPr>
        <w:tab/>
      </w:r>
      <w:r w:rsidRPr="00ED6A79">
        <w:rPr>
          <w:rFonts w:ascii="Arial" w:hAnsi="Arial" w:cs="Arial"/>
          <w:b/>
          <w:bCs/>
          <w:i/>
        </w:rPr>
        <w:tab/>
      </w:r>
      <w:r w:rsidRPr="00ED6A79">
        <w:rPr>
          <w:rFonts w:ascii="Arial" w:hAnsi="Arial" w:cs="Arial"/>
          <w:b/>
          <w:bCs/>
          <w:i/>
        </w:rPr>
        <w:tab/>
      </w:r>
      <w:r w:rsidRPr="00ED6A79">
        <w:rPr>
          <w:rFonts w:ascii="Arial" w:hAnsi="Arial" w:cs="Arial"/>
          <w:b/>
          <w:bCs/>
          <w:i/>
        </w:rPr>
        <w:tab/>
        <w:t>External governor</w:t>
      </w:r>
    </w:p>
    <w:p w:rsidR="003A2161" w:rsidRPr="009C3D96" w:rsidRDefault="003A2161" w:rsidP="00924B97">
      <w:pPr>
        <w:spacing w:line="276" w:lineRule="auto"/>
        <w:jc w:val="both"/>
        <w:rPr>
          <w:rFonts w:ascii="Arial" w:hAnsi="Arial" w:cs="Arial"/>
          <w:b/>
          <w:bCs/>
        </w:rPr>
      </w:pPr>
    </w:p>
    <w:p w:rsidR="003A2161" w:rsidRPr="009C3D96" w:rsidRDefault="003A2161" w:rsidP="00924B97">
      <w:pPr>
        <w:spacing w:line="276" w:lineRule="auto"/>
        <w:jc w:val="both"/>
        <w:rPr>
          <w:rFonts w:ascii="Arial" w:hAnsi="Arial" w:cs="Arial"/>
          <w:b/>
          <w:bCs/>
        </w:rPr>
      </w:pPr>
      <w:r w:rsidRPr="009C3D96">
        <w:rPr>
          <w:rFonts w:ascii="Arial" w:hAnsi="Arial" w:cs="Arial"/>
          <w:b/>
          <w:bCs/>
        </w:rPr>
        <w:t xml:space="preserve">IN ATTENDANCE </w:t>
      </w:r>
    </w:p>
    <w:p w:rsidR="003A2161" w:rsidRPr="003A2161" w:rsidRDefault="003A2161" w:rsidP="00924B97">
      <w:pPr>
        <w:spacing w:line="276" w:lineRule="auto"/>
        <w:jc w:val="both"/>
        <w:rPr>
          <w:rFonts w:ascii="Arial" w:hAnsi="Arial" w:cs="Arial"/>
          <w:b/>
          <w:bCs/>
          <w:i/>
        </w:rPr>
      </w:pPr>
      <w:r w:rsidRPr="003A2161">
        <w:rPr>
          <w:rFonts w:ascii="Arial" w:hAnsi="Arial" w:cs="Arial"/>
          <w:b/>
          <w:bCs/>
          <w:i/>
        </w:rPr>
        <w:t>Rob Molloy</w:t>
      </w:r>
      <w:r w:rsidRPr="003A2161">
        <w:rPr>
          <w:rFonts w:ascii="Arial" w:hAnsi="Arial" w:cs="Arial"/>
          <w:b/>
          <w:bCs/>
          <w:i/>
        </w:rPr>
        <w:tab/>
      </w:r>
      <w:r w:rsidRPr="003A2161">
        <w:rPr>
          <w:rFonts w:ascii="Arial" w:hAnsi="Arial" w:cs="Arial"/>
          <w:b/>
          <w:bCs/>
          <w:i/>
        </w:rPr>
        <w:tab/>
      </w:r>
      <w:r w:rsidRPr="003A2161">
        <w:rPr>
          <w:rFonts w:ascii="Arial" w:hAnsi="Arial" w:cs="Arial"/>
          <w:b/>
          <w:bCs/>
          <w:i/>
        </w:rPr>
        <w:tab/>
      </w:r>
      <w:r w:rsidRPr="003A2161">
        <w:rPr>
          <w:rFonts w:ascii="Arial" w:hAnsi="Arial" w:cs="Arial"/>
          <w:b/>
          <w:bCs/>
          <w:i/>
        </w:rPr>
        <w:tab/>
      </w:r>
      <w:r w:rsidRPr="003A2161">
        <w:rPr>
          <w:rFonts w:ascii="Arial" w:hAnsi="Arial" w:cs="Arial"/>
          <w:b/>
          <w:bCs/>
          <w:i/>
        </w:rPr>
        <w:tab/>
      </w:r>
      <w:r w:rsidRPr="003A2161">
        <w:rPr>
          <w:rFonts w:ascii="Arial" w:hAnsi="Arial" w:cs="Arial"/>
          <w:b/>
          <w:bCs/>
          <w:i/>
        </w:rPr>
        <w:tab/>
      </w:r>
      <w:r w:rsidRPr="003A2161">
        <w:rPr>
          <w:rFonts w:ascii="Arial" w:hAnsi="Arial" w:cs="Arial"/>
          <w:b/>
          <w:bCs/>
          <w:i/>
        </w:rPr>
        <w:tab/>
        <w:t>CFO</w:t>
      </w:r>
    </w:p>
    <w:p w:rsidR="003A2161" w:rsidRDefault="003A2161" w:rsidP="00924B97">
      <w:pPr>
        <w:spacing w:line="276" w:lineRule="auto"/>
        <w:jc w:val="both"/>
        <w:rPr>
          <w:rFonts w:ascii="Arial" w:hAnsi="Arial" w:cs="Arial"/>
          <w:b/>
          <w:bCs/>
          <w:i/>
        </w:rPr>
      </w:pPr>
      <w:r w:rsidRPr="009C3D96">
        <w:rPr>
          <w:rFonts w:ascii="Arial" w:hAnsi="Arial" w:cs="Arial"/>
          <w:b/>
          <w:bCs/>
          <w:i/>
        </w:rPr>
        <w:t xml:space="preserve">Stuart Arnfield </w:t>
      </w:r>
      <w:r w:rsidRPr="009C3D96">
        <w:rPr>
          <w:rFonts w:ascii="Arial" w:hAnsi="Arial" w:cs="Arial"/>
          <w:b/>
          <w:bCs/>
          <w:i/>
        </w:rPr>
        <w:tab/>
      </w:r>
      <w:r w:rsidRPr="009C3D96">
        <w:rPr>
          <w:rFonts w:ascii="Arial" w:hAnsi="Arial" w:cs="Arial"/>
          <w:b/>
          <w:bCs/>
          <w:i/>
        </w:rPr>
        <w:tab/>
      </w:r>
      <w:r w:rsidRPr="009C3D96">
        <w:rPr>
          <w:rFonts w:ascii="Arial" w:hAnsi="Arial" w:cs="Arial"/>
          <w:b/>
          <w:bCs/>
          <w:i/>
        </w:rPr>
        <w:tab/>
      </w:r>
      <w:r w:rsidRPr="009C3D96">
        <w:rPr>
          <w:rFonts w:ascii="Arial" w:hAnsi="Arial" w:cs="Arial"/>
          <w:b/>
          <w:bCs/>
          <w:i/>
        </w:rPr>
        <w:tab/>
      </w:r>
      <w:r w:rsidRPr="009C3D96">
        <w:rPr>
          <w:rFonts w:ascii="Arial" w:hAnsi="Arial" w:cs="Arial"/>
          <w:b/>
          <w:bCs/>
          <w:i/>
        </w:rPr>
        <w:tab/>
      </w:r>
      <w:r w:rsidRPr="009C3D96">
        <w:rPr>
          <w:rFonts w:ascii="Arial" w:hAnsi="Arial" w:cs="Arial"/>
          <w:b/>
          <w:bCs/>
          <w:i/>
        </w:rPr>
        <w:tab/>
        <w:t xml:space="preserve">Director of Finance </w:t>
      </w:r>
    </w:p>
    <w:p w:rsidR="003A2161" w:rsidRPr="003A2161" w:rsidRDefault="003A2161" w:rsidP="00924B97">
      <w:pPr>
        <w:spacing w:line="276" w:lineRule="auto"/>
        <w:jc w:val="both"/>
        <w:rPr>
          <w:rFonts w:ascii="Arial" w:hAnsi="Arial" w:cs="Arial"/>
          <w:bCs/>
        </w:rPr>
      </w:pPr>
      <w:r w:rsidRPr="003A2161">
        <w:rPr>
          <w:rFonts w:ascii="Arial" w:hAnsi="Arial" w:cs="Arial"/>
          <w:bCs/>
        </w:rPr>
        <w:t>Monica Box</w:t>
      </w:r>
      <w:r w:rsidRPr="003A2161">
        <w:rPr>
          <w:rFonts w:ascii="Arial" w:hAnsi="Arial" w:cs="Arial"/>
          <w:bCs/>
        </w:rPr>
        <w:tab/>
      </w:r>
      <w:r w:rsidRPr="003A2161">
        <w:rPr>
          <w:rFonts w:ascii="Arial" w:hAnsi="Arial" w:cs="Arial"/>
          <w:bCs/>
        </w:rPr>
        <w:tab/>
      </w:r>
      <w:r w:rsidRPr="003A2161">
        <w:rPr>
          <w:rFonts w:ascii="Arial" w:hAnsi="Arial" w:cs="Arial"/>
          <w:bCs/>
        </w:rPr>
        <w:tab/>
      </w:r>
      <w:r w:rsidRPr="003A2161">
        <w:rPr>
          <w:rFonts w:ascii="Arial" w:hAnsi="Arial" w:cs="Arial"/>
          <w:bCs/>
        </w:rPr>
        <w:tab/>
      </w:r>
      <w:r w:rsidRPr="003A2161">
        <w:rPr>
          <w:rFonts w:ascii="Arial" w:hAnsi="Arial" w:cs="Arial"/>
          <w:bCs/>
        </w:rPr>
        <w:tab/>
      </w:r>
      <w:r w:rsidRPr="003A2161">
        <w:rPr>
          <w:rFonts w:ascii="Arial" w:hAnsi="Arial" w:cs="Arial"/>
          <w:bCs/>
        </w:rPr>
        <w:tab/>
      </w:r>
      <w:r>
        <w:rPr>
          <w:rFonts w:ascii="Arial" w:hAnsi="Arial" w:cs="Arial"/>
          <w:bCs/>
        </w:rPr>
        <w:tab/>
      </w:r>
      <w:r w:rsidRPr="003A2161">
        <w:rPr>
          <w:rFonts w:ascii="Arial" w:hAnsi="Arial" w:cs="Arial"/>
          <w:bCs/>
        </w:rPr>
        <w:t xml:space="preserve">Principal </w:t>
      </w:r>
    </w:p>
    <w:p w:rsidR="003A2161" w:rsidRDefault="003A2161" w:rsidP="00924B97">
      <w:pPr>
        <w:spacing w:line="276" w:lineRule="auto"/>
        <w:jc w:val="both"/>
        <w:rPr>
          <w:rFonts w:ascii="Arial" w:hAnsi="Arial" w:cs="Arial"/>
          <w:bCs/>
        </w:rPr>
      </w:pPr>
      <w:r>
        <w:rPr>
          <w:rFonts w:ascii="Arial" w:hAnsi="Arial" w:cs="Arial"/>
          <w:bCs/>
        </w:rPr>
        <w:t>Jonathan Creed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C3D96">
        <w:rPr>
          <w:rFonts w:ascii="Arial" w:hAnsi="Arial" w:cs="Arial"/>
          <w:bCs/>
        </w:rPr>
        <w:t>ICCA</w:t>
      </w:r>
    </w:p>
    <w:p w:rsidR="006B6C32" w:rsidRPr="009C3D96" w:rsidRDefault="00070486" w:rsidP="00924B97">
      <w:pPr>
        <w:spacing w:line="276" w:lineRule="auto"/>
        <w:jc w:val="both"/>
        <w:rPr>
          <w:rFonts w:ascii="Arial" w:hAnsi="Arial" w:cs="Arial"/>
          <w:bCs/>
        </w:rPr>
      </w:pPr>
      <w:r>
        <w:rPr>
          <w:rFonts w:ascii="Arial" w:hAnsi="Arial" w:cs="Arial"/>
          <w:bCs/>
        </w:rPr>
        <w:t>Rashpal</w:t>
      </w:r>
      <w:r w:rsidR="006B6C32">
        <w:rPr>
          <w:rFonts w:ascii="Arial" w:hAnsi="Arial" w:cs="Arial"/>
          <w:bCs/>
        </w:rPr>
        <w:t xml:space="preserve"> </w:t>
      </w:r>
      <w:r w:rsidR="006B6C32">
        <w:rPr>
          <w:rFonts w:ascii="Arial" w:hAnsi="Arial" w:cs="Arial"/>
          <w:bCs/>
        </w:rPr>
        <w:tab/>
      </w:r>
      <w:r w:rsidR="008765CA">
        <w:rPr>
          <w:rFonts w:ascii="Arial" w:hAnsi="Arial" w:cs="Arial"/>
          <w:bCs/>
        </w:rPr>
        <w:t>Khangura</w:t>
      </w:r>
      <w:r w:rsidR="006B6C32">
        <w:rPr>
          <w:rFonts w:ascii="Arial" w:hAnsi="Arial" w:cs="Arial"/>
          <w:bCs/>
        </w:rPr>
        <w:tab/>
      </w:r>
      <w:r w:rsidR="006B6C32">
        <w:rPr>
          <w:rFonts w:ascii="Arial" w:hAnsi="Arial" w:cs="Arial"/>
          <w:bCs/>
        </w:rPr>
        <w:tab/>
      </w:r>
      <w:r w:rsidR="006B6C32">
        <w:rPr>
          <w:rFonts w:ascii="Arial" w:hAnsi="Arial" w:cs="Arial"/>
          <w:bCs/>
        </w:rPr>
        <w:tab/>
      </w:r>
      <w:r w:rsidR="006B6C32">
        <w:rPr>
          <w:rFonts w:ascii="Arial" w:hAnsi="Arial" w:cs="Arial"/>
          <w:bCs/>
        </w:rPr>
        <w:tab/>
      </w:r>
      <w:r w:rsidR="006B6C32">
        <w:rPr>
          <w:rFonts w:ascii="Arial" w:hAnsi="Arial" w:cs="Arial"/>
          <w:bCs/>
        </w:rPr>
        <w:tab/>
        <w:t xml:space="preserve">KPMG </w:t>
      </w:r>
    </w:p>
    <w:p w:rsidR="003A2161" w:rsidRDefault="003A2161" w:rsidP="00924B97">
      <w:pPr>
        <w:spacing w:line="276" w:lineRule="auto"/>
        <w:jc w:val="both"/>
        <w:rPr>
          <w:rFonts w:ascii="Arial" w:hAnsi="Arial" w:cs="Arial"/>
          <w:bCs/>
        </w:rPr>
      </w:pPr>
      <w:r w:rsidRPr="009C3D96">
        <w:rPr>
          <w:rFonts w:ascii="Arial" w:hAnsi="Arial" w:cs="Arial"/>
          <w:bCs/>
        </w:rPr>
        <w:t>Lorna Lloyd-Williams</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Govern</w:t>
      </w:r>
      <w:r>
        <w:rPr>
          <w:rFonts w:ascii="Arial" w:hAnsi="Arial" w:cs="Arial"/>
          <w:bCs/>
        </w:rPr>
        <w:t xml:space="preserve">ance Director </w:t>
      </w:r>
    </w:p>
    <w:p w:rsidR="003A2161" w:rsidRPr="00D30690" w:rsidRDefault="003A2161" w:rsidP="00924B97">
      <w:pPr>
        <w:spacing w:line="276" w:lineRule="auto"/>
        <w:jc w:val="both"/>
        <w:rPr>
          <w:bCs/>
        </w:rPr>
      </w:pPr>
    </w:p>
    <w:p w:rsidR="003A2161" w:rsidRPr="009C3D96" w:rsidRDefault="003A2161" w:rsidP="003A2161">
      <w:pPr>
        <w:spacing w:line="276" w:lineRule="auto"/>
        <w:jc w:val="both"/>
        <w:rPr>
          <w:rFonts w:ascii="Arial" w:hAnsi="Arial" w:cs="Arial"/>
          <w:b/>
          <w:bCs/>
          <w:color w:val="000000"/>
        </w:rPr>
      </w:pPr>
      <w:r w:rsidRPr="009C3D96">
        <w:rPr>
          <w:rFonts w:ascii="Arial" w:hAnsi="Arial" w:cs="Arial"/>
          <w:b/>
          <w:bCs/>
          <w:color w:val="000000"/>
        </w:rPr>
        <w:t>Italics denotes absence</w:t>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t xml:space="preserve">DRAFT MINUTES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65"/>
        <w:gridCol w:w="9421"/>
      </w:tblGrid>
      <w:tr w:rsidR="006D7BE4" w:rsidRPr="003A2161" w:rsidTr="00B66606">
        <w:trPr>
          <w:cantSplit/>
          <w:trHeight w:val="474"/>
          <w:jc w:val="center"/>
        </w:trPr>
        <w:tc>
          <w:tcPr>
            <w:tcW w:w="592" w:type="pct"/>
          </w:tcPr>
          <w:p w:rsidR="006D7BE4" w:rsidRPr="006D7BE4" w:rsidRDefault="006D7BE4" w:rsidP="006D7BE4">
            <w:pPr>
              <w:ind w:left="360"/>
              <w:rPr>
                <w:rFonts w:ascii="Arial" w:eastAsia="Calibri" w:hAnsi="Arial" w:cs="Arial"/>
              </w:rPr>
            </w:pPr>
          </w:p>
        </w:tc>
        <w:tc>
          <w:tcPr>
            <w:tcW w:w="4408" w:type="pct"/>
            <w:shd w:val="clear" w:color="auto" w:fill="808080" w:themeFill="background1" w:themeFillShade="80"/>
            <w:tcMar>
              <w:left w:w="20" w:type="dxa"/>
            </w:tcMar>
          </w:tcPr>
          <w:p w:rsidR="00B66606" w:rsidRPr="00B66606" w:rsidRDefault="002D00DA" w:rsidP="002D00DA">
            <w:pPr>
              <w:jc w:val="both"/>
              <w:rPr>
                <w:rFonts w:ascii="Arial" w:hAnsi="Arial" w:cs="Arial"/>
                <w:b/>
                <w:szCs w:val="22"/>
              </w:rPr>
            </w:pPr>
            <w:r w:rsidRPr="00B66606">
              <w:rPr>
                <w:rFonts w:ascii="Arial" w:hAnsi="Arial" w:cs="Arial"/>
                <w:b/>
              </w:rPr>
              <w:t xml:space="preserve">The meeting opened at </w:t>
            </w:r>
            <w:r w:rsidR="00DA79B7" w:rsidRPr="00B66606">
              <w:rPr>
                <w:rFonts w:ascii="Arial" w:hAnsi="Arial" w:cs="Arial"/>
                <w:b/>
              </w:rPr>
              <w:t xml:space="preserve">3pm and the </w:t>
            </w:r>
            <w:r w:rsidRPr="00B66606">
              <w:rPr>
                <w:rFonts w:ascii="Arial" w:hAnsi="Arial" w:cs="Arial"/>
                <w:b/>
                <w:bCs/>
              </w:rPr>
              <w:t xml:space="preserve">meeting was quorate with at least </w:t>
            </w:r>
            <w:r w:rsidRPr="00B66606">
              <w:rPr>
                <w:rFonts w:ascii="Arial" w:hAnsi="Arial" w:cs="Arial"/>
                <w:b/>
                <w:szCs w:val="22"/>
              </w:rPr>
              <w:t xml:space="preserve">three </w:t>
            </w:r>
            <w:r w:rsidR="007547A1">
              <w:rPr>
                <w:rFonts w:ascii="Arial" w:hAnsi="Arial" w:cs="Arial"/>
                <w:b/>
                <w:szCs w:val="22"/>
              </w:rPr>
              <w:t>G</w:t>
            </w:r>
            <w:r w:rsidRPr="00B66606">
              <w:rPr>
                <w:rFonts w:ascii="Arial" w:hAnsi="Arial" w:cs="Arial"/>
                <w:b/>
                <w:szCs w:val="22"/>
              </w:rPr>
              <w:t xml:space="preserve">overnors </w:t>
            </w:r>
            <w:r w:rsidR="00070486" w:rsidRPr="00B66606">
              <w:rPr>
                <w:rFonts w:ascii="Arial" w:hAnsi="Arial" w:cs="Arial"/>
                <w:b/>
                <w:szCs w:val="22"/>
              </w:rPr>
              <w:t>present</w:t>
            </w:r>
            <w:r w:rsidRPr="00B66606">
              <w:rPr>
                <w:rFonts w:ascii="Arial" w:hAnsi="Arial" w:cs="Arial"/>
                <w:b/>
                <w:szCs w:val="22"/>
              </w:rPr>
              <w:t xml:space="preserve"> the majority of whom </w:t>
            </w:r>
            <w:r w:rsidR="007547A1">
              <w:rPr>
                <w:rFonts w:ascii="Arial" w:hAnsi="Arial" w:cs="Arial"/>
                <w:b/>
                <w:szCs w:val="22"/>
              </w:rPr>
              <w:t>were</w:t>
            </w:r>
            <w:r w:rsidRPr="00B66606">
              <w:rPr>
                <w:rFonts w:ascii="Arial" w:hAnsi="Arial" w:cs="Arial"/>
                <w:b/>
                <w:szCs w:val="22"/>
              </w:rPr>
              <w:t xml:space="preserve"> external Governors.</w:t>
            </w:r>
            <w:r w:rsidR="00B66606" w:rsidRPr="00B66606">
              <w:rPr>
                <w:rFonts w:ascii="Arial" w:hAnsi="Arial" w:cs="Arial"/>
                <w:b/>
                <w:szCs w:val="22"/>
              </w:rPr>
              <w:t xml:space="preserve"> The </w:t>
            </w:r>
            <w:r w:rsidR="007547A1">
              <w:rPr>
                <w:rFonts w:ascii="Arial" w:hAnsi="Arial" w:cs="Arial"/>
                <w:b/>
                <w:szCs w:val="22"/>
              </w:rPr>
              <w:t>Committee C</w:t>
            </w:r>
            <w:r w:rsidR="00B66606" w:rsidRPr="00B66606">
              <w:rPr>
                <w:rFonts w:ascii="Arial" w:hAnsi="Arial" w:cs="Arial"/>
                <w:b/>
                <w:szCs w:val="22"/>
              </w:rPr>
              <w:t xml:space="preserve">hair </w:t>
            </w:r>
            <w:r w:rsidR="007547A1" w:rsidRPr="00B66606">
              <w:rPr>
                <w:rFonts w:ascii="Arial" w:hAnsi="Arial" w:cs="Arial"/>
                <w:b/>
                <w:szCs w:val="22"/>
              </w:rPr>
              <w:t>welcomed Debbie</w:t>
            </w:r>
            <w:r w:rsidR="001A1D98" w:rsidRPr="00B66606">
              <w:rPr>
                <w:rFonts w:ascii="Arial" w:hAnsi="Arial" w:cs="Arial"/>
                <w:b/>
                <w:szCs w:val="22"/>
              </w:rPr>
              <w:t xml:space="preserve"> Calder</w:t>
            </w:r>
            <w:r w:rsidR="00B66606" w:rsidRPr="00B66606">
              <w:rPr>
                <w:rFonts w:ascii="Arial" w:hAnsi="Arial" w:cs="Arial"/>
                <w:b/>
                <w:szCs w:val="22"/>
              </w:rPr>
              <w:t>bank to her first meeting as a Governor.</w:t>
            </w:r>
            <w:r w:rsidR="001A1D98" w:rsidRPr="00B66606">
              <w:rPr>
                <w:rFonts w:ascii="Arial" w:hAnsi="Arial" w:cs="Arial"/>
                <w:b/>
                <w:szCs w:val="22"/>
              </w:rPr>
              <w:t xml:space="preserve"> The Principal </w:t>
            </w:r>
            <w:r w:rsidR="00B66606" w:rsidRPr="00B66606">
              <w:rPr>
                <w:rFonts w:ascii="Arial" w:hAnsi="Arial" w:cs="Arial"/>
                <w:b/>
                <w:szCs w:val="22"/>
              </w:rPr>
              <w:t xml:space="preserve">gave </w:t>
            </w:r>
            <w:r w:rsidR="00DD3A64" w:rsidRPr="00B66606">
              <w:rPr>
                <w:rFonts w:ascii="Arial" w:hAnsi="Arial" w:cs="Arial"/>
                <w:b/>
                <w:szCs w:val="22"/>
              </w:rPr>
              <w:t>her apologies</w:t>
            </w:r>
            <w:r w:rsidR="001A1D98" w:rsidRPr="00B66606">
              <w:rPr>
                <w:rFonts w:ascii="Arial" w:hAnsi="Arial" w:cs="Arial"/>
                <w:b/>
                <w:szCs w:val="22"/>
              </w:rPr>
              <w:t xml:space="preserve"> </w:t>
            </w:r>
            <w:r w:rsidR="00B66606" w:rsidRPr="00B66606">
              <w:rPr>
                <w:rFonts w:ascii="Arial" w:hAnsi="Arial" w:cs="Arial"/>
                <w:b/>
                <w:szCs w:val="22"/>
              </w:rPr>
              <w:t xml:space="preserve">for attending and advised that she was </w:t>
            </w:r>
            <w:r w:rsidR="007547A1" w:rsidRPr="00B66606">
              <w:rPr>
                <w:rFonts w:ascii="Arial" w:hAnsi="Arial" w:cs="Arial"/>
                <w:b/>
                <w:szCs w:val="22"/>
              </w:rPr>
              <w:t>present</w:t>
            </w:r>
            <w:r w:rsidR="00B66606" w:rsidRPr="00B66606">
              <w:rPr>
                <w:rFonts w:ascii="Arial" w:hAnsi="Arial" w:cs="Arial"/>
                <w:b/>
                <w:szCs w:val="22"/>
              </w:rPr>
              <w:t xml:space="preserve"> on behalf of the CFO and Director of Finance who </w:t>
            </w:r>
            <w:r w:rsidR="00633901">
              <w:rPr>
                <w:rFonts w:ascii="Arial" w:hAnsi="Arial" w:cs="Arial"/>
                <w:b/>
                <w:szCs w:val="22"/>
              </w:rPr>
              <w:t xml:space="preserve">had </w:t>
            </w:r>
            <w:r w:rsidR="00B66606" w:rsidRPr="00B66606">
              <w:rPr>
                <w:rFonts w:ascii="Arial" w:hAnsi="Arial" w:cs="Arial"/>
                <w:b/>
                <w:szCs w:val="22"/>
              </w:rPr>
              <w:t>been unable to attend the meeting.</w:t>
            </w:r>
          </w:p>
          <w:p w:rsidR="006D7BE4" w:rsidRPr="003A2161" w:rsidRDefault="006D7BE4" w:rsidP="002D00DA">
            <w:pPr>
              <w:rPr>
                <w:rFonts w:ascii="Arial" w:eastAsia="Calibri" w:hAnsi="Arial" w:cs="Arial"/>
                <w:b/>
              </w:rPr>
            </w:pPr>
          </w:p>
        </w:tc>
      </w:tr>
      <w:tr w:rsidR="00CE778C" w:rsidRPr="003A2161" w:rsidTr="00CE778C">
        <w:trPr>
          <w:cantSplit/>
          <w:trHeight w:val="474"/>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pPr>
              <w:rPr>
                <w:rFonts w:ascii="Arial" w:eastAsia="Calibri" w:hAnsi="Arial" w:cs="Arial"/>
                <w:b/>
              </w:rPr>
            </w:pPr>
            <w:r w:rsidRPr="003A2161">
              <w:rPr>
                <w:rFonts w:ascii="Arial" w:eastAsia="Calibri" w:hAnsi="Arial" w:cs="Arial"/>
                <w:b/>
              </w:rPr>
              <w:t xml:space="preserve"> APOLOGIES</w:t>
            </w:r>
          </w:p>
          <w:p w:rsidR="006D7BE4" w:rsidRDefault="006D7BE4">
            <w:pPr>
              <w:rPr>
                <w:rFonts w:ascii="Arial" w:eastAsia="Calibri" w:hAnsi="Arial" w:cs="Arial"/>
                <w:b/>
              </w:rPr>
            </w:pPr>
          </w:p>
          <w:p w:rsidR="006D7BE4" w:rsidRDefault="006D7BE4" w:rsidP="00FC06F5">
            <w:pPr>
              <w:rPr>
                <w:rFonts w:ascii="Arial" w:eastAsia="Calibri" w:hAnsi="Arial" w:cs="Arial"/>
              </w:rPr>
            </w:pPr>
            <w:r w:rsidRPr="006D7BE4">
              <w:rPr>
                <w:rFonts w:ascii="Arial" w:eastAsia="Calibri" w:hAnsi="Arial" w:cs="Arial"/>
              </w:rPr>
              <w:t xml:space="preserve">Apologies were received and accepted from </w:t>
            </w:r>
            <w:r w:rsidR="00C83430">
              <w:rPr>
                <w:rFonts w:ascii="Arial" w:eastAsia="Calibri" w:hAnsi="Arial" w:cs="Arial"/>
              </w:rPr>
              <w:t>Mr.</w:t>
            </w:r>
            <w:r w:rsidR="00ED6A79">
              <w:rPr>
                <w:rFonts w:ascii="Arial" w:eastAsia="Calibri" w:hAnsi="Arial" w:cs="Arial"/>
              </w:rPr>
              <w:t xml:space="preserve"> J Heritage</w:t>
            </w:r>
            <w:r w:rsidR="007547A1">
              <w:rPr>
                <w:rFonts w:ascii="Arial" w:eastAsia="Calibri" w:hAnsi="Arial" w:cs="Arial"/>
              </w:rPr>
              <w:t>,</w:t>
            </w:r>
            <w:r w:rsidR="007547A1" w:rsidRPr="006D7BE4">
              <w:rPr>
                <w:rFonts w:ascii="Arial" w:eastAsia="Calibri" w:hAnsi="Arial" w:cs="Arial"/>
              </w:rPr>
              <w:t xml:space="preserve"> Mr</w:t>
            </w:r>
            <w:r w:rsidR="007547A1">
              <w:rPr>
                <w:rFonts w:ascii="Arial" w:eastAsia="Calibri" w:hAnsi="Arial" w:cs="Arial"/>
              </w:rPr>
              <w:t>.</w:t>
            </w:r>
            <w:r w:rsidRPr="006D7BE4">
              <w:rPr>
                <w:rFonts w:ascii="Arial" w:eastAsia="Calibri" w:hAnsi="Arial" w:cs="Arial"/>
              </w:rPr>
              <w:t xml:space="preserve"> R Molloy and </w:t>
            </w:r>
            <w:r w:rsidR="00C83430" w:rsidRPr="006D7BE4">
              <w:rPr>
                <w:rFonts w:ascii="Arial" w:eastAsia="Calibri" w:hAnsi="Arial" w:cs="Arial"/>
              </w:rPr>
              <w:t>Mr.</w:t>
            </w:r>
            <w:r w:rsidRPr="006D7BE4">
              <w:rPr>
                <w:rFonts w:ascii="Arial" w:eastAsia="Calibri" w:hAnsi="Arial" w:cs="Arial"/>
              </w:rPr>
              <w:t xml:space="preserve"> S Arnfield. </w:t>
            </w:r>
          </w:p>
          <w:p w:rsidR="00FC06F5" w:rsidRPr="006D7BE4" w:rsidRDefault="00FC06F5" w:rsidP="00FC06F5">
            <w:pPr>
              <w:rPr>
                <w:rFonts w:ascii="Arial" w:eastAsia="Calibri" w:hAnsi="Arial" w:cs="Arial"/>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6D7BE4" w:rsidRDefault="003A2161" w:rsidP="003A2161">
            <w:pPr>
              <w:rPr>
                <w:rFonts w:ascii="Arial" w:eastAsia="Calibri" w:hAnsi="Arial" w:cs="Arial"/>
                <w:b/>
              </w:rPr>
            </w:pPr>
            <w:r w:rsidRPr="003A2161">
              <w:rPr>
                <w:rFonts w:ascii="Arial" w:eastAsia="Calibri" w:hAnsi="Arial" w:cs="Arial"/>
                <w:b/>
              </w:rPr>
              <w:t xml:space="preserve"> DECLARATIONS OF INTEREST</w:t>
            </w:r>
          </w:p>
          <w:p w:rsidR="006D7BE4" w:rsidRDefault="006D7BE4" w:rsidP="003A2161">
            <w:pPr>
              <w:rPr>
                <w:rFonts w:ascii="Arial" w:eastAsia="Calibri" w:hAnsi="Arial" w:cs="Arial"/>
                <w:b/>
              </w:rPr>
            </w:pPr>
          </w:p>
          <w:p w:rsidR="00CE778C" w:rsidRPr="006D7BE4" w:rsidRDefault="006D7BE4" w:rsidP="003A2161">
            <w:pPr>
              <w:rPr>
                <w:rFonts w:ascii="Arial" w:eastAsia="Calibri" w:hAnsi="Arial" w:cs="Arial"/>
              </w:rPr>
            </w:pPr>
            <w:r w:rsidRPr="006D7BE4">
              <w:rPr>
                <w:rFonts w:ascii="Arial" w:eastAsia="Calibri" w:hAnsi="Arial" w:cs="Arial"/>
              </w:rPr>
              <w:t>There were no declarations of interest.</w:t>
            </w:r>
            <w:r w:rsidR="003A2161" w:rsidRPr="006D7BE4">
              <w:rPr>
                <w:rFonts w:ascii="Arial" w:eastAsia="Calibri" w:hAnsi="Arial" w:cs="Arial"/>
              </w:rPr>
              <w:br/>
            </w: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pPr>
              <w:rPr>
                <w:rFonts w:ascii="Arial" w:eastAsia="Calibri" w:hAnsi="Arial" w:cs="Arial"/>
                <w:b/>
              </w:rPr>
            </w:pPr>
            <w:r w:rsidRPr="003A2161">
              <w:rPr>
                <w:rFonts w:ascii="Arial" w:eastAsia="Calibri" w:hAnsi="Arial" w:cs="Arial"/>
                <w:b/>
              </w:rPr>
              <w:t xml:space="preserve"> NOTIFICATION OF URGENT ISSUES</w:t>
            </w:r>
          </w:p>
          <w:p w:rsidR="006D7BE4" w:rsidRDefault="006D7BE4">
            <w:pPr>
              <w:rPr>
                <w:rFonts w:ascii="Arial" w:eastAsia="Calibri" w:hAnsi="Arial" w:cs="Arial"/>
                <w:b/>
              </w:rPr>
            </w:pPr>
          </w:p>
          <w:p w:rsidR="006D7BE4" w:rsidRDefault="006D7BE4">
            <w:pPr>
              <w:rPr>
                <w:rFonts w:ascii="Arial" w:eastAsia="Calibri" w:hAnsi="Arial" w:cs="Arial"/>
              </w:rPr>
            </w:pPr>
            <w:r w:rsidRPr="006D7BE4">
              <w:rPr>
                <w:rFonts w:ascii="Arial" w:eastAsia="Calibri" w:hAnsi="Arial" w:cs="Arial"/>
              </w:rPr>
              <w:t xml:space="preserve">There were no urgent issues. </w:t>
            </w:r>
          </w:p>
          <w:p w:rsidR="001A1D98" w:rsidRPr="006D7BE4" w:rsidRDefault="001A1D98">
            <w:pPr>
              <w:rPr>
                <w:rFonts w:ascii="Arial" w:eastAsia="Calibri" w:hAnsi="Arial" w:cs="Arial"/>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D90491" w:rsidRDefault="003A2161" w:rsidP="00D90491">
            <w:pPr>
              <w:rPr>
                <w:rFonts w:ascii="Arial" w:eastAsia="Calibri" w:hAnsi="Arial" w:cs="Arial"/>
                <w:b/>
              </w:rPr>
            </w:pPr>
            <w:r w:rsidRPr="003A2161">
              <w:rPr>
                <w:rFonts w:ascii="Arial" w:eastAsia="Calibri" w:hAnsi="Arial" w:cs="Arial"/>
                <w:b/>
              </w:rPr>
              <w:t xml:space="preserve"> MINUTES OF THE MEETING HELD ON THE 21ST MARCH 2019</w:t>
            </w:r>
            <w:r w:rsidRPr="003A2161">
              <w:rPr>
                <w:rFonts w:ascii="Arial" w:eastAsia="Calibri" w:hAnsi="Arial" w:cs="Arial"/>
                <w:b/>
              </w:rPr>
              <w:br/>
            </w:r>
          </w:p>
          <w:p w:rsidR="00CE778C" w:rsidRDefault="00D90491" w:rsidP="00DD3A64">
            <w:pPr>
              <w:spacing w:line="276" w:lineRule="auto"/>
              <w:jc w:val="both"/>
              <w:rPr>
                <w:rFonts w:ascii="Arial" w:eastAsia="Calibri" w:hAnsi="Arial" w:cs="Arial"/>
              </w:rPr>
            </w:pPr>
            <w:r w:rsidRPr="00D90491">
              <w:rPr>
                <w:rFonts w:ascii="Arial" w:eastAsia="Calibri" w:hAnsi="Arial" w:cs="Arial"/>
              </w:rPr>
              <w:t xml:space="preserve">The minutes were approved as a true and correct record for signature by the Chair of the Committee. </w:t>
            </w:r>
            <w:r w:rsidR="00FC06F5">
              <w:rPr>
                <w:rFonts w:ascii="Arial" w:eastAsia="Calibri" w:hAnsi="Arial" w:cs="Arial"/>
              </w:rPr>
              <w:t xml:space="preserve">The Governance Director confirmed that the </w:t>
            </w:r>
            <w:r w:rsidR="007547A1">
              <w:rPr>
                <w:rFonts w:ascii="Arial" w:eastAsia="Calibri" w:hAnsi="Arial" w:cs="Arial"/>
              </w:rPr>
              <w:t>English</w:t>
            </w:r>
            <w:r w:rsidR="00FC06F5">
              <w:rPr>
                <w:rFonts w:ascii="Arial" w:eastAsia="Calibri" w:hAnsi="Arial" w:cs="Arial"/>
              </w:rPr>
              <w:t xml:space="preserve"> and maths audit had been considered by the Quality and </w:t>
            </w:r>
            <w:r w:rsidR="00633901">
              <w:rPr>
                <w:rFonts w:ascii="Arial" w:eastAsia="Calibri" w:hAnsi="Arial" w:cs="Arial"/>
              </w:rPr>
              <w:t>O</w:t>
            </w:r>
            <w:r w:rsidR="00FC06F5">
              <w:rPr>
                <w:rFonts w:ascii="Arial" w:eastAsia="Calibri" w:hAnsi="Arial" w:cs="Arial"/>
              </w:rPr>
              <w:t>utcomes committee at their meeting that morning.</w:t>
            </w:r>
            <w:r w:rsidR="001A1D98">
              <w:rPr>
                <w:rFonts w:ascii="Arial" w:eastAsia="Calibri" w:hAnsi="Arial" w:cs="Arial"/>
              </w:rPr>
              <w:t xml:space="preserve"> </w:t>
            </w:r>
          </w:p>
          <w:p w:rsidR="0064037A" w:rsidRPr="00D90491" w:rsidRDefault="0064037A" w:rsidP="00FC06F5">
            <w:pPr>
              <w:rPr>
                <w:rFonts w:ascii="Arial" w:eastAsia="Calibri" w:hAnsi="Arial" w:cs="Arial"/>
              </w:rPr>
            </w:pPr>
          </w:p>
        </w:tc>
      </w:tr>
      <w:tr w:rsidR="00CE778C" w:rsidRPr="003A2161" w:rsidTr="0064037A">
        <w:trPr>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pPr>
              <w:rPr>
                <w:rFonts w:ascii="Arial" w:eastAsia="Calibri" w:hAnsi="Arial" w:cs="Arial"/>
                <w:b/>
              </w:rPr>
            </w:pPr>
            <w:r w:rsidRPr="003A2161">
              <w:rPr>
                <w:rFonts w:ascii="Arial" w:eastAsia="Calibri" w:hAnsi="Arial" w:cs="Arial"/>
                <w:b/>
              </w:rPr>
              <w:t xml:space="preserve"> MATTERS ARISING</w:t>
            </w:r>
          </w:p>
          <w:p w:rsidR="00F95AB9" w:rsidRDefault="00F95AB9">
            <w:pPr>
              <w:rPr>
                <w:rFonts w:ascii="Arial" w:eastAsia="Calibri" w:hAnsi="Arial" w:cs="Arial"/>
                <w:b/>
              </w:rPr>
            </w:pPr>
          </w:p>
          <w:p w:rsidR="00F95AB9" w:rsidRPr="00F95AB9" w:rsidRDefault="00F95AB9" w:rsidP="0064037A">
            <w:pPr>
              <w:spacing w:line="276" w:lineRule="auto"/>
              <w:jc w:val="both"/>
              <w:rPr>
                <w:rFonts w:ascii="Arial" w:eastAsia="Calibri" w:hAnsi="Arial" w:cs="Arial"/>
              </w:rPr>
            </w:pPr>
            <w:r w:rsidRPr="00F95AB9">
              <w:rPr>
                <w:rFonts w:ascii="Arial" w:eastAsia="Calibri" w:hAnsi="Arial" w:cs="Arial"/>
              </w:rPr>
              <w:t xml:space="preserve">The </w:t>
            </w:r>
            <w:r w:rsidR="00DD3A64">
              <w:rPr>
                <w:rFonts w:ascii="Arial" w:hAnsi="Arial" w:cs="Arial"/>
              </w:rPr>
              <w:t>Governance Director</w:t>
            </w:r>
            <w:r w:rsidRPr="00F95AB9">
              <w:rPr>
                <w:rFonts w:ascii="Arial" w:eastAsia="Calibri" w:hAnsi="Arial" w:cs="Arial"/>
              </w:rPr>
              <w:t xml:space="preserve"> advised that item number 5 was now completed albeit ongoing, as Governor</w:t>
            </w:r>
            <w:r w:rsidR="00445042">
              <w:rPr>
                <w:rFonts w:ascii="Arial" w:eastAsia="Calibri" w:hAnsi="Arial" w:cs="Arial"/>
              </w:rPr>
              <w:t>s</w:t>
            </w:r>
            <w:r w:rsidRPr="00F95AB9">
              <w:rPr>
                <w:rFonts w:ascii="Arial" w:eastAsia="Calibri" w:hAnsi="Arial" w:cs="Arial"/>
              </w:rPr>
              <w:t xml:space="preserve"> were now seeing the internal audit recommendation tracker on a monthly basis. </w:t>
            </w:r>
          </w:p>
          <w:p w:rsidR="00D90491" w:rsidRDefault="00D90491" w:rsidP="0064037A">
            <w:pPr>
              <w:spacing w:line="276" w:lineRule="auto"/>
              <w:rPr>
                <w:rFonts w:ascii="Arial" w:eastAsia="Calibri" w:hAnsi="Arial" w:cs="Arial"/>
                <w:b/>
              </w:rPr>
            </w:pPr>
          </w:p>
          <w:p w:rsidR="00C65A55" w:rsidRDefault="00C65A55" w:rsidP="0064037A">
            <w:pPr>
              <w:spacing w:line="276" w:lineRule="auto"/>
              <w:ind w:right="169"/>
              <w:jc w:val="both"/>
              <w:rPr>
                <w:rFonts w:ascii="Arial" w:hAnsi="Arial" w:cs="Arial"/>
              </w:rPr>
            </w:pPr>
            <w:r w:rsidRPr="0064037A">
              <w:rPr>
                <w:rFonts w:ascii="Arial" w:eastAsia="Calibri" w:hAnsi="Arial" w:cs="Arial"/>
              </w:rPr>
              <w:t>In</w:t>
            </w:r>
            <w:r w:rsidRPr="00445042">
              <w:rPr>
                <w:rFonts w:ascii="Arial" w:eastAsia="Calibri" w:hAnsi="Arial" w:cs="Arial"/>
              </w:rPr>
              <w:t xml:space="preserve"> relation to the other </w:t>
            </w:r>
            <w:r w:rsidR="00445042" w:rsidRPr="00445042">
              <w:rPr>
                <w:rFonts w:ascii="Arial" w:eastAsia="Calibri" w:hAnsi="Arial" w:cs="Arial"/>
              </w:rPr>
              <w:t xml:space="preserve">outstanding </w:t>
            </w:r>
            <w:r w:rsidRPr="00445042">
              <w:rPr>
                <w:rFonts w:ascii="Arial" w:eastAsia="Calibri" w:hAnsi="Arial" w:cs="Arial"/>
              </w:rPr>
              <w:t>item, “</w:t>
            </w:r>
            <w:r w:rsidRPr="000802ED">
              <w:rPr>
                <w:rFonts w:ascii="Arial" w:hAnsi="Arial" w:cs="Arial"/>
              </w:rPr>
              <w:t>once the Audit committee is comfortable with the risk register that a summary of the risks to be sent to the board.</w:t>
            </w:r>
            <w:r w:rsidR="00445042">
              <w:rPr>
                <w:rFonts w:ascii="Arial" w:hAnsi="Arial" w:cs="Arial"/>
              </w:rPr>
              <w:t xml:space="preserve">” </w:t>
            </w:r>
            <w:r>
              <w:rPr>
                <w:rFonts w:ascii="Arial" w:hAnsi="Arial" w:cs="Arial"/>
              </w:rPr>
              <w:t xml:space="preserve">the </w:t>
            </w:r>
            <w:r w:rsidR="00445042">
              <w:rPr>
                <w:rFonts w:ascii="Arial" w:hAnsi="Arial" w:cs="Arial"/>
              </w:rPr>
              <w:t>G</w:t>
            </w:r>
            <w:r>
              <w:rPr>
                <w:rFonts w:ascii="Arial" w:hAnsi="Arial" w:cs="Arial"/>
              </w:rPr>
              <w:t xml:space="preserve">overnance </w:t>
            </w:r>
            <w:r w:rsidR="00445042">
              <w:rPr>
                <w:rFonts w:ascii="Arial" w:hAnsi="Arial" w:cs="Arial"/>
              </w:rPr>
              <w:t>D</w:t>
            </w:r>
            <w:r>
              <w:rPr>
                <w:rFonts w:ascii="Arial" w:hAnsi="Arial" w:cs="Arial"/>
              </w:rPr>
              <w:t xml:space="preserve">irector advised that this had been discussed at a recent one to one and that the </w:t>
            </w:r>
            <w:r w:rsidR="00445042">
              <w:rPr>
                <w:rFonts w:ascii="Arial" w:hAnsi="Arial" w:cs="Arial"/>
              </w:rPr>
              <w:t>C</w:t>
            </w:r>
            <w:r>
              <w:rPr>
                <w:rFonts w:ascii="Arial" w:hAnsi="Arial" w:cs="Arial"/>
              </w:rPr>
              <w:t xml:space="preserve">hair had requested a summary document of the major risks with details of how </w:t>
            </w:r>
            <w:r w:rsidR="00633901">
              <w:rPr>
                <w:rFonts w:ascii="Arial" w:hAnsi="Arial" w:cs="Arial"/>
              </w:rPr>
              <w:t xml:space="preserve">they are </w:t>
            </w:r>
            <w:r>
              <w:rPr>
                <w:rFonts w:ascii="Arial" w:hAnsi="Arial" w:cs="Arial"/>
              </w:rPr>
              <w:t xml:space="preserve">progressing and direction of travel to go to each </w:t>
            </w:r>
            <w:r w:rsidR="00633901">
              <w:rPr>
                <w:rFonts w:ascii="Arial" w:hAnsi="Arial" w:cs="Arial"/>
              </w:rPr>
              <w:t>B</w:t>
            </w:r>
            <w:r>
              <w:rPr>
                <w:rFonts w:ascii="Arial" w:hAnsi="Arial" w:cs="Arial"/>
              </w:rPr>
              <w:t>oard meeting.</w:t>
            </w:r>
          </w:p>
          <w:p w:rsidR="00C65A55" w:rsidRDefault="00C65A55" w:rsidP="0064037A">
            <w:pPr>
              <w:spacing w:line="276" w:lineRule="auto"/>
              <w:ind w:right="169"/>
              <w:jc w:val="both"/>
              <w:rPr>
                <w:rFonts w:ascii="Arial" w:hAnsi="Arial" w:cs="Arial"/>
              </w:rPr>
            </w:pPr>
          </w:p>
          <w:p w:rsidR="00D90491" w:rsidRDefault="00C65A55" w:rsidP="0064037A">
            <w:pPr>
              <w:spacing w:line="276" w:lineRule="auto"/>
              <w:ind w:right="169"/>
              <w:jc w:val="both"/>
              <w:rPr>
                <w:rFonts w:ascii="Arial" w:eastAsia="Calibri" w:hAnsi="Arial" w:cs="Arial"/>
                <w:b/>
              </w:rPr>
            </w:pPr>
            <w:r w:rsidRPr="00051F66">
              <w:rPr>
                <w:rFonts w:ascii="Arial" w:hAnsi="Arial" w:cs="Arial"/>
                <w:b/>
              </w:rPr>
              <w:t xml:space="preserve">ACTION:CFO </w:t>
            </w:r>
          </w:p>
          <w:p w:rsidR="00D90491" w:rsidRPr="003A2161" w:rsidRDefault="00D90491">
            <w:pPr>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Pr="00FC685D" w:rsidRDefault="003A2161">
            <w:pPr>
              <w:rPr>
                <w:rFonts w:ascii="Arial" w:hAnsi="Arial" w:cs="Arial"/>
                <w:b/>
              </w:rPr>
            </w:pPr>
            <w:r w:rsidRPr="00FC685D">
              <w:rPr>
                <w:rFonts w:ascii="Arial" w:hAnsi="Arial" w:cs="Arial"/>
                <w:b/>
              </w:rPr>
              <w:t>FINANCIAL NOTICE TO IMPROVE</w:t>
            </w:r>
            <w:r w:rsidR="00445042" w:rsidRPr="00FC685D">
              <w:rPr>
                <w:rFonts w:ascii="Arial" w:hAnsi="Arial" w:cs="Arial"/>
                <w:b/>
              </w:rPr>
              <w:t>(FNTI)</w:t>
            </w:r>
            <w:r w:rsidR="00D17C64" w:rsidRPr="00FC685D">
              <w:rPr>
                <w:rFonts w:ascii="Arial" w:hAnsi="Arial" w:cs="Arial"/>
                <w:b/>
              </w:rPr>
              <w:t xml:space="preserve">(Confidential) </w:t>
            </w:r>
          </w:p>
          <w:p w:rsidR="00E21B8C" w:rsidRPr="00FC685D" w:rsidRDefault="00E21B8C">
            <w:pPr>
              <w:rPr>
                <w:rFonts w:ascii="Arial" w:hAnsi="Arial" w:cs="Arial"/>
                <w:b/>
              </w:rPr>
            </w:pPr>
          </w:p>
          <w:p w:rsidR="00FC685D" w:rsidRDefault="00FC685D" w:rsidP="00FC685D">
            <w:pPr>
              <w:rPr>
                <w:rFonts w:ascii="Arial" w:hAnsi="Arial" w:cs="Arial"/>
              </w:rPr>
            </w:pPr>
            <w:r w:rsidRPr="00FC685D">
              <w:rPr>
                <w:rFonts w:ascii="Arial" w:hAnsi="Arial" w:cs="Arial"/>
              </w:rPr>
              <w:t>This agenda item was considered to be confidential by the committee with the details therefore recorded within the confidential minutes of this meeting</w:t>
            </w:r>
            <w:r>
              <w:rPr>
                <w:rFonts w:ascii="Arial" w:hAnsi="Arial" w:cs="Arial"/>
              </w:rPr>
              <w:t>.</w:t>
            </w:r>
          </w:p>
          <w:p w:rsidR="00D90491" w:rsidRPr="00FC685D" w:rsidRDefault="00FC685D" w:rsidP="00FC685D">
            <w:pPr>
              <w:rPr>
                <w:rFonts w:ascii="Arial" w:hAnsi="Arial" w:cs="Arial"/>
              </w:rPr>
            </w:pPr>
            <w:r w:rsidRPr="00FC685D">
              <w:rPr>
                <w:rFonts w:ascii="Arial" w:hAnsi="Arial" w:cs="Arial"/>
              </w:rPr>
              <w:t xml:space="preserve"> </w:t>
            </w:r>
          </w:p>
        </w:tc>
      </w:tr>
      <w:tr w:rsidR="00CE778C" w:rsidRPr="003A2161" w:rsidTr="00BB73CC">
        <w:trPr>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D90491" w:rsidRDefault="003A2161">
            <w:pPr>
              <w:rPr>
                <w:rFonts w:ascii="Arial" w:eastAsia="Calibri" w:hAnsi="Arial" w:cs="Arial"/>
                <w:b/>
              </w:rPr>
            </w:pPr>
            <w:r w:rsidRPr="003A2161">
              <w:rPr>
                <w:rFonts w:ascii="Arial" w:eastAsia="Calibri" w:hAnsi="Arial" w:cs="Arial"/>
                <w:b/>
              </w:rPr>
              <w:t xml:space="preserve"> EXTERNAL AUDIT PLANNING MEMORANDUM</w:t>
            </w:r>
            <w:r w:rsidR="00D17C64">
              <w:rPr>
                <w:rFonts w:ascii="Arial" w:eastAsia="Calibri" w:hAnsi="Arial" w:cs="Arial"/>
                <w:b/>
              </w:rPr>
              <w:t xml:space="preserve"> (Confidential – commercially sensitive) </w:t>
            </w:r>
          </w:p>
          <w:p w:rsidR="00B0529F" w:rsidRDefault="00B0529F">
            <w:pPr>
              <w:rPr>
                <w:rFonts w:ascii="Arial" w:eastAsia="Calibri" w:hAnsi="Arial" w:cs="Arial"/>
                <w:b/>
              </w:rPr>
            </w:pPr>
          </w:p>
          <w:p w:rsidR="00FC685D" w:rsidRDefault="00FC685D" w:rsidP="00FC685D">
            <w:pPr>
              <w:rPr>
                <w:rFonts w:ascii="Arial" w:hAnsi="Arial" w:cs="Arial"/>
              </w:rPr>
            </w:pPr>
            <w:r w:rsidRPr="00FC685D">
              <w:rPr>
                <w:rFonts w:ascii="Arial" w:hAnsi="Arial" w:cs="Arial"/>
              </w:rPr>
              <w:t>This agenda item was considered to be confidential by the committee with the details therefore recorded within the confidential minutes of this meeting</w:t>
            </w:r>
            <w:r>
              <w:rPr>
                <w:rFonts w:ascii="Arial" w:hAnsi="Arial" w:cs="Arial"/>
              </w:rPr>
              <w:t>.</w:t>
            </w:r>
          </w:p>
          <w:p w:rsidR="00C83430" w:rsidRPr="003A2161" w:rsidRDefault="00C83430" w:rsidP="00FC685D">
            <w:pPr>
              <w:spacing w:line="276" w:lineRule="auto"/>
              <w:ind w:right="1519"/>
              <w:jc w:val="both"/>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Pr="003A2161" w:rsidRDefault="003A2161">
            <w:pPr>
              <w:rPr>
                <w:rFonts w:ascii="Arial" w:eastAsia="Calibri" w:hAnsi="Arial" w:cs="Arial"/>
                <w:b/>
              </w:rPr>
            </w:pPr>
            <w:r w:rsidRPr="003A2161">
              <w:rPr>
                <w:rFonts w:ascii="Arial" w:eastAsia="Calibri" w:hAnsi="Arial" w:cs="Arial"/>
                <w:b/>
              </w:rPr>
              <w:t>8 INTERNAL AUDITS</w:t>
            </w:r>
          </w:p>
        </w:tc>
      </w:tr>
      <w:tr w:rsidR="00CE778C" w:rsidRPr="003A2161" w:rsidTr="00CE778C">
        <w:trPr>
          <w:cantSplit/>
          <w:jc w:val="center"/>
        </w:trPr>
        <w:tc>
          <w:tcPr>
            <w:tcW w:w="592" w:type="pct"/>
          </w:tcPr>
          <w:p w:rsidR="00CE778C" w:rsidRPr="00520A2F" w:rsidRDefault="00CE778C" w:rsidP="00520A2F">
            <w:pPr>
              <w:ind w:left="360"/>
              <w:rPr>
                <w:rFonts w:ascii="Arial" w:eastAsia="Calibri" w:hAnsi="Arial" w:cs="Arial"/>
              </w:rPr>
            </w:pPr>
          </w:p>
        </w:tc>
        <w:tc>
          <w:tcPr>
            <w:tcW w:w="4408" w:type="pct"/>
            <w:tcMar>
              <w:left w:w="300" w:type="dxa"/>
            </w:tcMar>
          </w:tcPr>
          <w:p w:rsidR="00CE778C" w:rsidRPr="00E91AA9" w:rsidRDefault="003A2161" w:rsidP="00E91AA9">
            <w:pPr>
              <w:pStyle w:val="ListParagraph"/>
              <w:numPr>
                <w:ilvl w:val="1"/>
                <w:numId w:val="1"/>
              </w:numPr>
              <w:rPr>
                <w:rFonts w:ascii="Arial" w:eastAsia="Calibri" w:hAnsi="Arial" w:cs="Arial"/>
                <w:b/>
              </w:rPr>
            </w:pPr>
            <w:r w:rsidRPr="00E91AA9">
              <w:rPr>
                <w:rFonts w:ascii="Arial" w:eastAsia="Calibri" w:hAnsi="Arial" w:cs="Arial"/>
                <w:b/>
              </w:rPr>
              <w:t>FUNDAMENTAL FINANCIAL CONTROLS</w:t>
            </w:r>
          </w:p>
          <w:p w:rsidR="00E91AA9" w:rsidRDefault="00E91AA9" w:rsidP="00E91AA9">
            <w:pPr>
              <w:rPr>
                <w:rFonts w:ascii="Arial" w:eastAsia="Calibri" w:hAnsi="Arial" w:cs="Arial"/>
                <w:b/>
              </w:rPr>
            </w:pPr>
          </w:p>
          <w:p w:rsidR="00E91AA9" w:rsidRDefault="00C83430" w:rsidP="0031088E">
            <w:pPr>
              <w:spacing w:line="276" w:lineRule="auto"/>
              <w:ind w:left="269"/>
              <w:jc w:val="both"/>
              <w:rPr>
                <w:rFonts w:ascii="Arial" w:eastAsia="Calibri" w:hAnsi="Arial" w:cs="Arial"/>
                <w:b/>
              </w:rPr>
            </w:pPr>
            <w:r w:rsidRPr="00956466">
              <w:rPr>
                <w:rFonts w:ascii="Arial" w:eastAsia="Calibri" w:hAnsi="Arial" w:cs="Arial"/>
              </w:rPr>
              <w:t>Mr.</w:t>
            </w:r>
            <w:r w:rsidR="00E91AA9" w:rsidRPr="00956466">
              <w:rPr>
                <w:rFonts w:ascii="Arial" w:eastAsia="Calibri" w:hAnsi="Arial" w:cs="Arial"/>
              </w:rPr>
              <w:t xml:space="preserve"> </w:t>
            </w:r>
            <w:r w:rsidRPr="00956466">
              <w:rPr>
                <w:rFonts w:ascii="Arial" w:eastAsia="Calibri" w:hAnsi="Arial" w:cs="Arial"/>
              </w:rPr>
              <w:t>Creed</w:t>
            </w:r>
            <w:r w:rsidR="00E91AA9" w:rsidRPr="00956466">
              <w:rPr>
                <w:rFonts w:ascii="Arial" w:eastAsia="Calibri" w:hAnsi="Arial" w:cs="Arial"/>
              </w:rPr>
              <w:t xml:space="preserve"> advised that </w:t>
            </w:r>
            <w:r w:rsidR="00956466" w:rsidRPr="00956466">
              <w:rPr>
                <w:rFonts w:ascii="Arial" w:eastAsia="Calibri" w:hAnsi="Arial" w:cs="Arial"/>
              </w:rPr>
              <w:t>I</w:t>
            </w:r>
            <w:r w:rsidR="0064037A">
              <w:rPr>
                <w:rFonts w:ascii="Arial" w:eastAsia="Calibri" w:hAnsi="Arial" w:cs="Arial"/>
              </w:rPr>
              <w:t>CCA</w:t>
            </w:r>
            <w:r w:rsidR="00956466" w:rsidRPr="00956466">
              <w:rPr>
                <w:rFonts w:ascii="Arial" w:eastAsia="Calibri" w:hAnsi="Arial" w:cs="Arial"/>
              </w:rPr>
              <w:t xml:space="preserve"> were able to give Substantial Assurance that the areas of the control environment tested during the audit </w:t>
            </w:r>
            <w:r w:rsidR="00C01CE2">
              <w:rPr>
                <w:rFonts w:ascii="Arial" w:eastAsia="Calibri" w:hAnsi="Arial" w:cs="Arial"/>
              </w:rPr>
              <w:t>were</w:t>
            </w:r>
            <w:r w:rsidR="00956466" w:rsidRPr="00956466">
              <w:rPr>
                <w:rFonts w:ascii="Arial" w:eastAsia="Calibri" w:hAnsi="Arial" w:cs="Arial"/>
              </w:rPr>
              <w:t xml:space="preserve"> designed and operating effectively with no significant weaknesses.</w:t>
            </w:r>
            <w:r w:rsidR="00956466">
              <w:rPr>
                <w:rFonts w:ascii="Arial" w:eastAsia="Arial" w:hAnsi="Arial" w:cs="Arial"/>
                <w:color w:val="5B564D"/>
                <w:sz w:val="18"/>
              </w:rPr>
              <w:t xml:space="preserve">   </w:t>
            </w:r>
            <w:r w:rsidR="00956466" w:rsidRPr="0064037A">
              <w:rPr>
                <w:rFonts w:ascii="Arial" w:eastAsia="Calibri" w:hAnsi="Arial" w:cs="Arial"/>
              </w:rPr>
              <w:t xml:space="preserve">He further advised that </w:t>
            </w:r>
            <w:r w:rsidR="00E91AA9" w:rsidRPr="00956466">
              <w:rPr>
                <w:rFonts w:ascii="Arial" w:eastAsia="Calibri" w:hAnsi="Arial" w:cs="Arial"/>
              </w:rPr>
              <w:t xml:space="preserve">there </w:t>
            </w:r>
            <w:r w:rsidR="00956466" w:rsidRPr="00956466">
              <w:rPr>
                <w:rFonts w:ascii="Arial" w:eastAsia="Calibri" w:hAnsi="Arial" w:cs="Arial"/>
              </w:rPr>
              <w:t xml:space="preserve">were </w:t>
            </w:r>
            <w:r w:rsidR="00E91AA9" w:rsidRPr="00956466">
              <w:rPr>
                <w:rFonts w:ascii="Arial" w:eastAsia="Calibri" w:hAnsi="Arial" w:cs="Arial"/>
              </w:rPr>
              <w:t>three</w:t>
            </w:r>
            <w:r w:rsidR="00956466" w:rsidRPr="00956466">
              <w:rPr>
                <w:rFonts w:ascii="Arial" w:eastAsia="Calibri" w:hAnsi="Arial" w:cs="Arial"/>
              </w:rPr>
              <w:t xml:space="preserve"> recommendations, one mediu</w:t>
            </w:r>
            <w:r w:rsidR="00956466">
              <w:rPr>
                <w:rFonts w:ascii="Arial" w:eastAsia="Calibri" w:hAnsi="Arial" w:cs="Arial"/>
              </w:rPr>
              <w:t>m</w:t>
            </w:r>
            <w:r w:rsidR="00956466" w:rsidRPr="00956466">
              <w:rPr>
                <w:rFonts w:ascii="Arial" w:eastAsia="Calibri" w:hAnsi="Arial" w:cs="Arial"/>
              </w:rPr>
              <w:t xml:space="preserve"> and two low as follows</w:t>
            </w:r>
            <w:r w:rsidR="00E91AA9">
              <w:rPr>
                <w:rFonts w:ascii="Arial" w:eastAsia="Calibri" w:hAnsi="Arial" w:cs="Arial"/>
                <w:b/>
              </w:rPr>
              <w:t>:</w:t>
            </w:r>
          </w:p>
          <w:p w:rsidR="00E91AA9" w:rsidRDefault="00E91AA9" w:rsidP="0031088E">
            <w:pPr>
              <w:pStyle w:val="ListParagraph"/>
              <w:numPr>
                <w:ilvl w:val="0"/>
                <w:numId w:val="4"/>
              </w:numPr>
              <w:spacing w:line="276" w:lineRule="auto"/>
              <w:ind w:left="269"/>
              <w:jc w:val="both"/>
              <w:rPr>
                <w:rFonts w:ascii="Arial" w:eastAsia="Calibri" w:hAnsi="Arial" w:cs="Arial"/>
              </w:rPr>
            </w:pPr>
            <w:r>
              <w:rPr>
                <w:rFonts w:ascii="Arial" w:eastAsia="Calibri" w:hAnsi="Arial" w:cs="Arial"/>
              </w:rPr>
              <w:t xml:space="preserve">Inconsistencies between the </w:t>
            </w:r>
            <w:r w:rsidR="0031088E">
              <w:rPr>
                <w:rFonts w:ascii="Arial" w:eastAsia="Calibri" w:hAnsi="Arial" w:cs="Arial"/>
              </w:rPr>
              <w:t>financial</w:t>
            </w:r>
            <w:r>
              <w:rPr>
                <w:rFonts w:ascii="Arial" w:eastAsia="Calibri" w:hAnsi="Arial" w:cs="Arial"/>
              </w:rPr>
              <w:t xml:space="preserve"> regulations and the operating procedures. </w:t>
            </w:r>
            <w:r w:rsidR="00246B92">
              <w:rPr>
                <w:rFonts w:ascii="Arial" w:eastAsia="Calibri" w:hAnsi="Arial" w:cs="Arial"/>
              </w:rPr>
              <w:t>(LOW recommendation)</w:t>
            </w:r>
            <w:r>
              <w:rPr>
                <w:rFonts w:ascii="Arial" w:eastAsia="Calibri" w:hAnsi="Arial" w:cs="Arial"/>
              </w:rPr>
              <w:t xml:space="preserve"> </w:t>
            </w:r>
          </w:p>
          <w:p w:rsidR="00E91AA9" w:rsidRDefault="00246B92" w:rsidP="0031088E">
            <w:pPr>
              <w:pStyle w:val="ListParagraph"/>
              <w:numPr>
                <w:ilvl w:val="0"/>
                <w:numId w:val="4"/>
              </w:numPr>
              <w:spacing w:line="276" w:lineRule="auto"/>
              <w:ind w:left="269"/>
              <w:jc w:val="both"/>
              <w:rPr>
                <w:rFonts w:ascii="Arial" w:eastAsia="Calibri" w:hAnsi="Arial" w:cs="Arial"/>
              </w:rPr>
            </w:pPr>
            <w:r>
              <w:rPr>
                <w:rFonts w:ascii="Arial" w:eastAsia="Calibri" w:hAnsi="Arial" w:cs="Arial"/>
              </w:rPr>
              <w:t>The college should ensure that controls are re-enforced to comply with updated financial regulations (LOW recommendation)</w:t>
            </w:r>
          </w:p>
          <w:p w:rsidR="0031088E" w:rsidRPr="0031088E" w:rsidRDefault="0031088E" w:rsidP="0031088E">
            <w:pPr>
              <w:pStyle w:val="ListParagraph"/>
              <w:numPr>
                <w:ilvl w:val="0"/>
                <w:numId w:val="4"/>
              </w:numPr>
              <w:spacing w:after="63" w:line="276" w:lineRule="auto"/>
              <w:ind w:left="269"/>
              <w:jc w:val="both"/>
              <w:rPr>
                <w:rFonts w:ascii="Arial" w:eastAsia="Calibri" w:hAnsi="Arial" w:cs="Arial"/>
              </w:rPr>
            </w:pPr>
            <w:r w:rsidRPr="0031088E">
              <w:rPr>
                <w:rFonts w:ascii="Arial" w:eastAsia="Calibri" w:hAnsi="Arial" w:cs="Arial"/>
              </w:rPr>
              <w:t>The College should ensure that staff using procurement cards obtain receipts and/ or actual evidence of expenditure, as part of the controls in place for the use of procurement (credit) cards. The Finance team should strengthen controls in place to monitor compliance with this process and follow-up outstanding issues more stringently with staff</w:t>
            </w:r>
            <w:r>
              <w:rPr>
                <w:rFonts w:ascii="Arial" w:eastAsia="Calibri" w:hAnsi="Arial" w:cs="Arial"/>
              </w:rPr>
              <w:t>.(MEDIUM recommendation)</w:t>
            </w:r>
          </w:p>
          <w:p w:rsidR="00E91AA9" w:rsidRDefault="0031088E" w:rsidP="00DD3A64">
            <w:pPr>
              <w:spacing w:line="276" w:lineRule="auto"/>
              <w:ind w:left="-14"/>
              <w:jc w:val="both"/>
              <w:rPr>
                <w:rFonts w:ascii="Arial" w:eastAsia="Calibri" w:hAnsi="Arial" w:cs="Arial"/>
              </w:rPr>
            </w:pPr>
            <w:r>
              <w:rPr>
                <w:rFonts w:ascii="Arial" w:eastAsia="Calibri" w:hAnsi="Arial" w:cs="Arial"/>
              </w:rPr>
              <w:t>The committee were advised that m</w:t>
            </w:r>
            <w:r w:rsidR="00E91AA9">
              <w:rPr>
                <w:rFonts w:ascii="Arial" w:eastAsia="Calibri" w:hAnsi="Arial" w:cs="Arial"/>
              </w:rPr>
              <w:t xml:space="preserve">anagement responses </w:t>
            </w:r>
            <w:r w:rsidR="00DD3A64">
              <w:rPr>
                <w:rFonts w:ascii="Arial" w:eastAsia="Calibri" w:hAnsi="Arial" w:cs="Arial"/>
              </w:rPr>
              <w:t xml:space="preserve">had </w:t>
            </w:r>
            <w:r w:rsidR="00E91AA9">
              <w:rPr>
                <w:rFonts w:ascii="Arial" w:eastAsia="Calibri" w:hAnsi="Arial" w:cs="Arial"/>
              </w:rPr>
              <w:t xml:space="preserve">all </w:t>
            </w:r>
            <w:r w:rsidR="00DD3A64">
              <w:rPr>
                <w:rFonts w:ascii="Arial" w:eastAsia="Calibri" w:hAnsi="Arial" w:cs="Arial"/>
              </w:rPr>
              <w:t xml:space="preserve">been </w:t>
            </w:r>
            <w:r w:rsidR="00E91AA9">
              <w:rPr>
                <w:rFonts w:ascii="Arial" w:eastAsia="Calibri" w:hAnsi="Arial" w:cs="Arial"/>
              </w:rPr>
              <w:t>positive and th</w:t>
            </w:r>
            <w:r w:rsidR="00C01CE2">
              <w:rPr>
                <w:rFonts w:ascii="Arial" w:eastAsia="Calibri" w:hAnsi="Arial" w:cs="Arial"/>
              </w:rPr>
              <w:t xml:space="preserve">at it was a question of some </w:t>
            </w:r>
            <w:r w:rsidR="00E91AA9">
              <w:rPr>
                <w:rFonts w:ascii="Arial" w:eastAsia="Calibri" w:hAnsi="Arial" w:cs="Arial"/>
              </w:rPr>
              <w:t xml:space="preserve">lapses in established controls rather than a breakdown in controls. Governors </w:t>
            </w:r>
            <w:r w:rsidR="00C01CE2">
              <w:rPr>
                <w:rFonts w:ascii="Arial" w:eastAsia="Calibri" w:hAnsi="Arial" w:cs="Arial"/>
              </w:rPr>
              <w:t xml:space="preserve">challenged the </w:t>
            </w:r>
            <w:r w:rsidR="0024363A">
              <w:rPr>
                <w:rFonts w:ascii="Arial" w:eastAsia="Calibri" w:hAnsi="Arial" w:cs="Arial"/>
              </w:rPr>
              <w:t>sample</w:t>
            </w:r>
            <w:r w:rsidR="003A6407">
              <w:rPr>
                <w:rFonts w:ascii="Arial" w:eastAsia="Calibri" w:hAnsi="Arial" w:cs="Arial"/>
              </w:rPr>
              <w:t xml:space="preserve"> </w:t>
            </w:r>
            <w:r w:rsidR="00C01CE2">
              <w:rPr>
                <w:rFonts w:ascii="Arial" w:eastAsia="Calibri" w:hAnsi="Arial" w:cs="Arial"/>
              </w:rPr>
              <w:t xml:space="preserve">size of </w:t>
            </w:r>
            <w:r w:rsidR="003A6407">
              <w:rPr>
                <w:rFonts w:ascii="Arial" w:eastAsia="Calibri" w:hAnsi="Arial" w:cs="Arial"/>
              </w:rPr>
              <w:t xml:space="preserve">20 and </w:t>
            </w:r>
            <w:r w:rsidR="00C01CE2">
              <w:rPr>
                <w:rFonts w:ascii="Arial" w:eastAsia="Calibri" w:hAnsi="Arial" w:cs="Arial"/>
              </w:rPr>
              <w:t xml:space="preserve">received assurance </w:t>
            </w:r>
            <w:r w:rsidR="00DD3A64">
              <w:rPr>
                <w:rFonts w:ascii="Arial" w:eastAsia="Calibri" w:hAnsi="Arial" w:cs="Arial"/>
              </w:rPr>
              <w:t>from Mr</w:t>
            </w:r>
            <w:r>
              <w:rPr>
                <w:rFonts w:ascii="Arial" w:eastAsia="Calibri" w:hAnsi="Arial" w:cs="Arial"/>
              </w:rPr>
              <w:t xml:space="preserve">. Creed </w:t>
            </w:r>
            <w:r w:rsidR="00C01CE2">
              <w:rPr>
                <w:rFonts w:ascii="Arial" w:eastAsia="Calibri" w:hAnsi="Arial" w:cs="Arial"/>
              </w:rPr>
              <w:t>that</w:t>
            </w:r>
            <w:r>
              <w:rPr>
                <w:rFonts w:ascii="Arial" w:eastAsia="Calibri" w:hAnsi="Arial" w:cs="Arial"/>
              </w:rPr>
              <w:t xml:space="preserve"> he </w:t>
            </w:r>
            <w:r w:rsidR="00F93002">
              <w:rPr>
                <w:rFonts w:ascii="Arial" w:eastAsia="Calibri" w:hAnsi="Arial" w:cs="Arial"/>
              </w:rPr>
              <w:t>wa</w:t>
            </w:r>
            <w:r>
              <w:rPr>
                <w:rFonts w:ascii="Arial" w:eastAsia="Calibri" w:hAnsi="Arial" w:cs="Arial"/>
              </w:rPr>
              <w:t>s</w:t>
            </w:r>
            <w:r w:rsidR="00F93002">
              <w:rPr>
                <w:rFonts w:ascii="Arial" w:eastAsia="Calibri" w:hAnsi="Arial" w:cs="Arial"/>
              </w:rPr>
              <w:t xml:space="preserve"> comfortable with this </w:t>
            </w:r>
            <w:r>
              <w:rPr>
                <w:rFonts w:ascii="Arial" w:eastAsia="Calibri" w:hAnsi="Arial" w:cs="Arial"/>
              </w:rPr>
              <w:t xml:space="preserve">sample size </w:t>
            </w:r>
            <w:r w:rsidR="00F93002">
              <w:rPr>
                <w:rFonts w:ascii="Arial" w:eastAsia="Calibri" w:hAnsi="Arial" w:cs="Arial"/>
              </w:rPr>
              <w:t xml:space="preserve">being </w:t>
            </w:r>
            <w:r>
              <w:rPr>
                <w:rFonts w:ascii="Arial" w:eastAsia="Calibri" w:hAnsi="Arial" w:cs="Arial"/>
              </w:rPr>
              <w:t>sufficient</w:t>
            </w:r>
            <w:r w:rsidR="00F93002">
              <w:rPr>
                <w:rFonts w:ascii="Arial" w:eastAsia="Calibri" w:hAnsi="Arial" w:cs="Arial"/>
              </w:rPr>
              <w:t xml:space="preserve"> </w:t>
            </w:r>
            <w:r>
              <w:rPr>
                <w:rFonts w:ascii="Arial" w:eastAsia="Calibri" w:hAnsi="Arial" w:cs="Arial"/>
              </w:rPr>
              <w:t xml:space="preserve">as ICCA had been </w:t>
            </w:r>
            <w:r w:rsidR="00F93002">
              <w:rPr>
                <w:rFonts w:ascii="Arial" w:eastAsia="Calibri" w:hAnsi="Arial" w:cs="Arial"/>
              </w:rPr>
              <w:t>testing whether the controls had been identified rather th</w:t>
            </w:r>
            <w:r>
              <w:rPr>
                <w:rFonts w:ascii="Arial" w:eastAsia="Calibri" w:hAnsi="Arial" w:cs="Arial"/>
              </w:rPr>
              <w:t>a</w:t>
            </w:r>
            <w:r w:rsidR="00F93002">
              <w:rPr>
                <w:rFonts w:ascii="Arial" w:eastAsia="Calibri" w:hAnsi="Arial" w:cs="Arial"/>
              </w:rPr>
              <w:t>n questioning the substance of the transaction.</w:t>
            </w:r>
            <w:r w:rsidR="003A6407">
              <w:rPr>
                <w:rFonts w:ascii="Arial" w:eastAsia="Calibri" w:hAnsi="Arial" w:cs="Arial"/>
              </w:rPr>
              <w:t xml:space="preserve"> </w:t>
            </w:r>
          </w:p>
          <w:p w:rsidR="00E91AA9" w:rsidRPr="00E91AA9" w:rsidRDefault="00E91AA9" w:rsidP="00E91AA9">
            <w:pPr>
              <w:rPr>
                <w:rFonts w:ascii="Arial" w:eastAsia="Calibri" w:hAnsi="Arial" w:cs="Arial"/>
              </w:rPr>
            </w:pPr>
          </w:p>
        </w:tc>
      </w:tr>
      <w:tr w:rsidR="00CE778C" w:rsidRPr="003A2161" w:rsidTr="000D2A5B">
        <w:trPr>
          <w:jc w:val="center"/>
        </w:trPr>
        <w:tc>
          <w:tcPr>
            <w:tcW w:w="592" w:type="pct"/>
          </w:tcPr>
          <w:p w:rsidR="00CE778C" w:rsidRPr="00520A2F" w:rsidRDefault="00CE778C" w:rsidP="00520A2F">
            <w:pPr>
              <w:ind w:left="360"/>
              <w:rPr>
                <w:rFonts w:ascii="Arial" w:eastAsia="Calibri" w:hAnsi="Arial" w:cs="Arial"/>
              </w:rPr>
            </w:pPr>
          </w:p>
        </w:tc>
        <w:tc>
          <w:tcPr>
            <w:tcW w:w="4408" w:type="pct"/>
            <w:tcMar>
              <w:left w:w="300" w:type="dxa"/>
            </w:tcMar>
          </w:tcPr>
          <w:p w:rsidR="00CE778C" w:rsidRDefault="003A2161" w:rsidP="001F190A">
            <w:pPr>
              <w:pStyle w:val="ListParagraph"/>
              <w:numPr>
                <w:ilvl w:val="1"/>
                <w:numId w:val="1"/>
              </w:numPr>
              <w:spacing w:line="276" w:lineRule="auto"/>
              <w:jc w:val="both"/>
              <w:rPr>
                <w:rFonts w:ascii="Arial" w:eastAsia="Calibri" w:hAnsi="Arial" w:cs="Arial"/>
                <w:b/>
              </w:rPr>
            </w:pPr>
            <w:r w:rsidRPr="00F93002">
              <w:rPr>
                <w:rFonts w:ascii="Arial" w:eastAsia="Calibri" w:hAnsi="Arial" w:cs="Arial"/>
                <w:b/>
              </w:rPr>
              <w:t>RISK MANAGEMENT</w:t>
            </w:r>
          </w:p>
          <w:p w:rsidR="001F190A" w:rsidRPr="001F190A" w:rsidRDefault="001F190A" w:rsidP="001F190A">
            <w:pPr>
              <w:spacing w:line="276" w:lineRule="auto"/>
              <w:jc w:val="both"/>
              <w:rPr>
                <w:rFonts w:ascii="Arial" w:eastAsia="Calibri" w:hAnsi="Arial" w:cs="Arial"/>
                <w:b/>
              </w:rPr>
            </w:pPr>
          </w:p>
          <w:p w:rsidR="00F93002" w:rsidRDefault="00930F4D" w:rsidP="001F190A">
            <w:pPr>
              <w:spacing w:line="276" w:lineRule="auto"/>
              <w:ind w:left="-156" w:hanging="142"/>
              <w:jc w:val="both"/>
              <w:rPr>
                <w:rFonts w:ascii="Arial" w:eastAsia="Calibri" w:hAnsi="Arial" w:cs="Arial"/>
              </w:rPr>
            </w:pPr>
            <w:r>
              <w:rPr>
                <w:rFonts w:ascii="Arial" w:eastAsia="Calibri" w:hAnsi="Arial" w:cs="Arial"/>
              </w:rPr>
              <w:t xml:space="preserve">The committee noted that the scope of the audit was </w:t>
            </w:r>
            <w:r w:rsidR="001F190A">
              <w:rPr>
                <w:rFonts w:ascii="Arial" w:eastAsia="Calibri" w:hAnsi="Arial" w:cs="Arial"/>
              </w:rPr>
              <w:t>to</w:t>
            </w:r>
            <w:r>
              <w:rPr>
                <w:rFonts w:ascii="Arial" w:eastAsia="Calibri" w:hAnsi="Arial" w:cs="Arial"/>
              </w:rPr>
              <w:t xml:space="preserve"> give an </w:t>
            </w:r>
            <w:r w:rsidR="001F190A">
              <w:rPr>
                <w:rFonts w:ascii="Arial" w:eastAsia="Calibri" w:hAnsi="Arial" w:cs="Arial"/>
              </w:rPr>
              <w:t>opinion</w:t>
            </w:r>
            <w:r>
              <w:rPr>
                <w:rFonts w:ascii="Arial" w:eastAsia="Calibri" w:hAnsi="Arial" w:cs="Arial"/>
              </w:rPr>
              <w:t xml:space="preserve"> as to </w:t>
            </w:r>
            <w:r w:rsidR="001F190A">
              <w:rPr>
                <w:rFonts w:ascii="Arial" w:eastAsia="Calibri" w:hAnsi="Arial" w:cs="Arial"/>
              </w:rPr>
              <w:t>whether</w:t>
            </w:r>
            <w:r>
              <w:rPr>
                <w:rFonts w:ascii="Arial" w:eastAsia="Calibri" w:hAnsi="Arial" w:cs="Arial"/>
              </w:rPr>
              <w:t xml:space="preserve"> the College had in place effective risk management and assurance reporting arrangements.</w:t>
            </w:r>
            <w:r w:rsidR="00C01CE2">
              <w:rPr>
                <w:rFonts w:ascii="Arial" w:eastAsia="Calibri" w:hAnsi="Arial" w:cs="Arial"/>
              </w:rPr>
              <w:t xml:space="preserve"> </w:t>
            </w:r>
            <w:r>
              <w:rPr>
                <w:rFonts w:ascii="Arial" w:eastAsia="Calibri" w:hAnsi="Arial" w:cs="Arial"/>
              </w:rPr>
              <w:t xml:space="preserve">Mr Creed was able to </w:t>
            </w:r>
            <w:r w:rsidR="001F190A">
              <w:rPr>
                <w:rFonts w:ascii="Arial" w:eastAsia="Calibri" w:hAnsi="Arial" w:cs="Arial"/>
              </w:rPr>
              <w:t>advise</w:t>
            </w:r>
            <w:r>
              <w:rPr>
                <w:rFonts w:ascii="Arial" w:eastAsia="Calibri" w:hAnsi="Arial" w:cs="Arial"/>
              </w:rPr>
              <w:t xml:space="preserve"> the Committee that </w:t>
            </w:r>
            <w:r w:rsidR="001F190A">
              <w:rPr>
                <w:rFonts w:ascii="Arial" w:eastAsia="Calibri" w:hAnsi="Arial" w:cs="Arial"/>
              </w:rPr>
              <w:t>auditors</w:t>
            </w:r>
            <w:r>
              <w:rPr>
                <w:rFonts w:ascii="Arial" w:eastAsia="Calibri" w:hAnsi="Arial" w:cs="Arial"/>
              </w:rPr>
              <w:t xml:space="preserve"> </w:t>
            </w:r>
            <w:r w:rsidR="001F190A">
              <w:rPr>
                <w:rFonts w:ascii="Arial" w:eastAsia="Calibri" w:hAnsi="Arial" w:cs="Arial"/>
              </w:rPr>
              <w:t xml:space="preserve">could </w:t>
            </w:r>
            <w:r>
              <w:rPr>
                <w:rFonts w:ascii="Arial" w:eastAsia="Calibri" w:hAnsi="Arial" w:cs="Arial"/>
              </w:rPr>
              <w:t xml:space="preserve">give a </w:t>
            </w:r>
            <w:r w:rsidR="001F190A">
              <w:rPr>
                <w:rFonts w:ascii="Arial" w:eastAsia="Calibri" w:hAnsi="Arial" w:cs="Arial"/>
              </w:rPr>
              <w:t>substantial</w:t>
            </w:r>
            <w:r>
              <w:rPr>
                <w:rFonts w:ascii="Arial" w:eastAsia="Calibri" w:hAnsi="Arial" w:cs="Arial"/>
              </w:rPr>
              <w:t xml:space="preserve"> overall </w:t>
            </w:r>
            <w:r w:rsidR="001F190A">
              <w:rPr>
                <w:rFonts w:ascii="Arial" w:eastAsia="Calibri" w:hAnsi="Arial" w:cs="Arial"/>
              </w:rPr>
              <w:t>assurance</w:t>
            </w:r>
            <w:r>
              <w:rPr>
                <w:rFonts w:ascii="Arial" w:eastAsia="Calibri" w:hAnsi="Arial" w:cs="Arial"/>
              </w:rPr>
              <w:t xml:space="preserve"> opinion and went on to explain to the committee the </w:t>
            </w:r>
            <w:r w:rsidR="001F190A">
              <w:rPr>
                <w:rFonts w:ascii="Arial" w:eastAsia="Calibri" w:hAnsi="Arial" w:cs="Arial"/>
              </w:rPr>
              <w:t>College</w:t>
            </w:r>
            <w:r>
              <w:rPr>
                <w:rFonts w:ascii="Arial" w:eastAsia="Calibri" w:hAnsi="Arial" w:cs="Arial"/>
              </w:rPr>
              <w:t xml:space="preserve"> is </w:t>
            </w:r>
            <w:r w:rsidR="00F93002" w:rsidRPr="00F93002">
              <w:rPr>
                <w:rFonts w:ascii="Arial" w:eastAsia="Calibri" w:hAnsi="Arial" w:cs="Arial"/>
              </w:rPr>
              <w:t xml:space="preserve">now focusing on </w:t>
            </w:r>
            <w:r>
              <w:rPr>
                <w:rFonts w:ascii="Arial" w:eastAsia="Calibri" w:hAnsi="Arial" w:cs="Arial"/>
              </w:rPr>
              <w:t xml:space="preserve">the </w:t>
            </w:r>
            <w:r w:rsidR="00F93002" w:rsidRPr="00F93002">
              <w:rPr>
                <w:rFonts w:ascii="Arial" w:eastAsia="Calibri" w:hAnsi="Arial" w:cs="Arial"/>
              </w:rPr>
              <w:t xml:space="preserve">next </w:t>
            </w:r>
            <w:r w:rsidR="0031088E" w:rsidRPr="00F93002">
              <w:rPr>
                <w:rFonts w:ascii="Arial" w:eastAsia="Calibri" w:hAnsi="Arial" w:cs="Arial"/>
              </w:rPr>
              <w:t>stage</w:t>
            </w:r>
            <w:r w:rsidR="00F93002" w:rsidRPr="00F93002">
              <w:rPr>
                <w:rFonts w:ascii="Arial" w:eastAsia="Calibri" w:hAnsi="Arial" w:cs="Arial"/>
              </w:rPr>
              <w:t xml:space="preserve"> which is the development of a board assurance framework. </w:t>
            </w:r>
          </w:p>
          <w:p w:rsidR="00ED40D4" w:rsidRDefault="00ED40D4" w:rsidP="001F190A">
            <w:pPr>
              <w:spacing w:line="276" w:lineRule="auto"/>
              <w:ind w:left="-14" w:hanging="142"/>
              <w:jc w:val="both"/>
              <w:rPr>
                <w:rFonts w:ascii="Arial" w:eastAsia="Calibri" w:hAnsi="Arial" w:cs="Arial"/>
              </w:rPr>
            </w:pPr>
          </w:p>
          <w:p w:rsidR="006F5388" w:rsidRDefault="001F190A" w:rsidP="001F190A">
            <w:pPr>
              <w:spacing w:line="276" w:lineRule="auto"/>
              <w:ind w:left="-156"/>
              <w:jc w:val="both"/>
              <w:rPr>
                <w:rFonts w:ascii="Arial" w:eastAsia="Calibri" w:hAnsi="Arial" w:cs="Arial"/>
              </w:rPr>
            </w:pPr>
            <w:r>
              <w:rPr>
                <w:rFonts w:ascii="Arial" w:eastAsia="Calibri" w:hAnsi="Arial" w:cs="Arial"/>
              </w:rPr>
              <w:t>Mr.</w:t>
            </w:r>
            <w:r w:rsidR="00ED40D4">
              <w:rPr>
                <w:rFonts w:ascii="Arial" w:eastAsia="Calibri" w:hAnsi="Arial" w:cs="Arial"/>
              </w:rPr>
              <w:t xml:space="preserve"> Creed further advised that the ri</w:t>
            </w:r>
            <w:r w:rsidR="00F93002">
              <w:rPr>
                <w:rFonts w:ascii="Arial" w:eastAsia="Calibri" w:hAnsi="Arial" w:cs="Arial"/>
              </w:rPr>
              <w:t xml:space="preserve">sk register itself </w:t>
            </w:r>
            <w:r w:rsidR="0055240C">
              <w:rPr>
                <w:rFonts w:ascii="Arial" w:eastAsia="Calibri" w:hAnsi="Arial" w:cs="Arial"/>
              </w:rPr>
              <w:t xml:space="preserve">was </w:t>
            </w:r>
            <w:r w:rsidR="00F93002">
              <w:rPr>
                <w:rFonts w:ascii="Arial" w:eastAsia="Calibri" w:hAnsi="Arial" w:cs="Arial"/>
              </w:rPr>
              <w:t xml:space="preserve">able to give </w:t>
            </w:r>
            <w:r w:rsidR="006F5388">
              <w:rPr>
                <w:rFonts w:ascii="Arial" w:eastAsia="Calibri" w:hAnsi="Arial" w:cs="Arial"/>
              </w:rPr>
              <w:t>substantial</w:t>
            </w:r>
            <w:r w:rsidR="00F93002">
              <w:rPr>
                <w:rFonts w:ascii="Arial" w:eastAsia="Calibri" w:hAnsi="Arial" w:cs="Arial"/>
              </w:rPr>
              <w:t xml:space="preserve"> </w:t>
            </w:r>
            <w:r w:rsidR="006F5388">
              <w:rPr>
                <w:rFonts w:ascii="Arial" w:eastAsia="Calibri" w:hAnsi="Arial" w:cs="Arial"/>
              </w:rPr>
              <w:t>assurance</w:t>
            </w:r>
            <w:r w:rsidR="00F93002">
              <w:rPr>
                <w:rFonts w:ascii="Arial" w:eastAsia="Calibri" w:hAnsi="Arial" w:cs="Arial"/>
              </w:rPr>
              <w:t xml:space="preserve">. </w:t>
            </w:r>
            <w:r w:rsidR="0031088E">
              <w:rPr>
                <w:rFonts w:ascii="Arial" w:eastAsia="Calibri" w:hAnsi="Arial" w:cs="Arial"/>
              </w:rPr>
              <w:t>Governors</w:t>
            </w:r>
            <w:r w:rsidR="006F5388">
              <w:rPr>
                <w:rFonts w:ascii="Arial" w:eastAsia="Calibri" w:hAnsi="Arial" w:cs="Arial"/>
              </w:rPr>
              <w:t xml:space="preserve"> </w:t>
            </w:r>
            <w:r w:rsidR="00F93002">
              <w:rPr>
                <w:rFonts w:ascii="Arial" w:eastAsia="Calibri" w:hAnsi="Arial" w:cs="Arial"/>
              </w:rPr>
              <w:t xml:space="preserve">asked </w:t>
            </w:r>
            <w:r>
              <w:rPr>
                <w:rFonts w:ascii="Arial" w:eastAsia="Calibri" w:hAnsi="Arial" w:cs="Arial"/>
              </w:rPr>
              <w:t>where the</w:t>
            </w:r>
            <w:r w:rsidR="0055240C">
              <w:rPr>
                <w:rFonts w:ascii="Arial" w:eastAsia="Calibri" w:hAnsi="Arial" w:cs="Arial"/>
              </w:rPr>
              <w:t xml:space="preserve"> </w:t>
            </w:r>
            <w:r>
              <w:rPr>
                <w:rFonts w:ascii="Arial" w:eastAsia="Calibri" w:hAnsi="Arial" w:cs="Arial"/>
              </w:rPr>
              <w:t>responsibility</w:t>
            </w:r>
            <w:r w:rsidR="0055240C">
              <w:rPr>
                <w:rFonts w:ascii="Arial" w:eastAsia="Calibri" w:hAnsi="Arial" w:cs="Arial"/>
              </w:rPr>
              <w:t xml:space="preserve"> </w:t>
            </w:r>
            <w:r>
              <w:rPr>
                <w:rFonts w:ascii="Arial" w:eastAsia="Calibri" w:hAnsi="Arial" w:cs="Arial"/>
              </w:rPr>
              <w:t>for risk</w:t>
            </w:r>
            <w:r w:rsidR="00F93002">
              <w:rPr>
                <w:rFonts w:ascii="Arial" w:eastAsia="Calibri" w:hAnsi="Arial" w:cs="Arial"/>
              </w:rPr>
              <w:t xml:space="preserve"> </w:t>
            </w:r>
            <w:r>
              <w:rPr>
                <w:rFonts w:ascii="Arial" w:eastAsia="Calibri" w:hAnsi="Arial" w:cs="Arial"/>
              </w:rPr>
              <w:t>management</w:t>
            </w:r>
            <w:r w:rsidR="0055240C">
              <w:rPr>
                <w:rFonts w:ascii="Arial" w:eastAsia="Calibri" w:hAnsi="Arial" w:cs="Arial"/>
              </w:rPr>
              <w:t xml:space="preserve"> lay </w:t>
            </w:r>
            <w:r>
              <w:rPr>
                <w:rFonts w:ascii="Arial" w:eastAsia="Calibri" w:hAnsi="Arial" w:cs="Arial"/>
              </w:rPr>
              <w:t>within</w:t>
            </w:r>
            <w:r w:rsidR="0055240C">
              <w:rPr>
                <w:rFonts w:ascii="Arial" w:eastAsia="Calibri" w:hAnsi="Arial" w:cs="Arial"/>
              </w:rPr>
              <w:t xml:space="preserve"> the College </w:t>
            </w:r>
            <w:r w:rsidR="00F93002">
              <w:rPr>
                <w:rFonts w:ascii="Arial" w:eastAsia="Calibri" w:hAnsi="Arial" w:cs="Arial"/>
              </w:rPr>
              <w:t xml:space="preserve">and were </w:t>
            </w:r>
            <w:r w:rsidR="0055240C">
              <w:rPr>
                <w:rFonts w:ascii="Arial" w:eastAsia="Calibri" w:hAnsi="Arial" w:cs="Arial"/>
              </w:rPr>
              <w:t xml:space="preserve">informed </w:t>
            </w:r>
            <w:r w:rsidR="00F93002">
              <w:rPr>
                <w:rFonts w:ascii="Arial" w:eastAsia="Calibri" w:hAnsi="Arial" w:cs="Arial"/>
              </w:rPr>
              <w:t xml:space="preserve">that </w:t>
            </w:r>
            <w:r w:rsidR="0031088E">
              <w:rPr>
                <w:rFonts w:ascii="Arial" w:eastAsia="Calibri" w:hAnsi="Arial" w:cs="Arial"/>
              </w:rPr>
              <w:t>responsibility lies</w:t>
            </w:r>
            <w:r w:rsidR="00F93002">
              <w:rPr>
                <w:rFonts w:ascii="Arial" w:eastAsia="Calibri" w:hAnsi="Arial" w:cs="Arial"/>
              </w:rPr>
              <w:t xml:space="preserve"> across the executive. </w:t>
            </w:r>
            <w:r w:rsidR="006F5388">
              <w:rPr>
                <w:rFonts w:ascii="Arial" w:eastAsia="Calibri" w:hAnsi="Arial" w:cs="Arial"/>
              </w:rPr>
              <w:t xml:space="preserve">Governors asked about a gap in relation to health and safety assurance </w:t>
            </w:r>
            <w:r w:rsidR="0064037A">
              <w:rPr>
                <w:rFonts w:ascii="Arial" w:eastAsia="Calibri" w:hAnsi="Arial" w:cs="Arial"/>
              </w:rPr>
              <w:t>(</w:t>
            </w:r>
            <w:r w:rsidR="006F5388">
              <w:rPr>
                <w:rFonts w:ascii="Arial" w:eastAsia="Calibri" w:hAnsi="Arial" w:cs="Arial"/>
              </w:rPr>
              <w:t xml:space="preserve">R10 on </w:t>
            </w:r>
            <w:r w:rsidR="0031088E">
              <w:rPr>
                <w:rFonts w:ascii="Arial" w:eastAsia="Calibri" w:hAnsi="Arial" w:cs="Arial"/>
              </w:rPr>
              <w:t>table</w:t>
            </w:r>
            <w:r w:rsidR="0064037A">
              <w:rPr>
                <w:rFonts w:ascii="Arial" w:eastAsia="Calibri" w:hAnsi="Arial" w:cs="Arial"/>
              </w:rPr>
              <w:t>)</w:t>
            </w:r>
            <w:r w:rsidR="0031088E">
              <w:rPr>
                <w:rFonts w:ascii="Arial" w:eastAsia="Calibri" w:hAnsi="Arial" w:cs="Arial"/>
              </w:rPr>
              <w:t xml:space="preserve">. </w:t>
            </w:r>
            <w:r w:rsidR="00C83430">
              <w:rPr>
                <w:rFonts w:ascii="Arial" w:eastAsia="Calibri" w:hAnsi="Arial" w:cs="Arial"/>
              </w:rPr>
              <w:t>Mr.</w:t>
            </w:r>
            <w:r w:rsidR="006F5388">
              <w:rPr>
                <w:rFonts w:ascii="Arial" w:eastAsia="Calibri" w:hAnsi="Arial" w:cs="Arial"/>
              </w:rPr>
              <w:t xml:space="preserve"> Creed </w:t>
            </w:r>
            <w:r w:rsidR="002C32F8">
              <w:rPr>
                <w:rFonts w:ascii="Arial" w:eastAsia="Calibri" w:hAnsi="Arial" w:cs="Arial"/>
              </w:rPr>
              <w:t xml:space="preserve">explained that ICCA had </w:t>
            </w:r>
            <w:r w:rsidR="006F5388">
              <w:rPr>
                <w:rFonts w:ascii="Arial" w:eastAsia="Calibri" w:hAnsi="Arial" w:cs="Arial"/>
              </w:rPr>
              <w:t xml:space="preserve">identified where there are gaps and management now need to think </w:t>
            </w:r>
            <w:r>
              <w:rPr>
                <w:rFonts w:ascii="Arial" w:eastAsia="Calibri" w:hAnsi="Arial" w:cs="Arial"/>
              </w:rPr>
              <w:t>about</w:t>
            </w:r>
            <w:r w:rsidR="002C32F8">
              <w:rPr>
                <w:rFonts w:ascii="Arial" w:eastAsia="Calibri" w:hAnsi="Arial" w:cs="Arial"/>
              </w:rPr>
              <w:t xml:space="preserve"> </w:t>
            </w:r>
            <w:r>
              <w:rPr>
                <w:rFonts w:ascii="Arial" w:eastAsia="Calibri" w:hAnsi="Arial" w:cs="Arial"/>
              </w:rPr>
              <w:t xml:space="preserve">these. </w:t>
            </w:r>
            <w:r w:rsidR="00B02745">
              <w:rPr>
                <w:rFonts w:ascii="Arial" w:eastAsia="Calibri" w:hAnsi="Arial" w:cs="Arial"/>
              </w:rPr>
              <w:t xml:space="preserve">The Chair </w:t>
            </w:r>
            <w:r>
              <w:rPr>
                <w:rFonts w:ascii="Arial" w:eastAsia="Calibri" w:hAnsi="Arial" w:cs="Arial"/>
              </w:rPr>
              <w:t>commented</w:t>
            </w:r>
            <w:r w:rsidR="002C32F8">
              <w:rPr>
                <w:rFonts w:ascii="Arial" w:eastAsia="Calibri" w:hAnsi="Arial" w:cs="Arial"/>
              </w:rPr>
              <w:t xml:space="preserve"> </w:t>
            </w:r>
            <w:r w:rsidR="00B02745">
              <w:rPr>
                <w:rFonts w:ascii="Arial" w:eastAsia="Calibri" w:hAnsi="Arial" w:cs="Arial"/>
              </w:rPr>
              <w:t xml:space="preserve">that there is a </w:t>
            </w:r>
            <w:r w:rsidR="008F0F8C">
              <w:rPr>
                <w:rFonts w:ascii="Arial" w:eastAsia="Calibri" w:hAnsi="Arial" w:cs="Arial"/>
              </w:rPr>
              <w:t>health</w:t>
            </w:r>
            <w:r w:rsidR="00B02745">
              <w:rPr>
                <w:rFonts w:ascii="Arial" w:eastAsia="Calibri" w:hAnsi="Arial" w:cs="Arial"/>
              </w:rPr>
              <w:t xml:space="preserve"> and </w:t>
            </w:r>
            <w:r w:rsidR="008F0F8C">
              <w:rPr>
                <w:rFonts w:ascii="Arial" w:eastAsia="Calibri" w:hAnsi="Arial" w:cs="Arial"/>
              </w:rPr>
              <w:t>safety</w:t>
            </w:r>
            <w:r w:rsidR="00B02745">
              <w:rPr>
                <w:rFonts w:ascii="Arial" w:eastAsia="Calibri" w:hAnsi="Arial" w:cs="Arial"/>
              </w:rPr>
              <w:t xml:space="preserve"> </w:t>
            </w:r>
            <w:r w:rsidR="0031088E">
              <w:rPr>
                <w:rFonts w:ascii="Arial" w:eastAsia="Calibri" w:hAnsi="Arial" w:cs="Arial"/>
              </w:rPr>
              <w:t>policy</w:t>
            </w:r>
            <w:r w:rsidR="002C32F8">
              <w:rPr>
                <w:rFonts w:ascii="Arial" w:eastAsia="Calibri" w:hAnsi="Arial" w:cs="Arial"/>
              </w:rPr>
              <w:t xml:space="preserve"> and t</w:t>
            </w:r>
            <w:r w:rsidR="00B02745">
              <w:rPr>
                <w:rFonts w:ascii="Arial" w:eastAsia="Calibri" w:hAnsi="Arial" w:cs="Arial"/>
              </w:rPr>
              <w:t xml:space="preserve">he committee were informed </w:t>
            </w:r>
            <w:r w:rsidR="002C32F8">
              <w:rPr>
                <w:rFonts w:ascii="Arial" w:eastAsia="Calibri" w:hAnsi="Arial" w:cs="Arial"/>
              </w:rPr>
              <w:t xml:space="preserve">by the Governance Director </w:t>
            </w:r>
            <w:r>
              <w:rPr>
                <w:rFonts w:ascii="Arial" w:eastAsia="Calibri" w:hAnsi="Arial" w:cs="Arial"/>
              </w:rPr>
              <w:t>that</w:t>
            </w:r>
            <w:r w:rsidR="00B02745">
              <w:rPr>
                <w:rFonts w:ascii="Arial" w:eastAsia="Calibri" w:hAnsi="Arial" w:cs="Arial"/>
              </w:rPr>
              <w:t xml:space="preserve"> the H</w:t>
            </w:r>
            <w:r w:rsidR="002C32F8">
              <w:rPr>
                <w:rFonts w:ascii="Arial" w:eastAsia="Calibri" w:hAnsi="Arial" w:cs="Arial"/>
              </w:rPr>
              <w:t xml:space="preserve">ealth </w:t>
            </w:r>
            <w:r w:rsidR="00B02745">
              <w:rPr>
                <w:rFonts w:ascii="Arial" w:eastAsia="Calibri" w:hAnsi="Arial" w:cs="Arial"/>
              </w:rPr>
              <w:t xml:space="preserve">and </w:t>
            </w:r>
            <w:r w:rsidR="002C32F8">
              <w:rPr>
                <w:rFonts w:ascii="Arial" w:eastAsia="Calibri" w:hAnsi="Arial" w:cs="Arial"/>
              </w:rPr>
              <w:t>Safety G</w:t>
            </w:r>
            <w:r w:rsidR="00B02745">
              <w:rPr>
                <w:rFonts w:ascii="Arial" w:eastAsia="Calibri" w:hAnsi="Arial" w:cs="Arial"/>
              </w:rPr>
              <w:t xml:space="preserve">overnor </w:t>
            </w:r>
            <w:r w:rsidR="002C32F8">
              <w:rPr>
                <w:rFonts w:ascii="Arial" w:eastAsia="Calibri" w:hAnsi="Arial" w:cs="Arial"/>
              </w:rPr>
              <w:t xml:space="preserve">is </w:t>
            </w:r>
            <w:r w:rsidR="00B02745">
              <w:rPr>
                <w:rFonts w:ascii="Arial" w:eastAsia="Calibri" w:hAnsi="Arial" w:cs="Arial"/>
              </w:rPr>
              <w:t xml:space="preserve">working with the </w:t>
            </w:r>
            <w:r w:rsidR="0031088E">
              <w:rPr>
                <w:rFonts w:ascii="Arial" w:eastAsia="Calibri" w:hAnsi="Arial" w:cs="Arial"/>
              </w:rPr>
              <w:t>executive</w:t>
            </w:r>
            <w:r w:rsidR="008F0F8C">
              <w:rPr>
                <w:rFonts w:ascii="Arial" w:eastAsia="Calibri" w:hAnsi="Arial" w:cs="Arial"/>
              </w:rPr>
              <w:t xml:space="preserve"> i</w:t>
            </w:r>
            <w:r w:rsidR="00B02745">
              <w:rPr>
                <w:rFonts w:ascii="Arial" w:eastAsia="Calibri" w:hAnsi="Arial" w:cs="Arial"/>
              </w:rPr>
              <w:t>n relation to this</w:t>
            </w:r>
            <w:r w:rsidR="002C32F8">
              <w:rPr>
                <w:rFonts w:ascii="Arial" w:eastAsia="Calibri" w:hAnsi="Arial" w:cs="Arial"/>
              </w:rPr>
              <w:t>.</w:t>
            </w:r>
          </w:p>
          <w:p w:rsidR="00F93002" w:rsidRPr="00F93002" w:rsidRDefault="00F93002" w:rsidP="001F190A">
            <w:pPr>
              <w:spacing w:line="276" w:lineRule="auto"/>
              <w:ind w:left="-14" w:hanging="142"/>
              <w:jc w:val="both"/>
              <w:rPr>
                <w:rFonts w:ascii="Arial" w:eastAsia="Calibri" w:hAnsi="Arial" w:cs="Arial"/>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Pr="002A5FA4" w:rsidRDefault="003A2161">
            <w:pPr>
              <w:rPr>
                <w:rFonts w:ascii="Arial" w:eastAsia="Calibri" w:hAnsi="Arial" w:cs="Arial"/>
                <w:b/>
              </w:rPr>
            </w:pPr>
            <w:r w:rsidRPr="007547A1">
              <w:rPr>
                <w:rFonts w:ascii="Arial" w:eastAsia="Calibri" w:hAnsi="Arial" w:cs="Arial"/>
                <w:b/>
                <w:color w:val="FF0000"/>
              </w:rPr>
              <w:t xml:space="preserve"> </w:t>
            </w:r>
            <w:r w:rsidRPr="002A5FA4">
              <w:rPr>
                <w:rFonts w:ascii="Arial" w:eastAsia="Calibri" w:hAnsi="Arial" w:cs="Arial"/>
                <w:b/>
              </w:rPr>
              <w:t>INTERNAL AUDIT RECOMMENDATION TRACKER</w:t>
            </w:r>
          </w:p>
          <w:p w:rsidR="00520A2F" w:rsidRPr="002A5FA4" w:rsidRDefault="00520A2F">
            <w:pPr>
              <w:rPr>
                <w:rFonts w:ascii="Arial" w:eastAsia="Calibri" w:hAnsi="Arial" w:cs="Arial"/>
              </w:rPr>
            </w:pPr>
          </w:p>
          <w:p w:rsidR="006D365C" w:rsidRPr="002A5FA4" w:rsidRDefault="00FD5E97" w:rsidP="00C01CE2">
            <w:pPr>
              <w:spacing w:line="276" w:lineRule="auto"/>
              <w:jc w:val="both"/>
              <w:rPr>
                <w:rFonts w:ascii="Arial" w:eastAsia="Calibri" w:hAnsi="Arial" w:cs="Arial"/>
              </w:rPr>
            </w:pPr>
            <w:r w:rsidRPr="002A5FA4">
              <w:rPr>
                <w:rFonts w:ascii="Arial" w:eastAsia="Calibri" w:hAnsi="Arial" w:cs="Arial"/>
              </w:rPr>
              <w:t xml:space="preserve">The </w:t>
            </w:r>
            <w:r w:rsidR="002A5FA4">
              <w:rPr>
                <w:rFonts w:ascii="Arial" w:eastAsia="Calibri" w:hAnsi="Arial" w:cs="Arial"/>
              </w:rPr>
              <w:t>P</w:t>
            </w:r>
            <w:r w:rsidR="006D365C" w:rsidRPr="002A5FA4">
              <w:rPr>
                <w:rFonts w:ascii="Arial" w:eastAsia="Calibri" w:hAnsi="Arial" w:cs="Arial"/>
              </w:rPr>
              <w:t xml:space="preserve">rincipal </w:t>
            </w:r>
            <w:r w:rsidR="002A5FA4" w:rsidRPr="002A5FA4">
              <w:rPr>
                <w:rFonts w:ascii="Arial" w:eastAsia="Calibri" w:hAnsi="Arial" w:cs="Arial"/>
              </w:rPr>
              <w:t>gave an updat</w:t>
            </w:r>
            <w:r w:rsidR="002A5FA4">
              <w:rPr>
                <w:rFonts w:ascii="Arial" w:eastAsia="Calibri" w:hAnsi="Arial" w:cs="Arial"/>
              </w:rPr>
              <w:t>e</w:t>
            </w:r>
            <w:r w:rsidR="002A5FA4" w:rsidRPr="002A5FA4">
              <w:rPr>
                <w:rFonts w:ascii="Arial" w:eastAsia="Calibri" w:hAnsi="Arial" w:cs="Arial"/>
              </w:rPr>
              <w:t xml:space="preserve"> regarding English and maths </w:t>
            </w:r>
            <w:r w:rsidR="00C01CE2">
              <w:rPr>
                <w:rFonts w:ascii="Arial" w:eastAsia="Calibri" w:hAnsi="Arial" w:cs="Arial"/>
              </w:rPr>
              <w:t xml:space="preserve">advising </w:t>
            </w:r>
            <w:r w:rsidR="002A5FA4" w:rsidRPr="002A5FA4">
              <w:rPr>
                <w:rFonts w:ascii="Arial" w:eastAsia="Calibri" w:hAnsi="Arial" w:cs="Arial"/>
              </w:rPr>
              <w:t xml:space="preserve">there had been some </w:t>
            </w:r>
            <w:r w:rsidR="006D365C" w:rsidRPr="002A5FA4">
              <w:rPr>
                <w:rFonts w:ascii="Arial" w:eastAsia="Calibri" w:hAnsi="Arial" w:cs="Arial"/>
              </w:rPr>
              <w:t xml:space="preserve">good results and good </w:t>
            </w:r>
            <w:r w:rsidR="008F0F8C" w:rsidRPr="002A5FA4">
              <w:rPr>
                <w:rFonts w:ascii="Arial" w:eastAsia="Calibri" w:hAnsi="Arial" w:cs="Arial"/>
              </w:rPr>
              <w:t>attendance</w:t>
            </w:r>
            <w:r w:rsidR="006D365C" w:rsidRPr="002A5FA4">
              <w:rPr>
                <w:rFonts w:ascii="Arial" w:eastAsia="Calibri" w:hAnsi="Arial" w:cs="Arial"/>
              </w:rPr>
              <w:t xml:space="preserve"> at resits.</w:t>
            </w:r>
            <w:r w:rsidR="008F0F8C" w:rsidRPr="002A5FA4">
              <w:rPr>
                <w:rFonts w:ascii="Arial" w:eastAsia="Calibri" w:hAnsi="Arial" w:cs="Arial"/>
              </w:rPr>
              <w:t xml:space="preserve"> Governors</w:t>
            </w:r>
            <w:r w:rsidR="0024363A" w:rsidRPr="002A5FA4">
              <w:rPr>
                <w:rFonts w:ascii="Arial" w:eastAsia="Calibri" w:hAnsi="Arial" w:cs="Arial"/>
              </w:rPr>
              <w:t xml:space="preserve"> asked for an update at the next meeting</w:t>
            </w:r>
            <w:r w:rsidR="002A5FA4" w:rsidRPr="002A5FA4">
              <w:rPr>
                <w:rFonts w:ascii="Arial" w:eastAsia="Calibri" w:hAnsi="Arial" w:cs="Arial"/>
              </w:rPr>
              <w:t xml:space="preserve"> and an update on the third item.</w:t>
            </w:r>
          </w:p>
          <w:p w:rsidR="0024363A" w:rsidRPr="002A5FA4" w:rsidRDefault="0024363A">
            <w:pPr>
              <w:rPr>
                <w:rFonts w:ascii="Arial" w:eastAsia="Calibri" w:hAnsi="Arial" w:cs="Arial"/>
                <w:b/>
              </w:rPr>
            </w:pPr>
            <w:r w:rsidRPr="002A5FA4">
              <w:rPr>
                <w:rFonts w:ascii="Arial" w:eastAsia="Calibri" w:hAnsi="Arial" w:cs="Arial"/>
                <w:b/>
              </w:rPr>
              <w:t>ACTION: Director of Finance</w:t>
            </w:r>
          </w:p>
          <w:p w:rsidR="00520A2F" w:rsidRPr="007547A1" w:rsidRDefault="00520A2F">
            <w:pPr>
              <w:rPr>
                <w:rFonts w:ascii="Arial" w:eastAsia="Calibri" w:hAnsi="Arial" w:cs="Arial"/>
                <w:b/>
                <w:color w:val="FF0000"/>
              </w:rPr>
            </w:pPr>
          </w:p>
          <w:p w:rsidR="00520A2F" w:rsidRPr="007547A1" w:rsidRDefault="00520A2F">
            <w:pPr>
              <w:rPr>
                <w:rFonts w:ascii="Arial" w:eastAsia="Calibri" w:hAnsi="Arial" w:cs="Arial"/>
                <w:b/>
                <w:color w:val="FF0000"/>
              </w:rPr>
            </w:pPr>
          </w:p>
        </w:tc>
      </w:tr>
      <w:tr w:rsidR="00CE778C" w:rsidRPr="003A2161" w:rsidTr="001F190A">
        <w:trPr>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520A2F" w:rsidRDefault="003A2161" w:rsidP="00656AEF">
            <w:pPr>
              <w:jc w:val="both"/>
              <w:rPr>
                <w:rFonts w:ascii="Arial" w:eastAsia="Calibri" w:hAnsi="Arial" w:cs="Arial"/>
                <w:b/>
              </w:rPr>
            </w:pPr>
            <w:r w:rsidRPr="003A2161">
              <w:rPr>
                <w:rFonts w:ascii="Arial" w:eastAsia="Calibri" w:hAnsi="Arial" w:cs="Arial"/>
                <w:b/>
              </w:rPr>
              <w:t xml:space="preserve"> INTERNAL AUDIT PLAN 2019-2020</w:t>
            </w:r>
          </w:p>
          <w:p w:rsidR="00C6714C" w:rsidRDefault="00C6714C" w:rsidP="00656AEF">
            <w:pPr>
              <w:jc w:val="both"/>
              <w:rPr>
                <w:rFonts w:ascii="Arial" w:eastAsia="Calibri" w:hAnsi="Arial" w:cs="Arial"/>
                <w:b/>
              </w:rPr>
            </w:pPr>
          </w:p>
          <w:p w:rsidR="00924B97" w:rsidRDefault="00C83430" w:rsidP="007547A1">
            <w:pPr>
              <w:spacing w:line="276" w:lineRule="auto"/>
              <w:jc w:val="both"/>
              <w:rPr>
                <w:rFonts w:ascii="Arial" w:eastAsia="Calibri" w:hAnsi="Arial" w:cs="Arial"/>
              </w:rPr>
            </w:pPr>
            <w:r w:rsidRPr="007923A8">
              <w:rPr>
                <w:rFonts w:ascii="Arial" w:eastAsia="Calibri" w:hAnsi="Arial" w:cs="Arial"/>
              </w:rPr>
              <w:t>Mr.</w:t>
            </w:r>
            <w:r w:rsidR="00C6714C" w:rsidRPr="007923A8">
              <w:rPr>
                <w:rFonts w:ascii="Arial" w:eastAsia="Calibri" w:hAnsi="Arial" w:cs="Arial"/>
              </w:rPr>
              <w:t xml:space="preserve"> Cre</w:t>
            </w:r>
            <w:r w:rsidR="00924B97">
              <w:rPr>
                <w:rFonts w:ascii="Arial" w:eastAsia="Calibri" w:hAnsi="Arial" w:cs="Arial"/>
              </w:rPr>
              <w:t>e</w:t>
            </w:r>
            <w:r w:rsidR="00C6714C" w:rsidRPr="007923A8">
              <w:rPr>
                <w:rFonts w:ascii="Arial" w:eastAsia="Calibri" w:hAnsi="Arial" w:cs="Arial"/>
              </w:rPr>
              <w:t xml:space="preserve">d </w:t>
            </w:r>
            <w:r w:rsidR="00924B97" w:rsidRPr="007923A8">
              <w:rPr>
                <w:rFonts w:ascii="Arial" w:eastAsia="Calibri" w:hAnsi="Arial" w:cs="Arial"/>
              </w:rPr>
              <w:t>advised</w:t>
            </w:r>
            <w:r w:rsidR="00C6714C" w:rsidRPr="007923A8">
              <w:rPr>
                <w:rFonts w:ascii="Arial" w:eastAsia="Calibri" w:hAnsi="Arial" w:cs="Arial"/>
              </w:rPr>
              <w:t xml:space="preserve"> th</w:t>
            </w:r>
            <w:r w:rsidR="00924B97">
              <w:rPr>
                <w:rFonts w:ascii="Arial" w:eastAsia="Calibri" w:hAnsi="Arial" w:cs="Arial"/>
              </w:rPr>
              <w:t xml:space="preserve">at the audit plan </w:t>
            </w:r>
            <w:r w:rsidR="00C6714C" w:rsidRPr="007923A8">
              <w:rPr>
                <w:rFonts w:ascii="Arial" w:eastAsia="Calibri" w:hAnsi="Arial" w:cs="Arial"/>
              </w:rPr>
              <w:t xml:space="preserve">is the proposal for 19/20 </w:t>
            </w:r>
            <w:r w:rsidR="00DD3A64">
              <w:rPr>
                <w:rFonts w:ascii="Arial" w:eastAsia="Calibri" w:hAnsi="Arial" w:cs="Arial"/>
              </w:rPr>
              <w:t xml:space="preserve">and </w:t>
            </w:r>
            <w:r w:rsidR="00924B97">
              <w:rPr>
                <w:rFonts w:ascii="Arial" w:eastAsia="Calibri" w:hAnsi="Arial" w:cs="Arial"/>
              </w:rPr>
              <w:t xml:space="preserve">confirmed </w:t>
            </w:r>
            <w:r w:rsidR="00A4661D">
              <w:rPr>
                <w:rFonts w:ascii="Arial" w:eastAsia="Calibri" w:hAnsi="Arial" w:cs="Arial"/>
              </w:rPr>
              <w:t xml:space="preserve">that </w:t>
            </w:r>
            <w:r w:rsidR="00924B97">
              <w:rPr>
                <w:rFonts w:ascii="Arial" w:eastAsia="Calibri" w:hAnsi="Arial" w:cs="Arial"/>
              </w:rPr>
              <w:t>he w</w:t>
            </w:r>
            <w:r w:rsidR="00C6714C" w:rsidRPr="007923A8">
              <w:rPr>
                <w:rFonts w:ascii="Arial" w:eastAsia="Calibri" w:hAnsi="Arial" w:cs="Arial"/>
              </w:rPr>
              <w:t xml:space="preserve">as made aware of </w:t>
            </w:r>
            <w:r w:rsidR="00A4661D">
              <w:rPr>
                <w:rFonts w:ascii="Arial" w:eastAsia="Calibri" w:hAnsi="Arial" w:cs="Arial"/>
              </w:rPr>
              <w:t xml:space="preserve">the College’s </w:t>
            </w:r>
            <w:r w:rsidR="00C6714C" w:rsidRPr="007923A8">
              <w:rPr>
                <w:rFonts w:ascii="Arial" w:eastAsia="Calibri" w:hAnsi="Arial" w:cs="Arial"/>
              </w:rPr>
              <w:t>financial position</w:t>
            </w:r>
            <w:r w:rsidR="00924B97">
              <w:rPr>
                <w:rFonts w:ascii="Arial" w:eastAsia="Calibri" w:hAnsi="Arial" w:cs="Arial"/>
              </w:rPr>
              <w:t xml:space="preserve"> </w:t>
            </w:r>
            <w:r w:rsidR="004C3A97">
              <w:rPr>
                <w:rFonts w:ascii="Arial" w:eastAsia="Calibri" w:hAnsi="Arial" w:cs="Arial"/>
              </w:rPr>
              <w:t>when preparing the proposal</w:t>
            </w:r>
            <w:r w:rsidR="00C6714C" w:rsidRPr="007923A8">
              <w:rPr>
                <w:rFonts w:ascii="Arial" w:eastAsia="Calibri" w:hAnsi="Arial" w:cs="Arial"/>
              </w:rPr>
              <w:t xml:space="preserve">. </w:t>
            </w:r>
            <w:r w:rsidRPr="007923A8">
              <w:rPr>
                <w:rFonts w:ascii="Arial" w:eastAsia="Calibri" w:hAnsi="Arial" w:cs="Arial"/>
              </w:rPr>
              <w:t>Mr.</w:t>
            </w:r>
            <w:r w:rsidR="00C6714C" w:rsidRPr="007923A8">
              <w:rPr>
                <w:rFonts w:ascii="Arial" w:eastAsia="Calibri" w:hAnsi="Arial" w:cs="Arial"/>
              </w:rPr>
              <w:t xml:space="preserve"> </w:t>
            </w:r>
            <w:r w:rsidR="00924B97">
              <w:rPr>
                <w:rFonts w:ascii="Arial" w:eastAsia="Calibri" w:hAnsi="Arial" w:cs="Arial"/>
              </w:rPr>
              <w:t>C</w:t>
            </w:r>
            <w:r w:rsidR="00C6714C" w:rsidRPr="007923A8">
              <w:rPr>
                <w:rFonts w:ascii="Arial" w:eastAsia="Calibri" w:hAnsi="Arial" w:cs="Arial"/>
              </w:rPr>
              <w:t xml:space="preserve">reed spoke about the proposed reviews </w:t>
            </w:r>
            <w:r w:rsidR="007923A8" w:rsidRPr="007923A8">
              <w:rPr>
                <w:rFonts w:ascii="Arial" w:eastAsia="Calibri" w:hAnsi="Arial" w:cs="Arial"/>
              </w:rPr>
              <w:t xml:space="preserve">and explained </w:t>
            </w:r>
            <w:r w:rsidR="00924B97">
              <w:rPr>
                <w:rFonts w:ascii="Arial" w:eastAsia="Calibri" w:hAnsi="Arial" w:cs="Arial"/>
              </w:rPr>
              <w:t xml:space="preserve">the </w:t>
            </w:r>
            <w:r w:rsidR="007923A8" w:rsidRPr="007923A8">
              <w:rPr>
                <w:rFonts w:ascii="Arial" w:eastAsia="Calibri" w:hAnsi="Arial" w:cs="Arial"/>
              </w:rPr>
              <w:t xml:space="preserve">rationale for them. </w:t>
            </w:r>
          </w:p>
          <w:p w:rsidR="00924B97" w:rsidRDefault="00924B97" w:rsidP="007547A1">
            <w:pPr>
              <w:spacing w:line="276" w:lineRule="auto"/>
              <w:jc w:val="both"/>
              <w:rPr>
                <w:rFonts w:ascii="Arial" w:eastAsia="Calibri" w:hAnsi="Arial" w:cs="Arial"/>
              </w:rPr>
            </w:pPr>
          </w:p>
          <w:p w:rsidR="00C34CEF" w:rsidRDefault="00EC557C" w:rsidP="007547A1">
            <w:pPr>
              <w:spacing w:line="276" w:lineRule="auto"/>
              <w:jc w:val="both"/>
              <w:rPr>
                <w:rFonts w:ascii="Arial" w:eastAsia="Calibri" w:hAnsi="Arial" w:cs="Arial"/>
              </w:rPr>
            </w:pPr>
            <w:r>
              <w:rPr>
                <w:rFonts w:ascii="Arial" w:eastAsia="Calibri" w:hAnsi="Arial" w:cs="Arial"/>
              </w:rPr>
              <w:t xml:space="preserve">In relation to the 16-19 curriculum efficiency </w:t>
            </w:r>
            <w:r w:rsidR="00656AEF">
              <w:rPr>
                <w:rFonts w:ascii="Arial" w:eastAsia="Calibri" w:hAnsi="Arial" w:cs="Arial"/>
              </w:rPr>
              <w:t>audit,</w:t>
            </w:r>
            <w:r>
              <w:rPr>
                <w:rFonts w:ascii="Arial" w:eastAsia="Calibri" w:hAnsi="Arial" w:cs="Arial"/>
              </w:rPr>
              <w:t xml:space="preserve"> </w:t>
            </w:r>
            <w:r w:rsidR="00924B97">
              <w:rPr>
                <w:rFonts w:ascii="Arial" w:eastAsia="Calibri" w:hAnsi="Arial" w:cs="Arial"/>
              </w:rPr>
              <w:t>Governors asked whether</w:t>
            </w:r>
            <w:r w:rsidR="00A4661D">
              <w:rPr>
                <w:rFonts w:ascii="Arial" w:eastAsia="Calibri" w:hAnsi="Arial" w:cs="Arial"/>
              </w:rPr>
              <w:t xml:space="preserve"> the audit could be undertaken </w:t>
            </w:r>
            <w:r w:rsidR="00924B97">
              <w:rPr>
                <w:rFonts w:ascii="Arial" w:eastAsia="Calibri" w:hAnsi="Arial" w:cs="Arial"/>
              </w:rPr>
              <w:t>in sufficient time to drive some action within year rather th</w:t>
            </w:r>
            <w:r w:rsidR="00A4661D">
              <w:rPr>
                <w:rFonts w:ascii="Arial" w:eastAsia="Calibri" w:hAnsi="Arial" w:cs="Arial"/>
              </w:rPr>
              <w:t>a</w:t>
            </w:r>
            <w:r w:rsidR="00924B97">
              <w:rPr>
                <w:rFonts w:ascii="Arial" w:eastAsia="Calibri" w:hAnsi="Arial" w:cs="Arial"/>
              </w:rPr>
              <w:t xml:space="preserve">n seeing the results of any recommendations in the following year. It was </w:t>
            </w:r>
            <w:r w:rsidR="009248AA">
              <w:rPr>
                <w:rFonts w:ascii="Arial" w:eastAsia="Calibri" w:hAnsi="Arial" w:cs="Arial"/>
              </w:rPr>
              <w:t xml:space="preserve">explained </w:t>
            </w:r>
            <w:r w:rsidR="00924B97">
              <w:rPr>
                <w:rFonts w:ascii="Arial" w:eastAsia="Calibri" w:hAnsi="Arial" w:cs="Arial"/>
              </w:rPr>
              <w:t>that the internal audit would reflect on what had been done and check whether what had been done had be</w:t>
            </w:r>
            <w:r w:rsidR="00A42F52">
              <w:rPr>
                <w:rFonts w:ascii="Arial" w:eastAsia="Calibri" w:hAnsi="Arial" w:cs="Arial"/>
              </w:rPr>
              <w:t>e</w:t>
            </w:r>
            <w:r w:rsidR="00924B97">
              <w:rPr>
                <w:rFonts w:ascii="Arial" w:eastAsia="Calibri" w:hAnsi="Arial" w:cs="Arial"/>
              </w:rPr>
              <w:t xml:space="preserve">n done efficiently. The </w:t>
            </w:r>
            <w:r w:rsidR="00CC35C8">
              <w:rPr>
                <w:rFonts w:ascii="Arial" w:eastAsia="Calibri" w:hAnsi="Arial" w:cs="Arial"/>
              </w:rPr>
              <w:t>P</w:t>
            </w:r>
            <w:r w:rsidR="00924B97">
              <w:rPr>
                <w:rFonts w:ascii="Arial" w:eastAsia="Calibri" w:hAnsi="Arial" w:cs="Arial"/>
              </w:rPr>
              <w:t xml:space="preserve">rincipal </w:t>
            </w:r>
            <w:r w:rsidR="00A4661D">
              <w:rPr>
                <w:rFonts w:ascii="Arial" w:eastAsia="Calibri" w:hAnsi="Arial" w:cs="Arial"/>
              </w:rPr>
              <w:t xml:space="preserve">further </w:t>
            </w:r>
            <w:r w:rsidR="00CC35C8">
              <w:rPr>
                <w:rFonts w:ascii="Arial" w:eastAsia="Calibri" w:hAnsi="Arial" w:cs="Arial"/>
              </w:rPr>
              <w:t>explained</w:t>
            </w:r>
            <w:r w:rsidR="00924B97">
              <w:rPr>
                <w:rFonts w:ascii="Arial" w:eastAsia="Calibri" w:hAnsi="Arial" w:cs="Arial"/>
              </w:rPr>
              <w:t xml:space="preserve"> that strategies to impact on </w:t>
            </w:r>
            <w:r w:rsidR="00A4661D">
              <w:rPr>
                <w:rFonts w:ascii="Arial" w:eastAsia="Calibri" w:hAnsi="Arial" w:cs="Arial"/>
              </w:rPr>
              <w:t xml:space="preserve">the initial </w:t>
            </w:r>
            <w:r w:rsidR="00924B97">
              <w:rPr>
                <w:rFonts w:ascii="Arial" w:eastAsia="Calibri" w:hAnsi="Arial" w:cs="Arial"/>
              </w:rPr>
              <w:t xml:space="preserve">42 day period will impact now, in </w:t>
            </w:r>
            <w:r w:rsidR="00A4661D">
              <w:rPr>
                <w:rFonts w:ascii="Arial" w:eastAsia="Calibri" w:hAnsi="Arial" w:cs="Arial"/>
              </w:rPr>
              <w:t>A</w:t>
            </w:r>
            <w:r w:rsidR="00924B97">
              <w:rPr>
                <w:rFonts w:ascii="Arial" w:eastAsia="Calibri" w:hAnsi="Arial" w:cs="Arial"/>
              </w:rPr>
              <w:t xml:space="preserve">ugust and September and gave the committee further details regarding this and what she would expect to see tested in an audit. </w:t>
            </w:r>
            <w:r w:rsidR="00C83430">
              <w:rPr>
                <w:rFonts w:ascii="Arial" w:eastAsia="Calibri" w:hAnsi="Arial" w:cs="Arial"/>
              </w:rPr>
              <w:t>Mr.</w:t>
            </w:r>
            <w:r w:rsidR="00CC35C8">
              <w:rPr>
                <w:rFonts w:ascii="Arial" w:eastAsia="Calibri" w:hAnsi="Arial" w:cs="Arial"/>
              </w:rPr>
              <w:t xml:space="preserve"> </w:t>
            </w:r>
            <w:r>
              <w:rPr>
                <w:rFonts w:ascii="Arial" w:eastAsia="Calibri" w:hAnsi="Arial" w:cs="Arial"/>
              </w:rPr>
              <w:t>C</w:t>
            </w:r>
            <w:r w:rsidR="00CC35C8">
              <w:rPr>
                <w:rFonts w:ascii="Arial" w:eastAsia="Calibri" w:hAnsi="Arial" w:cs="Arial"/>
              </w:rPr>
              <w:t xml:space="preserve">reed </w:t>
            </w:r>
            <w:r>
              <w:rPr>
                <w:rFonts w:ascii="Arial" w:eastAsia="Calibri" w:hAnsi="Arial" w:cs="Arial"/>
              </w:rPr>
              <w:t>advised</w:t>
            </w:r>
            <w:r w:rsidR="00CC35C8">
              <w:rPr>
                <w:rFonts w:ascii="Arial" w:eastAsia="Calibri" w:hAnsi="Arial" w:cs="Arial"/>
              </w:rPr>
              <w:t xml:space="preserve"> that what will be measured is how effective the College was in putting in place the cornerstones of the curriculum such as timetables. </w:t>
            </w:r>
            <w:r w:rsidR="00C34CEF">
              <w:rPr>
                <w:rFonts w:ascii="Arial" w:eastAsia="Calibri" w:hAnsi="Arial" w:cs="Arial"/>
              </w:rPr>
              <w:t>The audit will be looking at the response of the college</w:t>
            </w:r>
            <w:r w:rsidR="00A4661D">
              <w:rPr>
                <w:rFonts w:ascii="Arial" w:eastAsia="Calibri" w:hAnsi="Arial" w:cs="Arial"/>
              </w:rPr>
              <w:t>.</w:t>
            </w:r>
            <w:r w:rsidR="00C34CEF">
              <w:rPr>
                <w:rFonts w:ascii="Arial" w:eastAsia="Calibri" w:hAnsi="Arial" w:cs="Arial"/>
              </w:rPr>
              <w:t xml:space="preserve"> </w:t>
            </w:r>
          </w:p>
          <w:p w:rsidR="00C34CEF" w:rsidRDefault="00C34CEF" w:rsidP="007547A1">
            <w:pPr>
              <w:spacing w:line="276" w:lineRule="auto"/>
              <w:jc w:val="both"/>
              <w:rPr>
                <w:rFonts w:ascii="Arial" w:eastAsia="Calibri" w:hAnsi="Arial" w:cs="Arial"/>
              </w:rPr>
            </w:pPr>
          </w:p>
          <w:p w:rsidR="00520A2F" w:rsidRDefault="00CC35C8" w:rsidP="007547A1">
            <w:pPr>
              <w:spacing w:line="276" w:lineRule="auto"/>
              <w:jc w:val="both"/>
              <w:rPr>
                <w:rFonts w:ascii="Arial" w:eastAsia="Calibri" w:hAnsi="Arial" w:cs="Arial"/>
              </w:rPr>
            </w:pPr>
            <w:r>
              <w:rPr>
                <w:rFonts w:ascii="Arial" w:eastAsia="Calibri" w:hAnsi="Arial" w:cs="Arial"/>
              </w:rPr>
              <w:t>The committee questioned whether this would therefore be of any added value and there was debate and discussion regarding th</w:t>
            </w:r>
            <w:r w:rsidR="00C35203">
              <w:rPr>
                <w:rFonts w:ascii="Arial" w:eastAsia="Calibri" w:hAnsi="Arial" w:cs="Arial"/>
              </w:rPr>
              <w:t xml:space="preserve">e purpose and </w:t>
            </w:r>
            <w:r w:rsidR="00EC557C">
              <w:rPr>
                <w:rFonts w:ascii="Arial" w:eastAsia="Calibri" w:hAnsi="Arial" w:cs="Arial"/>
              </w:rPr>
              <w:t>timing</w:t>
            </w:r>
            <w:r w:rsidR="00C35203">
              <w:rPr>
                <w:rFonts w:ascii="Arial" w:eastAsia="Calibri" w:hAnsi="Arial" w:cs="Arial"/>
              </w:rPr>
              <w:t xml:space="preserve"> of the aud</w:t>
            </w:r>
            <w:r>
              <w:rPr>
                <w:rFonts w:ascii="Arial" w:eastAsia="Calibri" w:hAnsi="Arial" w:cs="Arial"/>
              </w:rPr>
              <w:t>i</w:t>
            </w:r>
            <w:r w:rsidR="006A67AE">
              <w:rPr>
                <w:rFonts w:ascii="Arial" w:eastAsia="Calibri" w:hAnsi="Arial" w:cs="Arial"/>
              </w:rPr>
              <w:t>t</w:t>
            </w:r>
            <w:r>
              <w:rPr>
                <w:rFonts w:ascii="Arial" w:eastAsia="Calibri" w:hAnsi="Arial" w:cs="Arial"/>
              </w:rPr>
              <w:t>.</w:t>
            </w:r>
            <w:r w:rsidR="00C35203">
              <w:rPr>
                <w:rFonts w:ascii="Arial" w:eastAsia="Calibri" w:hAnsi="Arial" w:cs="Arial"/>
              </w:rPr>
              <w:t xml:space="preserve"> </w:t>
            </w:r>
            <w:r w:rsidR="00C83430">
              <w:rPr>
                <w:rFonts w:ascii="Arial" w:eastAsia="Calibri" w:hAnsi="Arial" w:cs="Arial"/>
              </w:rPr>
              <w:t>Mr.</w:t>
            </w:r>
            <w:r w:rsidR="00403C92">
              <w:rPr>
                <w:rFonts w:ascii="Arial" w:eastAsia="Calibri" w:hAnsi="Arial" w:cs="Arial"/>
              </w:rPr>
              <w:t xml:space="preserve"> Creed advised </w:t>
            </w:r>
            <w:r w:rsidR="006A67AE">
              <w:rPr>
                <w:rFonts w:ascii="Arial" w:eastAsia="Calibri" w:hAnsi="Arial" w:cs="Arial"/>
              </w:rPr>
              <w:t xml:space="preserve">the audit </w:t>
            </w:r>
            <w:r w:rsidR="00403C92">
              <w:rPr>
                <w:rFonts w:ascii="Arial" w:eastAsia="Calibri" w:hAnsi="Arial" w:cs="Arial"/>
              </w:rPr>
              <w:t xml:space="preserve">could </w:t>
            </w:r>
            <w:r w:rsidR="006A67AE">
              <w:rPr>
                <w:rFonts w:ascii="Arial" w:eastAsia="Calibri" w:hAnsi="Arial" w:cs="Arial"/>
              </w:rPr>
              <w:t xml:space="preserve">be undertaken </w:t>
            </w:r>
            <w:r w:rsidR="00403C92">
              <w:rPr>
                <w:rFonts w:ascii="Arial" w:eastAsia="Calibri" w:hAnsi="Arial" w:cs="Arial"/>
              </w:rPr>
              <w:t xml:space="preserve">now but would only be measuring the systems </w:t>
            </w:r>
            <w:r w:rsidR="00A4661D">
              <w:rPr>
                <w:rFonts w:ascii="Arial" w:eastAsia="Calibri" w:hAnsi="Arial" w:cs="Arial"/>
              </w:rPr>
              <w:t xml:space="preserve">as </w:t>
            </w:r>
            <w:r w:rsidR="00403C92">
              <w:rPr>
                <w:rFonts w:ascii="Arial" w:eastAsia="Calibri" w:hAnsi="Arial" w:cs="Arial"/>
              </w:rPr>
              <w:t>there would be no students in place.</w:t>
            </w:r>
            <w:r>
              <w:rPr>
                <w:rFonts w:ascii="Arial" w:eastAsia="Calibri" w:hAnsi="Arial" w:cs="Arial"/>
              </w:rPr>
              <w:t xml:space="preserve"> </w:t>
            </w:r>
            <w:r w:rsidR="00C35203">
              <w:rPr>
                <w:rFonts w:ascii="Arial" w:eastAsia="Calibri" w:hAnsi="Arial" w:cs="Arial"/>
              </w:rPr>
              <w:t>Governors asked if the audit could as well as including benchmarks also bring in other areas of good practice.</w:t>
            </w:r>
            <w:r w:rsidR="00EC557C">
              <w:rPr>
                <w:rFonts w:ascii="Arial" w:eastAsia="Calibri" w:hAnsi="Arial" w:cs="Arial"/>
              </w:rPr>
              <w:t xml:space="preserve"> </w:t>
            </w:r>
            <w:r w:rsidR="00B77822">
              <w:rPr>
                <w:rFonts w:ascii="Arial" w:eastAsia="Calibri" w:hAnsi="Arial" w:cs="Arial"/>
              </w:rPr>
              <w:t xml:space="preserve">After lengthy discussion </w:t>
            </w:r>
            <w:r w:rsidR="009248AA">
              <w:rPr>
                <w:rFonts w:ascii="Arial" w:eastAsia="Calibri" w:hAnsi="Arial" w:cs="Arial"/>
              </w:rPr>
              <w:t xml:space="preserve">it was </w:t>
            </w:r>
            <w:r w:rsidR="00DD3A64">
              <w:rPr>
                <w:rFonts w:ascii="Arial" w:eastAsia="Calibri" w:hAnsi="Arial" w:cs="Arial"/>
              </w:rPr>
              <w:t>agreed</w:t>
            </w:r>
            <w:r w:rsidR="009248AA">
              <w:rPr>
                <w:rFonts w:ascii="Arial" w:eastAsia="Calibri" w:hAnsi="Arial" w:cs="Arial"/>
              </w:rPr>
              <w:t xml:space="preserve"> that </w:t>
            </w:r>
            <w:r w:rsidR="00A4661D">
              <w:rPr>
                <w:rFonts w:ascii="Arial" w:eastAsia="Calibri" w:hAnsi="Arial" w:cs="Arial"/>
              </w:rPr>
              <w:t xml:space="preserve">the audit </w:t>
            </w:r>
            <w:r w:rsidR="009248AA">
              <w:rPr>
                <w:rFonts w:ascii="Arial" w:eastAsia="Calibri" w:hAnsi="Arial" w:cs="Arial"/>
              </w:rPr>
              <w:t xml:space="preserve">should </w:t>
            </w:r>
            <w:r w:rsidR="00A4661D">
              <w:rPr>
                <w:rFonts w:ascii="Arial" w:eastAsia="Calibri" w:hAnsi="Arial" w:cs="Arial"/>
              </w:rPr>
              <w:t xml:space="preserve">be </w:t>
            </w:r>
            <w:r w:rsidR="00A7071B">
              <w:rPr>
                <w:rFonts w:ascii="Arial" w:eastAsia="Calibri" w:hAnsi="Arial" w:cs="Arial"/>
              </w:rPr>
              <w:t>structure</w:t>
            </w:r>
            <w:r w:rsidR="00A4661D">
              <w:rPr>
                <w:rFonts w:ascii="Arial" w:eastAsia="Calibri" w:hAnsi="Arial" w:cs="Arial"/>
              </w:rPr>
              <w:t xml:space="preserve">d to undertake some work </w:t>
            </w:r>
            <w:r w:rsidR="00A7071B">
              <w:rPr>
                <w:rFonts w:ascii="Arial" w:eastAsia="Calibri" w:hAnsi="Arial" w:cs="Arial"/>
              </w:rPr>
              <w:t xml:space="preserve">in advance, </w:t>
            </w:r>
            <w:r w:rsidR="00A7071B">
              <w:rPr>
                <w:rFonts w:ascii="Arial" w:eastAsia="Calibri" w:hAnsi="Arial" w:cs="Arial"/>
              </w:rPr>
              <w:lastRenderedPageBreak/>
              <w:t xml:space="preserve">some in real time and then a retrospective element to look at what happened over </w:t>
            </w:r>
            <w:r w:rsidR="00A4661D">
              <w:rPr>
                <w:rFonts w:ascii="Arial" w:eastAsia="Calibri" w:hAnsi="Arial" w:cs="Arial"/>
              </w:rPr>
              <w:t xml:space="preserve">the </w:t>
            </w:r>
            <w:r w:rsidR="00A7071B">
              <w:rPr>
                <w:rFonts w:ascii="Arial" w:eastAsia="Calibri" w:hAnsi="Arial" w:cs="Arial"/>
              </w:rPr>
              <w:t>42 day</w:t>
            </w:r>
            <w:r w:rsidR="00A4661D">
              <w:rPr>
                <w:rFonts w:ascii="Arial" w:eastAsia="Calibri" w:hAnsi="Arial" w:cs="Arial"/>
              </w:rPr>
              <w:t>s.</w:t>
            </w:r>
            <w:r w:rsidR="00A7071B">
              <w:rPr>
                <w:rFonts w:ascii="Arial" w:eastAsia="Calibri" w:hAnsi="Arial" w:cs="Arial"/>
              </w:rPr>
              <w:t xml:space="preserve"> </w:t>
            </w:r>
            <w:r w:rsidR="00A4661D">
              <w:rPr>
                <w:rFonts w:ascii="Arial" w:eastAsia="Calibri" w:hAnsi="Arial" w:cs="Arial"/>
              </w:rPr>
              <w:t>Governors commented that p</w:t>
            </w:r>
            <w:r w:rsidR="00A7071B">
              <w:rPr>
                <w:rFonts w:ascii="Arial" w:eastAsia="Calibri" w:hAnsi="Arial" w:cs="Arial"/>
              </w:rPr>
              <w:t xml:space="preserve">hasing </w:t>
            </w:r>
            <w:r w:rsidR="00A4661D">
              <w:rPr>
                <w:rFonts w:ascii="Arial" w:eastAsia="Calibri" w:hAnsi="Arial" w:cs="Arial"/>
              </w:rPr>
              <w:t xml:space="preserve">in this manner </w:t>
            </w:r>
            <w:r w:rsidR="00A7071B">
              <w:rPr>
                <w:rFonts w:ascii="Arial" w:eastAsia="Calibri" w:hAnsi="Arial" w:cs="Arial"/>
              </w:rPr>
              <w:t xml:space="preserve">would allow </w:t>
            </w:r>
            <w:r w:rsidR="00A4661D">
              <w:rPr>
                <w:rFonts w:ascii="Arial" w:eastAsia="Calibri" w:hAnsi="Arial" w:cs="Arial"/>
              </w:rPr>
              <w:t xml:space="preserve">the audit to examine both </w:t>
            </w:r>
            <w:r w:rsidR="00A7071B">
              <w:rPr>
                <w:rFonts w:ascii="Arial" w:eastAsia="Calibri" w:hAnsi="Arial" w:cs="Arial"/>
              </w:rPr>
              <w:t>the design and implementation</w:t>
            </w:r>
            <w:r w:rsidR="00656AEF">
              <w:rPr>
                <w:rFonts w:ascii="Arial" w:eastAsia="Calibri" w:hAnsi="Arial" w:cs="Arial"/>
              </w:rPr>
              <w:t>.</w:t>
            </w:r>
            <w:r w:rsidR="00384C5C">
              <w:rPr>
                <w:rFonts w:ascii="Arial" w:eastAsia="Calibri" w:hAnsi="Arial" w:cs="Arial"/>
              </w:rPr>
              <w:t xml:space="preserve"> It was agreed that Mr Cre</w:t>
            </w:r>
            <w:r w:rsidR="00445D73">
              <w:rPr>
                <w:rFonts w:ascii="Arial" w:eastAsia="Calibri" w:hAnsi="Arial" w:cs="Arial"/>
              </w:rPr>
              <w:t>e</w:t>
            </w:r>
            <w:r w:rsidR="00384C5C">
              <w:rPr>
                <w:rFonts w:ascii="Arial" w:eastAsia="Calibri" w:hAnsi="Arial" w:cs="Arial"/>
              </w:rPr>
              <w:t xml:space="preserve">d and the </w:t>
            </w:r>
            <w:r w:rsidR="00445D73">
              <w:rPr>
                <w:rFonts w:ascii="Arial" w:eastAsia="Calibri" w:hAnsi="Arial" w:cs="Arial"/>
              </w:rPr>
              <w:t>P</w:t>
            </w:r>
            <w:r w:rsidR="00384C5C">
              <w:rPr>
                <w:rFonts w:ascii="Arial" w:eastAsia="Calibri" w:hAnsi="Arial" w:cs="Arial"/>
              </w:rPr>
              <w:t>rincipal would prepare a bespoke scope for this particular audit.</w:t>
            </w:r>
          </w:p>
          <w:p w:rsidR="00A7071B" w:rsidRPr="00A7071B" w:rsidRDefault="00A7071B" w:rsidP="00656AEF">
            <w:pPr>
              <w:jc w:val="both"/>
              <w:rPr>
                <w:rFonts w:ascii="Arial" w:eastAsia="Calibri" w:hAnsi="Arial" w:cs="Arial"/>
                <w:b/>
              </w:rPr>
            </w:pPr>
            <w:r w:rsidRPr="00A7071B">
              <w:rPr>
                <w:rFonts w:ascii="Arial" w:eastAsia="Calibri" w:hAnsi="Arial" w:cs="Arial"/>
                <w:b/>
              </w:rPr>
              <w:t>Action:I</w:t>
            </w:r>
            <w:r w:rsidR="00384C5C">
              <w:rPr>
                <w:rFonts w:ascii="Arial" w:eastAsia="Calibri" w:hAnsi="Arial" w:cs="Arial"/>
                <w:b/>
              </w:rPr>
              <w:t>CCA</w:t>
            </w:r>
            <w:r w:rsidRPr="00A7071B">
              <w:rPr>
                <w:rFonts w:ascii="Arial" w:eastAsia="Calibri" w:hAnsi="Arial" w:cs="Arial"/>
                <w:b/>
              </w:rPr>
              <w:t xml:space="preserve"> and Principal </w:t>
            </w:r>
          </w:p>
          <w:p w:rsidR="00A7071B" w:rsidRDefault="00A7071B" w:rsidP="00656AEF">
            <w:pPr>
              <w:jc w:val="both"/>
              <w:rPr>
                <w:rFonts w:ascii="Arial" w:eastAsia="Calibri" w:hAnsi="Arial" w:cs="Arial"/>
              </w:rPr>
            </w:pPr>
          </w:p>
          <w:p w:rsidR="007C7541" w:rsidRDefault="00C83430" w:rsidP="00384C5C">
            <w:pPr>
              <w:spacing w:line="276" w:lineRule="auto"/>
              <w:jc w:val="both"/>
              <w:rPr>
                <w:rFonts w:ascii="Arial" w:eastAsia="Calibri" w:hAnsi="Arial" w:cs="Arial"/>
              </w:rPr>
            </w:pPr>
            <w:r>
              <w:rPr>
                <w:rFonts w:ascii="Arial" w:eastAsia="Calibri" w:hAnsi="Arial" w:cs="Arial"/>
              </w:rPr>
              <w:t>Mr.</w:t>
            </w:r>
            <w:r w:rsidR="00A7071B">
              <w:rPr>
                <w:rFonts w:ascii="Arial" w:eastAsia="Calibri" w:hAnsi="Arial" w:cs="Arial"/>
              </w:rPr>
              <w:t xml:space="preserve"> Creed took the committee through the remainder of the proposed audits</w:t>
            </w:r>
            <w:r w:rsidR="00656AEF">
              <w:rPr>
                <w:rFonts w:ascii="Arial" w:eastAsia="Calibri" w:hAnsi="Arial" w:cs="Arial"/>
              </w:rPr>
              <w:t xml:space="preserve"> and advised that if the College is selected for an ESFA funding</w:t>
            </w:r>
            <w:r w:rsidR="00A7071B">
              <w:rPr>
                <w:rFonts w:ascii="Arial" w:eastAsia="Calibri" w:hAnsi="Arial" w:cs="Arial"/>
              </w:rPr>
              <w:t xml:space="preserve"> audit on </w:t>
            </w:r>
            <w:r w:rsidR="00656AEF">
              <w:rPr>
                <w:rFonts w:ascii="Arial" w:eastAsia="Calibri" w:hAnsi="Arial" w:cs="Arial"/>
              </w:rPr>
              <w:t xml:space="preserve">its </w:t>
            </w:r>
            <w:r w:rsidR="00A7071B">
              <w:rPr>
                <w:rFonts w:ascii="Arial" w:eastAsia="Calibri" w:hAnsi="Arial" w:cs="Arial"/>
              </w:rPr>
              <w:t>18/19 funding claim</w:t>
            </w:r>
            <w:r w:rsidR="00656AEF">
              <w:rPr>
                <w:rFonts w:ascii="Arial" w:eastAsia="Calibri" w:hAnsi="Arial" w:cs="Arial"/>
              </w:rPr>
              <w:t xml:space="preserve">, the days allocated to this could be used </w:t>
            </w:r>
            <w:r w:rsidR="00A7071B">
              <w:rPr>
                <w:rFonts w:ascii="Arial" w:eastAsia="Calibri" w:hAnsi="Arial" w:cs="Arial"/>
              </w:rPr>
              <w:t xml:space="preserve">elsewhere.  </w:t>
            </w:r>
            <w:r w:rsidR="007C7541">
              <w:rPr>
                <w:rFonts w:ascii="Arial" w:eastAsia="Calibri" w:hAnsi="Arial" w:cs="Arial"/>
              </w:rPr>
              <w:t>Governors commented that one of the aspects o</w:t>
            </w:r>
            <w:r w:rsidR="00656AEF">
              <w:rPr>
                <w:rFonts w:ascii="Arial" w:eastAsia="Calibri" w:hAnsi="Arial" w:cs="Arial"/>
              </w:rPr>
              <w:t>f</w:t>
            </w:r>
            <w:r w:rsidR="007C7541">
              <w:rPr>
                <w:rFonts w:ascii="Arial" w:eastAsia="Calibri" w:hAnsi="Arial" w:cs="Arial"/>
              </w:rPr>
              <w:t xml:space="preserve"> this </w:t>
            </w:r>
            <w:r w:rsidR="00656AEF">
              <w:rPr>
                <w:rFonts w:ascii="Arial" w:eastAsia="Calibri" w:hAnsi="Arial" w:cs="Arial"/>
              </w:rPr>
              <w:t xml:space="preserve">audit </w:t>
            </w:r>
            <w:r w:rsidR="007C7541">
              <w:rPr>
                <w:rFonts w:ascii="Arial" w:eastAsia="Calibri" w:hAnsi="Arial" w:cs="Arial"/>
              </w:rPr>
              <w:t xml:space="preserve">would be </w:t>
            </w:r>
            <w:r w:rsidR="00656AEF">
              <w:rPr>
                <w:rFonts w:ascii="Arial" w:eastAsia="Calibri" w:hAnsi="Arial" w:cs="Arial"/>
              </w:rPr>
              <w:t xml:space="preserve">the </w:t>
            </w:r>
            <w:r w:rsidR="007C7541">
              <w:rPr>
                <w:rFonts w:ascii="Arial" w:eastAsia="Calibri" w:hAnsi="Arial" w:cs="Arial"/>
              </w:rPr>
              <w:t xml:space="preserve">integrity of the systems and </w:t>
            </w:r>
            <w:r w:rsidR="00656AEF">
              <w:rPr>
                <w:rFonts w:ascii="Arial" w:eastAsia="Calibri" w:hAnsi="Arial" w:cs="Arial"/>
              </w:rPr>
              <w:t>accuracy so</w:t>
            </w:r>
            <w:r w:rsidR="007C7541">
              <w:rPr>
                <w:rFonts w:ascii="Arial" w:eastAsia="Calibri" w:hAnsi="Arial" w:cs="Arial"/>
              </w:rPr>
              <w:t xml:space="preserve"> </w:t>
            </w:r>
            <w:r w:rsidR="004C3A97">
              <w:rPr>
                <w:rFonts w:ascii="Arial" w:eastAsia="Calibri" w:hAnsi="Arial" w:cs="Arial"/>
              </w:rPr>
              <w:t xml:space="preserve">instructed that </w:t>
            </w:r>
            <w:r w:rsidR="007C7541">
              <w:rPr>
                <w:rFonts w:ascii="Arial" w:eastAsia="Calibri" w:hAnsi="Arial" w:cs="Arial"/>
              </w:rPr>
              <w:t>should there be an au</w:t>
            </w:r>
            <w:r w:rsidR="00656AEF">
              <w:rPr>
                <w:rFonts w:ascii="Arial" w:eastAsia="Calibri" w:hAnsi="Arial" w:cs="Arial"/>
              </w:rPr>
              <w:t>d</w:t>
            </w:r>
            <w:r w:rsidR="007C7541">
              <w:rPr>
                <w:rFonts w:ascii="Arial" w:eastAsia="Calibri" w:hAnsi="Arial" w:cs="Arial"/>
              </w:rPr>
              <w:t xml:space="preserve">it of </w:t>
            </w:r>
            <w:r w:rsidR="004C3A97">
              <w:rPr>
                <w:rFonts w:ascii="Arial" w:eastAsia="Calibri" w:hAnsi="Arial" w:cs="Arial"/>
              </w:rPr>
              <w:t xml:space="preserve">the 18/19 funding claim. It was noted that the </w:t>
            </w:r>
            <w:r w:rsidR="007C7541">
              <w:rPr>
                <w:rFonts w:ascii="Arial" w:eastAsia="Calibri" w:hAnsi="Arial" w:cs="Arial"/>
              </w:rPr>
              <w:t>internal audit plan should be kept under review and that it can be changed.</w:t>
            </w:r>
          </w:p>
          <w:p w:rsidR="007C7541" w:rsidRDefault="007C7541" w:rsidP="00384C5C">
            <w:pPr>
              <w:spacing w:line="276" w:lineRule="auto"/>
              <w:jc w:val="both"/>
              <w:rPr>
                <w:rFonts w:ascii="Arial" w:eastAsia="Calibri" w:hAnsi="Arial" w:cs="Arial"/>
              </w:rPr>
            </w:pPr>
          </w:p>
          <w:p w:rsidR="00520A2F" w:rsidRPr="00656AEF" w:rsidRDefault="00520A2F" w:rsidP="00656AEF">
            <w:pPr>
              <w:jc w:val="both"/>
              <w:rPr>
                <w:rFonts w:ascii="Arial" w:eastAsia="Calibri" w:hAnsi="Arial" w:cs="Arial"/>
              </w:rPr>
            </w:pPr>
            <w:r w:rsidRPr="00656AEF">
              <w:rPr>
                <w:rFonts w:ascii="Arial" w:eastAsia="Calibri" w:hAnsi="Arial" w:cs="Arial"/>
              </w:rPr>
              <w:t>It was</w:t>
            </w:r>
          </w:p>
          <w:p w:rsidR="00520A2F" w:rsidRDefault="00520A2F" w:rsidP="00656AEF">
            <w:pPr>
              <w:jc w:val="both"/>
              <w:rPr>
                <w:rFonts w:ascii="Arial" w:eastAsia="Calibri" w:hAnsi="Arial" w:cs="Arial"/>
                <w:b/>
              </w:rPr>
            </w:pPr>
          </w:p>
          <w:p w:rsidR="00CE778C" w:rsidRDefault="00520A2F" w:rsidP="00656AEF">
            <w:pPr>
              <w:jc w:val="both"/>
              <w:rPr>
                <w:rFonts w:ascii="Arial" w:eastAsia="Calibri" w:hAnsi="Arial" w:cs="Arial"/>
              </w:rPr>
            </w:pPr>
            <w:r>
              <w:rPr>
                <w:rFonts w:ascii="Arial" w:eastAsia="Calibri" w:hAnsi="Arial" w:cs="Arial"/>
                <w:b/>
              </w:rPr>
              <w:t xml:space="preserve">Resolved </w:t>
            </w:r>
            <w:r w:rsidRPr="00656AEF">
              <w:rPr>
                <w:rFonts w:ascii="Arial" w:eastAsia="Calibri" w:hAnsi="Arial" w:cs="Arial"/>
              </w:rPr>
              <w:t>to reco</w:t>
            </w:r>
            <w:r w:rsidR="00244BB6" w:rsidRPr="00656AEF">
              <w:rPr>
                <w:rFonts w:ascii="Arial" w:eastAsia="Calibri" w:hAnsi="Arial" w:cs="Arial"/>
              </w:rPr>
              <w:t xml:space="preserve">mmend </w:t>
            </w:r>
            <w:r w:rsidRPr="00656AEF">
              <w:rPr>
                <w:rFonts w:ascii="Arial" w:eastAsia="Calibri" w:hAnsi="Arial" w:cs="Arial"/>
              </w:rPr>
              <w:t>the internal audit plan 2019/20 to the Governing Board for approval.</w:t>
            </w:r>
          </w:p>
          <w:p w:rsidR="00656AEF" w:rsidRPr="003A2161" w:rsidRDefault="00656AEF" w:rsidP="00656AEF">
            <w:pPr>
              <w:jc w:val="both"/>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pPr>
              <w:rPr>
                <w:rFonts w:ascii="Arial" w:eastAsia="Calibri" w:hAnsi="Arial" w:cs="Arial"/>
                <w:b/>
              </w:rPr>
            </w:pPr>
            <w:r w:rsidRPr="003A2161">
              <w:rPr>
                <w:rFonts w:ascii="Arial" w:eastAsia="Calibri" w:hAnsi="Arial" w:cs="Arial"/>
                <w:b/>
              </w:rPr>
              <w:t>RISK REGISTER</w:t>
            </w:r>
          </w:p>
          <w:p w:rsidR="00C852E6" w:rsidRDefault="00C852E6">
            <w:pPr>
              <w:rPr>
                <w:rFonts w:ascii="Arial" w:eastAsia="Calibri" w:hAnsi="Arial" w:cs="Arial"/>
                <w:b/>
              </w:rPr>
            </w:pPr>
          </w:p>
          <w:p w:rsidR="00520A2F" w:rsidRDefault="00C852E6" w:rsidP="00753700">
            <w:pPr>
              <w:spacing w:line="276" w:lineRule="auto"/>
              <w:jc w:val="both"/>
              <w:rPr>
                <w:rFonts w:ascii="Arial" w:eastAsia="Calibri" w:hAnsi="Arial" w:cs="Arial"/>
              </w:rPr>
            </w:pPr>
            <w:r>
              <w:rPr>
                <w:rFonts w:ascii="Arial" w:eastAsia="Calibri" w:hAnsi="Arial" w:cs="Arial"/>
              </w:rPr>
              <w:t xml:space="preserve">The Principal took the committee though the risks and the mitigation in relation to these. The committee were informed there has been an increased risk in terms of fraud and bribery </w:t>
            </w:r>
            <w:r w:rsidR="00656AEF">
              <w:rPr>
                <w:rFonts w:ascii="Arial" w:eastAsia="Calibri" w:hAnsi="Arial" w:cs="Arial"/>
              </w:rPr>
              <w:t xml:space="preserve">and the </w:t>
            </w:r>
            <w:r w:rsidR="00753700">
              <w:rPr>
                <w:rFonts w:ascii="Arial" w:eastAsia="Calibri" w:hAnsi="Arial" w:cs="Arial"/>
              </w:rPr>
              <w:t>College</w:t>
            </w:r>
            <w:r w:rsidR="00656AEF">
              <w:rPr>
                <w:rFonts w:ascii="Arial" w:eastAsia="Calibri" w:hAnsi="Arial" w:cs="Arial"/>
              </w:rPr>
              <w:t xml:space="preserve"> h</w:t>
            </w:r>
            <w:r>
              <w:rPr>
                <w:rFonts w:ascii="Arial" w:eastAsia="Calibri" w:hAnsi="Arial" w:cs="Arial"/>
              </w:rPr>
              <w:t xml:space="preserve">ad </w:t>
            </w:r>
            <w:r w:rsidR="00656AEF">
              <w:rPr>
                <w:rFonts w:ascii="Arial" w:eastAsia="Calibri" w:hAnsi="Arial" w:cs="Arial"/>
              </w:rPr>
              <w:t xml:space="preserve">been subject to </w:t>
            </w:r>
            <w:r>
              <w:rPr>
                <w:rFonts w:ascii="Arial" w:eastAsia="Calibri" w:hAnsi="Arial" w:cs="Arial"/>
              </w:rPr>
              <w:t xml:space="preserve">some external attempts at fraud around requests to change pay roll details. </w:t>
            </w:r>
            <w:r w:rsidR="00656AEF">
              <w:rPr>
                <w:rFonts w:ascii="Arial" w:eastAsia="Calibri" w:hAnsi="Arial" w:cs="Arial"/>
              </w:rPr>
              <w:t xml:space="preserve">It was noted that the </w:t>
            </w:r>
            <w:r w:rsidR="00753700">
              <w:rPr>
                <w:rFonts w:ascii="Arial" w:eastAsia="Calibri" w:hAnsi="Arial" w:cs="Arial"/>
              </w:rPr>
              <w:t>College</w:t>
            </w:r>
            <w:r w:rsidR="00656AEF">
              <w:rPr>
                <w:rFonts w:ascii="Arial" w:eastAsia="Calibri" w:hAnsi="Arial" w:cs="Arial"/>
              </w:rPr>
              <w:t xml:space="preserve"> ha</w:t>
            </w:r>
            <w:r w:rsidR="00753700">
              <w:rPr>
                <w:rFonts w:ascii="Arial" w:eastAsia="Calibri" w:hAnsi="Arial" w:cs="Arial"/>
              </w:rPr>
              <w:t>s</w:t>
            </w:r>
            <w:r w:rsidR="00656AEF">
              <w:rPr>
                <w:rFonts w:ascii="Arial" w:eastAsia="Calibri" w:hAnsi="Arial" w:cs="Arial"/>
              </w:rPr>
              <w:t xml:space="preserve"> s</w:t>
            </w:r>
            <w:r w:rsidR="00111502">
              <w:rPr>
                <w:rFonts w:ascii="Arial" w:eastAsia="Calibri" w:hAnsi="Arial" w:cs="Arial"/>
              </w:rPr>
              <w:t>ound segr</w:t>
            </w:r>
            <w:r w:rsidR="00656AEF">
              <w:rPr>
                <w:rFonts w:ascii="Arial" w:eastAsia="Calibri" w:hAnsi="Arial" w:cs="Arial"/>
              </w:rPr>
              <w:t xml:space="preserve">egation </w:t>
            </w:r>
            <w:r w:rsidR="00111502">
              <w:rPr>
                <w:rFonts w:ascii="Arial" w:eastAsia="Calibri" w:hAnsi="Arial" w:cs="Arial"/>
              </w:rPr>
              <w:t xml:space="preserve">of duties which is </w:t>
            </w:r>
            <w:r w:rsidR="00656AEF">
              <w:rPr>
                <w:rFonts w:ascii="Arial" w:eastAsia="Calibri" w:hAnsi="Arial" w:cs="Arial"/>
              </w:rPr>
              <w:t>mitigation</w:t>
            </w:r>
            <w:r w:rsidR="00111502">
              <w:rPr>
                <w:rFonts w:ascii="Arial" w:eastAsia="Calibri" w:hAnsi="Arial" w:cs="Arial"/>
              </w:rPr>
              <w:t xml:space="preserve"> around th</w:t>
            </w:r>
            <w:r w:rsidR="00656AEF">
              <w:rPr>
                <w:rFonts w:ascii="Arial" w:eastAsia="Calibri" w:hAnsi="Arial" w:cs="Arial"/>
              </w:rPr>
              <w:t>is</w:t>
            </w:r>
            <w:r w:rsidR="00111502">
              <w:rPr>
                <w:rFonts w:ascii="Arial" w:eastAsia="Calibri" w:hAnsi="Arial" w:cs="Arial"/>
              </w:rPr>
              <w:t xml:space="preserve"> risk</w:t>
            </w:r>
            <w:r w:rsidR="00656AEF">
              <w:rPr>
                <w:rFonts w:ascii="Arial" w:eastAsia="Calibri" w:hAnsi="Arial" w:cs="Arial"/>
              </w:rPr>
              <w:t>. The committee also noted that there is an i</w:t>
            </w:r>
            <w:r w:rsidR="00111502">
              <w:rPr>
                <w:rFonts w:ascii="Arial" w:eastAsia="Calibri" w:hAnsi="Arial" w:cs="Arial"/>
              </w:rPr>
              <w:t>ncreased risk regarding external regulators from Ofsted changes</w:t>
            </w:r>
            <w:r w:rsidR="009248AA">
              <w:rPr>
                <w:rFonts w:ascii="Arial" w:eastAsia="Calibri" w:hAnsi="Arial" w:cs="Arial"/>
              </w:rPr>
              <w:t xml:space="preserve"> and </w:t>
            </w:r>
            <w:r w:rsidR="00656AEF">
              <w:rPr>
                <w:rFonts w:ascii="Arial" w:eastAsia="Calibri" w:hAnsi="Arial" w:cs="Arial"/>
              </w:rPr>
              <w:t xml:space="preserve">a </w:t>
            </w:r>
            <w:r w:rsidR="009248AA">
              <w:rPr>
                <w:rFonts w:ascii="Arial" w:eastAsia="Calibri" w:hAnsi="Arial" w:cs="Arial"/>
              </w:rPr>
              <w:t>new r</w:t>
            </w:r>
            <w:r w:rsidR="003D541E">
              <w:rPr>
                <w:rFonts w:ascii="Arial" w:eastAsia="Calibri" w:hAnsi="Arial" w:cs="Arial"/>
              </w:rPr>
              <w:t xml:space="preserve">isk as </w:t>
            </w:r>
            <w:r w:rsidR="00656AEF">
              <w:rPr>
                <w:rFonts w:ascii="Arial" w:eastAsia="Calibri" w:hAnsi="Arial" w:cs="Arial"/>
              </w:rPr>
              <w:t xml:space="preserve">the </w:t>
            </w:r>
            <w:r w:rsidR="00753700">
              <w:rPr>
                <w:rFonts w:ascii="Arial" w:eastAsia="Calibri" w:hAnsi="Arial" w:cs="Arial"/>
              </w:rPr>
              <w:t>College</w:t>
            </w:r>
            <w:r w:rsidR="00656AEF">
              <w:rPr>
                <w:rFonts w:ascii="Arial" w:eastAsia="Calibri" w:hAnsi="Arial" w:cs="Arial"/>
              </w:rPr>
              <w:t xml:space="preserve"> has to reapply </w:t>
            </w:r>
            <w:r w:rsidR="00DD3A64">
              <w:rPr>
                <w:rFonts w:ascii="Arial" w:eastAsia="Calibri" w:hAnsi="Arial" w:cs="Arial"/>
              </w:rPr>
              <w:t>to Ro</w:t>
            </w:r>
            <w:r w:rsidR="00507E16">
              <w:rPr>
                <w:rFonts w:ascii="Arial" w:eastAsia="Calibri" w:hAnsi="Arial" w:cs="Arial"/>
              </w:rPr>
              <w:t>ATP</w:t>
            </w:r>
            <w:bookmarkStart w:id="0" w:name="_GoBack"/>
            <w:bookmarkEnd w:id="0"/>
            <w:r w:rsidR="00656AEF">
              <w:rPr>
                <w:rFonts w:ascii="Arial" w:eastAsia="Calibri" w:hAnsi="Arial" w:cs="Arial"/>
              </w:rPr>
              <w:t xml:space="preserve"> </w:t>
            </w:r>
            <w:r w:rsidR="003D541E">
              <w:rPr>
                <w:rFonts w:ascii="Arial" w:eastAsia="Calibri" w:hAnsi="Arial" w:cs="Arial"/>
              </w:rPr>
              <w:t xml:space="preserve">for apprenticeships due to </w:t>
            </w:r>
            <w:r w:rsidR="00753700">
              <w:rPr>
                <w:rFonts w:ascii="Arial" w:eastAsia="Calibri" w:hAnsi="Arial" w:cs="Arial"/>
              </w:rPr>
              <w:t xml:space="preserve">the </w:t>
            </w:r>
            <w:r w:rsidR="003D541E">
              <w:rPr>
                <w:rFonts w:ascii="Arial" w:eastAsia="Calibri" w:hAnsi="Arial" w:cs="Arial"/>
              </w:rPr>
              <w:t xml:space="preserve">FNTI. </w:t>
            </w:r>
          </w:p>
          <w:p w:rsidR="00753700" w:rsidRDefault="00753700" w:rsidP="00753700">
            <w:pPr>
              <w:spacing w:line="276" w:lineRule="auto"/>
              <w:jc w:val="both"/>
              <w:rPr>
                <w:rFonts w:ascii="Arial" w:eastAsia="Calibri" w:hAnsi="Arial" w:cs="Arial"/>
              </w:rPr>
            </w:pPr>
          </w:p>
          <w:p w:rsidR="004B5BAE" w:rsidRDefault="004B5BAE" w:rsidP="00753700">
            <w:pPr>
              <w:spacing w:line="276" w:lineRule="auto"/>
              <w:jc w:val="both"/>
              <w:rPr>
                <w:rFonts w:ascii="Arial" w:eastAsia="Calibri" w:hAnsi="Arial" w:cs="Arial"/>
              </w:rPr>
            </w:pPr>
            <w:r>
              <w:rPr>
                <w:rFonts w:ascii="Arial" w:eastAsia="Calibri" w:hAnsi="Arial" w:cs="Arial"/>
              </w:rPr>
              <w:t xml:space="preserve">Governors asked about the pay roll </w:t>
            </w:r>
            <w:r w:rsidR="00753700">
              <w:rPr>
                <w:rFonts w:ascii="Arial" w:eastAsia="Calibri" w:hAnsi="Arial" w:cs="Arial"/>
              </w:rPr>
              <w:t>frauds</w:t>
            </w:r>
            <w:r>
              <w:rPr>
                <w:rFonts w:ascii="Arial" w:eastAsia="Calibri" w:hAnsi="Arial" w:cs="Arial"/>
              </w:rPr>
              <w:t xml:space="preserve"> and whether staff have an online portal and </w:t>
            </w:r>
            <w:r w:rsidR="00753700">
              <w:rPr>
                <w:rFonts w:ascii="Arial" w:eastAsia="Calibri" w:hAnsi="Arial" w:cs="Arial"/>
              </w:rPr>
              <w:t>were</w:t>
            </w:r>
            <w:r>
              <w:rPr>
                <w:rFonts w:ascii="Arial" w:eastAsia="Calibri" w:hAnsi="Arial" w:cs="Arial"/>
              </w:rPr>
              <w:t xml:space="preserve"> </w:t>
            </w:r>
            <w:r w:rsidR="007547A1">
              <w:rPr>
                <w:rFonts w:ascii="Arial" w:eastAsia="Calibri" w:hAnsi="Arial" w:cs="Arial"/>
              </w:rPr>
              <w:t>advised that</w:t>
            </w:r>
            <w:r w:rsidR="00753700">
              <w:rPr>
                <w:rFonts w:ascii="Arial" w:eastAsia="Calibri" w:hAnsi="Arial" w:cs="Arial"/>
              </w:rPr>
              <w:t xml:space="preserve"> staff </w:t>
            </w:r>
            <w:r>
              <w:rPr>
                <w:rFonts w:ascii="Arial" w:eastAsia="Calibri" w:hAnsi="Arial" w:cs="Arial"/>
              </w:rPr>
              <w:t xml:space="preserve">can change personal details on the system but </w:t>
            </w:r>
            <w:r w:rsidR="00753700">
              <w:rPr>
                <w:rFonts w:ascii="Arial" w:eastAsia="Calibri" w:hAnsi="Arial" w:cs="Arial"/>
              </w:rPr>
              <w:t xml:space="preserve">the College is </w:t>
            </w:r>
            <w:r>
              <w:rPr>
                <w:rFonts w:ascii="Arial" w:eastAsia="Calibri" w:hAnsi="Arial" w:cs="Arial"/>
              </w:rPr>
              <w:t xml:space="preserve">alerted and have </w:t>
            </w:r>
            <w:r w:rsidR="00753700">
              <w:rPr>
                <w:rFonts w:ascii="Arial" w:eastAsia="Calibri" w:hAnsi="Arial" w:cs="Arial"/>
              </w:rPr>
              <w:t>algorithms</w:t>
            </w:r>
            <w:r>
              <w:rPr>
                <w:rFonts w:ascii="Arial" w:eastAsia="Calibri" w:hAnsi="Arial" w:cs="Arial"/>
              </w:rPr>
              <w:t xml:space="preserve"> that stop this happening. </w:t>
            </w:r>
            <w:r w:rsidR="00C512FF">
              <w:rPr>
                <w:rFonts w:ascii="Arial" w:eastAsia="Calibri" w:hAnsi="Arial" w:cs="Arial"/>
              </w:rPr>
              <w:t xml:space="preserve">Governors </w:t>
            </w:r>
            <w:r w:rsidR="00753700">
              <w:rPr>
                <w:rFonts w:ascii="Arial" w:eastAsia="Calibri" w:hAnsi="Arial" w:cs="Arial"/>
              </w:rPr>
              <w:t xml:space="preserve">suggested that </w:t>
            </w:r>
            <w:r w:rsidR="00C512FF">
              <w:rPr>
                <w:rFonts w:ascii="Arial" w:eastAsia="Calibri" w:hAnsi="Arial" w:cs="Arial"/>
              </w:rPr>
              <w:t>this might be followed up with IT.</w:t>
            </w:r>
          </w:p>
          <w:p w:rsidR="00C512FF" w:rsidRPr="00753700" w:rsidRDefault="00C512FF" w:rsidP="00753700">
            <w:pPr>
              <w:spacing w:line="276" w:lineRule="auto"/>
              <w:jc w:val="both"/>
              <w:rPr>
                <w:rFonts w:ascii="Arial" w:eastAsia="Calibri" w:hAnsi="Arial" w:cs="Arial"/>
                <w:b/>
              </w:rPr>
            </w:pPr>
            <w:r w:rsidRPr="00753700">
              <w:rPr>
                <w:rFonts w:ascii="Arial" w:eastAsia="Calibri" w:hAnsi="Arial" w:cs="Arial"/>
                <w:b/>
              </w:rPr>
              <w:t xml:space="preserve">Action: </w:t>
            </w:r>
            <w:r w:rsidR="00445D73">
              <w:rPr>
                <w:rFonts w:ascii="Arial" w:eastAsia="Calibri" w:hAnsi="Arial" w:cs="Arial"/>
                <w:b/>
              </w:rPr>
              <w:t>CFO</w:t>
            </w:r>
            <w:r w:rsidRPr="00753700">
              <w:rPr>
                <w:rFonts w:ascii="Arial" w:eastAsia="Calibri" w:hAnsi="Arial" w:cs="Arial"/>
                <w:b/>
              </w:rPr>
              <w:t xml:space="preserve"> </w:t>
            </w:r>
          </w:p>
          <w:p w:rsidR="00520A2F" w:rsidRPr="003A2161" w:rsidRDefault="00520A2F">
            <w:pPr>
              <w:rPr>
                <w:rFonts w:ascii="Arial" w:eastAsia="Calibri" w:hAnsi="Arial" w:cs="Arial"/>
                <w:b/>
              </w:rPr>
            </w:pPr>
          </w:p>
        </w:tc>
      </w:tr>
      <w:tr w:rsidR="00CE778C" w:rsidRPr="003A2161" w:rsidTr="00EF0BA6">
        <w:trPr>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pPr>
              <w:rPr>
                <w:rFonts w:ascii="Arial" w:eastAsia="Calibri" w:hAnsi="Arial" w:cs="Arial"/>
                <w:b/>
                <w:i/>
              </w:rPr>
            </w:pPr>
            <w:r w:rsidRPr="003A2161">
              <w:rPr>
                <w:rFonts w:ascii="Arial" w:eastAsia="Calibri" w:hAnsi="Arial" w:cs="Arial"/>
                <w:b/>
              </w:rPr>
              <w:t>CONSULTATION WITH AUDITORS IN THE ABSENCE OF COLLEGE OFFICERS</w:t>
            </w:r>
            <w:r w:rsidRPr="003A2161">
              <w:rPr>
                <w:rFonts w:ascii="Arial" w:eastAsia="Calibri" w:hAnsi="Arial" w:cs="Arial"/>
                <w:b/>
              </w:rPr>
              <w:br/>
            </w:r>
            <w:r w:rsidRPr="003A2161">
              <w:rPr>
                <w:rFonts w:ascii="Arial" w:eastAsia="Calibri" w:hAnsi="Arial" w:cs="Arial"/>
                <w:b/>
                <w:i/>
              </w:rPr>
              <w:t>SHOULD IT BE REQUIRED</w:t>
            </w:r>
          </w:p>
          <w:p w:rsidR="00520A2F" w:rsidRDefault="00520A2F">
            <w:pPr>
              <w:rPr>
                <w:rFonts w:ascii="Arial" w:eastAsia="Calibri" w:hAnsi="Arial" w:cs="Arial"/>
                <w:b/>
                <w:i/>
              </w:rPr>
            </w:pPr>
          </w:p>
          <w:p w:rsidR="00520A2F" w:rsidRPr="00EF0BA6" w:rsidRDefault="00EF0BA6">
            <w:pPr>
              <w:rPr>
                <w:rFonts w:ascii="Arial" w:eastAsia="Calibri" w:hAnsi="Arial" w:cs="Arial"/>
                <w:b/>
              </w:rPr>
            </w:pPr>
            <w:r w:rsidRPr="00EF0BA6">
              <w:rPr>
                <w:rFonts w:ascii="Arial" w:eastAsia="Calibri" w:hAnsi="Arial" w:cs="Arial"/>
                <w:b/>
              </w:rPr>
              <w:t>This was n</w:t>
            </w:r>
            <w:r w:rsidR="00206E2A" w:rsidRPr="00EF0BA6">
              <w:rPr>
                <w:rFonts w:ascii="Arial" w:eastAsia="Calibri" w:hAnsi="Arial" w:cs="Arial"/>
                <w:b/>
              </w:rPr>
              <w:t xml:space="preserve">ot required </w:t>
            </w:r>
          </w:p>
          <w:p w:rsidR="00206E2A" w:rsidRDefault="00206E2A">
            <w:pPr>
              <w:rPr>
                <w:rFonts w:ascii="Arial" w:eastAsia="Calibri" w:hAnsi="Arial" w:cs="Arial"/>
                <w:b/>
                <w:i/>
              </w:rPr>
            </w:pPr>
          </w:p>
          <w:p w:rsidR="00EF0BA6" w:rsidRPr="00EF0BA6" w:rsidRDefault="007547A1" w:rsidP="00EF0BA6">
            <w:pPr>
              <w:spacing w:line="276" w:lineRule="auto"/>
              <w:jc w:val="both"/>
              <w:rPr>
                <w:rFonts w:ascii="Arial" w:eastAsia="Calibri" w:hAnsi="Arial" w:cs="Arial"/>
              </w:rPr>
            </w:pPr>
            <w:r w:rsidRPr="00EF0BA6">
              <w:rPr>
                <w:rFonts w:ascii="Arial" w:eastAsia="Calibri" w:hAnsi="Arial" w:cs="Arial"/>
              </w:rPr>
              <w:t>Mr.</w:t>
            </w:r>
            <w:r w:rsidR="00206E2A" w:rsidRPr="00EF0BA6">
              <w:rPr>
                <w:rFonts w:ascii="Arial" w:eastAsia="Calibri" w:hAnsi="Arial" w:cs="Arial"/>
              </w:rPr>
              <w:t xml:space="preserve"> </w:t>
            </w:r>
            <w:r w:rsidR="00EF0BA6" w:rsidRPr="00EF0BA6">
              <w:rPr>
                <w:rFonts w:ascii="Arial" w:eastAsia="Calibri" w:hAnsi="Arial" w:cs="Arial"/>
              </w:rPr>
              <w:t>C</w:t>
            </w:r>
            <w:r w:rsidR="00206E2A" w:rsidRPr="00EF0BA6">
              <w:rPr>
                <w:rFonts w:ascii="Arial" w:eastAsia="Calibri" w:hAnsi="Arial" w:cs="Arial"/>
              </w:rPr>
              <w:t xml:space="preserve">reed advised there were still a number of audits that </w:t>
            </w:r>
            <w:r w:rsidR="00EF0BA6" w:rsidRPr="00EF0BA6">
              <w:rPr>
                <w:rFonts w:ascii="Arial" w:eastAsia="Calibri" w:hAnsi="Arial" w:cs="Arial"/>
              </w:rPr>
              <w:t xml:space="preserve">are </w:t>
            </w:r>
            <w:r w:rsidR="00206E2A" w:rsidRPr="00EF0BA6">
              <w:rPr>
                <w:rFonts w:ascii="Arial" w:eastAsia="Calibri" w:hAnsi="Arial" w:cs="Arial"/>
              </w:rPr>
              <w:t xml:space="preserve">ongoing and upon being </w:t>
            </w:r>
            <w:r w:rsidR="00EF0BA6" w:rsidRPr="00EF0BA6">
              <w:rPr>
                <w:rFonts w:ascii="Arial" w:eastAsia="Calibri" w:hAnsi="Arial" w:cs="Arial"/>
              </w:rPr>
              <w:t>asked</w:t>
            </w:r>
            <w:r w:rsidR="00206E2A" w:rsidRPr="00EF0BA6">
              <w:rPr>
                <w:rFonts w:ascii="Arial" w:eastAsia="Calibri" w:hAnsi="Arial" w:cs="Arial"/>
              </w:rPr>
              <w:t xml:space="preserve"> </w:t>
            </w:r>
            <w:r>
              <w:rPr>
                <w:rFonts w:ascii="Arial" w:eastAsia="Calibri" w:hAnsi="Arial" w:cs="Arial"/>
              </w:rPr>
              <w:t>M</w:t>
            </w:r>
            <w:r w:rsidRPr="00EF0BA6">
              <w:rPr>
                <w:rFonts w:ascii="Arial" w:eastAsia="Calibri" w:hAnsi="Arial" w:cs="Arial"/>
              </w:rPr>
              <w:t>r.</w:t>
            </w:r>
            <w:r w:rsidR="00206E2A" w:rsidRPr="00EF0BA6">
              <w:rPr>
                <w:rFonts w:ascii="Arial" w:eastAsia="Calibri" w:hAnsi="Arial" w:cs="Arial"/>
              </w:rPr>
              <w:t xml:space="preserve"> </w:t>
            </w:r>
            <w:r w:rsidR="00EF0BA6">
              <w:rPr>
                <w:rFonts w:ascii="Arial" w:eastAsia="Calibri" w:hAnsi="Arial" w:cs="Arial"/>
              </w:rPr>
              <w:t>C</w:t>
            </w:r>
            <w:r w:rsidR="00206E2A" w:rsidRPr="00EF0BA6">
              <w:rPr>
                <w:rFonts w:ascii="Arial" w:eastAsia="Calibri" w:hAnsi="Arial" w:cs="Arial"/>
              </w:rPr>
              <w:t xml:space="preserve">reed </w:t>
            </w:r>
            <w:r w:rsidR="00EF0BA6" w:rsidRPr="00EF0BA6">
              <w:rPr>
                <w:rFonts w:ascii="Arial" w:eastAsia="Calibri" w:hAnsi="Arial" w:cs="Arial"/>
              </w:rPr>
              <w:t>gave further details</w:t>
            </w:r>
            <w:r w:rsidR="00206E2A" w:rsidRPr="00EF0BA6">
              <w:rPr>
                <w:rFonts w:ascii="Arial" w:eastAsia="Calibri" w:hAnsi="Arial" w:cs="Arial"/>
              </w:rPr>
              <w:t xml:space="preserve">. </w:t>
            </w:r>
            <w:r w:rsidR="00EF0BA6" w:rsidRPr="00EF0BA6">
              <w:rPr>
                <w:rFonts w:ascii="Arial" w:eastAsia="Calibri" w:hAnsi="Arial" w:cs="Arial"/>
              </w:rPr>
              <w:t>The committee noted that auditors would normally expect t</w:t>
            </w:r>
            <w:r w:rsidR="00206E2A" w:rsidRPr="00EF0BA6">
              <w:rPr>
                <w:rFonts w:ascii="Arial" w:eastAsia="Calibri" w:hAnsi="Arial" w:cs="Arial"/>
              </w:rPr>
              <w:t xml:space="preserve">o have </w:t>
            </w:r>
            <w:r w:rsidR="00EF0BA6" w:rsidRPr="00EF0BA6">
              <w:rPr>
                <w:rFonts w:ascii="Arial" w:eastAsia="Calibri" w:hAnsi="Arial" w:cs="Arial"/>
              </w:rPr>
              <w:t>substantially</w:t>
            </w:r>
            <w:r w:rsidR="00206E2A" w:rsidRPr="00EF0BA6">
              <w:rPr>
                <w:rFonts w:ascii="Arial" w:eastAsia="Calibri" w:hAnsi="Arial" w:cs="Arial"/>
              </w:rPr>
              <w:t xml:space="preserve"> finished</w:t>
            </w:r>
            <w:r w:rsidR="00EF0BA6" w:rsidRPr="00EF0BA6">
              <w:rPr>
                <w:rFonts w:ascii="Arial" w:eastAsia="Calibri" w:hAnsi="Arial" w:cs="Arial"/>
              </w:rPr>
              <w:t xml:space="preserve"> their work by this point of the academic year</w:t>
            </w:r>
            <w:r w:rsidR="00206E2A" w:rsidRPr="00EF0BA6">
              <w:rPr>
                <w:rFonts w:ascii="Arial" w:eastAsia="Calibri" w:hAnsi="Arial" w:cs="Arial"/>
              </w:rPr>
              <w:t xml:space="preserve">. </w:t>
            </w:r>
          </w:p>
          <w:p w:rsidR="00EF0BA6" w:rsidRPr="00EF0BA6" w:rsidRDefault="00EF0BA6" w:rsidP="00EF0BA6">
            <w:pPr>
              <w:spacing w:line="276" w:lineRule="auto"/>
              <w:jc w:val="both"/>
              <w:rPr>
                <w:rFonts w:ascii="Arial" w:eastAsia="Calibri" w:hAnsi="Arial" w:cs="Arial"/>
              </w:rPr>
            </w:pPr>
            <w:r w:rsidRPr="00EF0BA6">
              <w:rPr>
                <w:rFonts w:ascii="Arial" w:eastAsia="Calibri" w:hAnsi="Arial" w:cs="Arial"/>
              </w:rPr>
              <w:t>Governors</w:t>
            </w:r>
            <w:r w:rsidR="00206E2A" w:rsidRPr="00EF0BA6">
              <w:rPr>
                <w:rFonts w:ascii="Arial" w:eastAsia="Calibri" w:hAnsi="Arial" w:cs="Arial"/>
              </w:rPr>
              <w:t xml:space="preserve"> made it clear they consider </w:t>
            </w:r>
            <w:r>
              <w:rPr>
                <w:rFonts w:ascii="Arial" w:eastAsia="Calibri" w:hAnsi="Arial" w:cs="Arial"/>
              </w:rPr>
              <w:t xml:space="preserve">the student journey </w:t>
            </w:r>
            <w:r w:rsidR="007547A1" w:rsidRPr="00EF0BA6">
              <w:rPr>
                <w:rFonts w:ascii="Arial" w:eastAsia="Calibri" w:hAnsi="Arial" w:cs="Arial"/>
              </w:rPr>
              <w:t>audit to</w:t>
            </w:r>
            <w:r w:rsidR="00206E2A" w:rsidRPr="00EF0BA6">
              <w:rPr>
                <w:rFonts w:ascii="Arial" w:eastAsia="Calibri" w:hAnsi="Arial" w:cs="Arial"/>
              </w:rPr>
              <w:t xml:space="preserve"> </w:t>
            </w:r>
            <w:r w:rsidR="007547A1" w:rsidRPr="00EF0BA6">
              <w:rPr>
                <w:rFonts w:ascii="Arial" w:eastAsia="Calibri" w:hAnsi="Arial" w:cs="Arial"/>
              </w:rPr>
              <w:t>be a</w:t>
            </w:r>
            <w:r w:rsidRPr="00EF0BA6">
              <w:rPr>
                <w:rFonts w:ascii="Arial" w:eastAsia="Calibri" w:hAnsi="Arial" w:cs="Arial"/>
              </w:rPr>
              <w:t xml:space="preserve"> p</w:t>
            </w:r>
            <w:r w:rsidR="00206E2A" w:rsidRPr="00EF0BA6">
              <w:rPr>
                <w:rFonts w:ascii="Arial" w:eastAsia="Calibri" w:hAnsi="Arial" w:cs="Arial"/>
              </w:rPr>
              <w:t>riority</w:t>
            </w:r>
            <w:r w:rsidRPr="00EF0BA6">
              <w:rPr>
                <w:rFonts w:ascii="Arial" w:eastAsia="Calibri" w:hAnsi="Arial" w:cs="Arial"/>
              </w:rPr>
              <w:t>.</w:t>
            </w:r>
          </w:p>
          <w:p w:rsidR="00520A2F" w:rsidRPr="003A2161" w:rsidRDefault="00520A2F" w:rsidP="000E0A35">
            <w:pPr>
              <w:spacing w:line="276" w:lineRule="auto"/>
              <w:jc w:val="both"/>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pPr>
              <w:rPr>
                <w:rFonts w:ascii="Arial" w:eastAsia="Calibri" w:hAnsi="Arial" w:cs="Arial"/>
                <w:b/>
              </w:rPr>
            </w:pPr>
            <w:r w:rsidRPr="003A2161">
              <w:rPr>
                <w:rFonts w:ascii="Arial" w:eastAsia="Calibri" w:hAnsi="Arial" w:cs="Arial"/>
                <w:b/>
              </w:rPr>
              <w:t>STATEMENT OF REPORTED INCIDENTS OF FRAUD AND WHISTLEBLOWING</w:t>
            </w:r>
          </w:p>
          <w:p w:rsidR="00520A2F" w:rsidRDefault="00520A2F">
            <w:pPr>
              <w:rPr>
                <w:rFonts w:ascii="Arial" w:eastAsia="Calibri" w:hAnsi="Arial" w:cs="Arial"/>
                <w:b/>
              </w:rPr>
            </w:pPr>
          </w:p>
          <w:p w:rsidR="00520A2F" w:rsidRDefault="00520A2F" w:rsidP="00384C5C">
            <w:pPr>
              <w:spacing w:line="276" w:lineRule="auto"/>
              <w:jc w:val="both"/>
              <w:rPr>
                <w:rFonts w:ascii="Arial" w:eastAsia="Calibri" w:hAnsi="Arial" w:cs="Arial"/>
              </w:rPr>
            </w:pPr>
            <w:r w:rsidRPr="00520A2F">
              <w:rPr>
                <w:rFonts w:ascii="Arial" w:eastAsia="Calibri" w:hAnsi="Arial" w:cs="Arial"/>
              </w:rPr>
              <w:t xml:space="preserve">The Governance </w:t>
            </w:r>
            <w:r w:rsidR="00ED6A79" w:rsidRPr="00520A2F">
              <w:rPr>
                <w:rFonts w:ascii="Arial" w:eastAsia="Calibri" w:hAnsi="Arial" w:cs="Arial"/>
              </w:rPr>
              <w:t>Director advised</w:t>
            </w:r>
            <w:r w:rsidRPr="00520A2F">
              <w:rPr>
                <w:rFonts w:ascii="Arial" w:eastAsia="Calibri" w:hAnsi="Arial" w:cs="Arial"/>
              </w:rPr>
              <w:t xml:space="preserve"> that there had been no reported incidents of fraud or whistleblowing.</w:t>
            </w:r>
          </w:p>
          <w:p w:rsidR="00EF0E05" w:rsidRPr="00520A2F" w:rsidRDefault="00EF0E05" w:rsidP="00520A2F">
            <w:pPr>
              <w:rPr>
                <w:rFonts w:ascii="Arial" w:eastAsia="Calibri" w:hAnsi="Arial" w:cs="Arial"/>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Pr="003A2161" w:rsidRDefault="003A2161">
            <w:pPr>
              <w:rPr>
                <w:rFonts w:ascii="Arial" w:eastAsia="Calibri" w:hAnsi="Arial" w:cs="Arial"/>
                <w:b/>
                <w:i/>
              </w:rPr>
            </w:pPr>
            <w:r w:rsidRPr="003A2161">
              <w:rPr>
                <w:rFonts w:ascii="Arial" w:eastAsia="Calibri" w:hAnsi="Arial" w:cs="Arial"/>
                <w:b/>
              </w:rPr>
              <w:t>14 POLICIES- FOR RECOMMENDATION TO THE BOARD</w:t>
            </w:r>
            <w:r w:rsidRPr="003A2161">
              <w:rPr>
                <w:rFonts w:ascii="Arial" w:eastAsia="Calibri" w:hAnsi="Arial" w:cs="Arial"/>
                <w:b/>
              </w:rPr>
              <w:br/>
            </w:r>
            <w:r w:rsidRPr="003A2161">
              <w:rPr>
                <w:rFonts w:ascii="Arial" w:eastAsia="Calibri" w:hAnsi="Arial" w:cs="Arial"/>
                <w:b/>
                <w:i/>
              </w:rPr>
              <w:t>WHISTLEBLOWING POLICY,</w:t>
            </w:r>
          </w:p>
          <w:p w:rsidR="00CE778C" w:rsidRDefault="003A2161">
            <w:pPr>
              <w:rPr>
                <w:rFonts w:ascii="Arial" w:eastAsia="Calibri" w:hAnsi="Arial" w:cs="Arial"/>
                <w:b/>
                <w:i/>
              </w:rPr>
            </w:pPr>
            <w:r w:rsidRPr="003A2161">
              <w:rPr>
                <w:rFonts w:ascii="Arial" w:eastAsia="Calibri" w:hAnsi="Arial" w:cs="Arial"/>
                <w:b/>
                <w:i/>
              </w:rPr>
              <w:t>FRAUD &amp; CORRUPTION POLICY POSTPONED</w:t>
            </w:r>
          </w:p>
          <w:p w:rsidR="00ED6A79" w:rsidRDefault="00ED6A79">
            <w:pPr>
              <w:rPr>
                <w:rFonts w:ascii="Arial" w:eastAsia="Calibri" w:hAnsi="Arial" w:cs="Arial"/>
                <w:b/>
                <w:i/>
              </w:rPr>
            </w:pPr>
          </w:p>
          <w:p w:rsidR="00ED6A79" w:rsidRDefault="00ED6A79" w:rsidP="00EF0E05">
            <w:pPr>
              <w:spacing w:line="276" w:lineRule="auto"/>
              <w:jc w:val="both"/>
              <w:rPr>
                <w:rFonts w:ascii="Arial" w:eastAsia="Calibri" w:hAnsi="Arial" w:cs="Arial"/>
              </w:rPr>
            </w:pPr>
            <w:r w:rsidRPr="00520A2F">
              <w:rPr>
                <w:rFonts w:ascii="Arial" w:eastAsia="Calibri" w:hAnsi="Arial" w:cs="Arial"/>
              </w:rPr>
              <w:t>The Governance Director advised</w:t>
            </w:r>
            <w:r>
              <w:rPr>
                <w:rFonts w:ascii="Arial" w:eastAsia="Calibri" w:hAnsi="Arial" w:cs="Arial"/>
              </w:rPr>
              <w:t xml:space="preserve"> that these polic</w:t>
            </w:r>
            <w:r w:rsidR="009248AA">
              <w:rPr>
                <w:rFonts w:ascii="Arial" w:eastAsia="Calibri" w:hAnsi="Arial" w:cs="Arial"/>
              </w:rPr>
              <w:t>i</w:t>
            </w:r>
            <w:r>
              <w:rPr>
                <w:rFonts w:ascii="Arial" w:eastAsia="Calibri" w:hAnsi="Arial" w:cs="Arial"/>
              </w:rPr>
              <w:t>es form part of the financial regulations which had been to the Finance, Resources and Commercial committee the previous week. This committee had asked for all of the regulations to be reviewed and therefore it had been necessary to postpone these polic</w:t>
            </w:r>
            <w:r w:rsidR="00EF0E05">
              <w:rPr>
                <w:rFonts w:ascii="Arial" w:eastAsia="Calibri" w:hAnsi="Arial" w:cs="Arial"/>
              </w:rPr>
              <w:t>i</w:t>
            </w:r>
            <w:r>
              <w:rPr>
                <w:rFonts w:ascii="Arial" w:eastAsia="Calibri" w:hAnsi="Arial" w:cs="Arial"/>
              </w:rPr>
              <w:t xml:space="preserve">es coming to the audit committee this time. </w:t>
            </w:r>
          </w:p>
          <w:p w:rsidR="00ED6A79" w:rsidRPr="003A2161" w:rsidRDefault="00ED6A79" w:rsidP="00ED6A79">
            <w:pPr>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Pr="003A2161" w:rsidRDefault="003A2161">
            <w:pPr>
              <w:rPr>
                <w:rFonts w:ascii="Arial" w:eastAsia="Calibri" w:hAnsi="Arial" w:cs="Arial"/>
                <w:b/>
              </w:rPr>
            </w:pPr>
            <w:r w:rsidRPr="003A2161">
              <w:rPr>
                <w:rFonts w:ascii="Arial" w:eastAsia="Calibri" w:hAnsi="Arial" w:cs="Arial"/>
                <w:b/>
              </w:rPr>
              <w:t>GOVERNANCE</w:t>
            </w:r>
          </w:p>
        </w:tc>
      </w:tr>
      <w:tr w:rsidR="00CE778C" w:rsidRPr="003A2161" w:rsidTr="00CE778C">
        <w:trPr>
          <w:cantSplit/>
          <w:jc w:val="center"/>
        </w:trPr>
        <w:tc>
          <w:tcPr>
            <w:tcW w:w="592" w:type="pct"/>
          </w:tcPr>
          <w:p w:rsidR="00CE778C" w:rsidRPr="007946B3" w:rsidRDefault="00CE778C" w:rsidP="007946B3">
            <w:pPr>
              <w:ind w:left="360"/>
              <w:rPr>
                <w:rFonts w:ascii="Arial" w:eastAsia="Calibri" w:hAnsi="Arial" w:cs="Arial"/>
              </w:rPr>
            </w:pPr>
          </w:p>
        </w:tc>
        <w:tc>
          <w:tcPr>
            <w:tcW w:w="4408" w:type="pct"/>
            <w:tcMar>
              <w:left w:w="300" w:type="dxa"/>
            </w:tcMar>
          </w:tcPr>
          <w:p w:rsidR="00CE778C" w:rsidRDefault="003A2161" w:rsidP="007946B3">
            <w:pPr>
              <w:pStyle w:val="ListParagraph"/>
              <w:numPr>
                <w:ilvl w:val="1"/>
                <w:numId w:val="1"/>
              </w:numPr>
              <w:rPr>
                <w:rFonts w:ascii="Arial" w:eastAsia="Calibri" w:hAnsi="Arial" w:cs="Arial"/>
                <w:b/>
              </w:rPr>
            </w:pPr>
            <w:r w:rsidRPr="007946B3">
              <w:rPr>
                <w:rFonts w:ascii="Arial" w:eastAsia="Calibri" w:hAnsi="Arial" w:cs="Arial"/>
                <w:b/>
              </w:rPr>
              <w:t>REVIEW OF TERMS OF REFERENCE</w:t>
            </w:r>
          </w:p>
          <w:p w:rsidR="00EC01CA" w:rsidRDefault="00EC01CA" w:rsidP="008F6A73">
            <w:pPr>
              <w:ind w:left="425"/>
              <w:rPr>
                <w:rFonts w:ascii="Arial" w:eastAsia="Calibri" w:hAnsi="Arial" w:cs="Arial"/>
              </w:rPr>
            </w:pPr>
          </w:p>
          <w:p w:rsidR="00206E2A" w:rsidRDefault="008F6A73" w:rsidP="00D03205">
            <w:pPr>
              <w:spacing w:line="276" w:lineRule="auto"/>
              <w:ind w:left="-156"/>
              <w:jc w:val="both"/>
              <w:rPr>
                <w:rFonts w:ascii="Arial" w:eastAsia="Calibri" w:hAnsi="Arial" w:cs="Arial"/>
              </w:rPr>
            </w:pPr>
            <w:r w:rsidRPr="008F6A73">
              <w:rPr>
                <w:rFonts w:ascii="Arial" w:eastAsia="Calibri" w:hAnsi="Arial" w:cs="Arial"/>
              </w:rPr>
              <w:t>The Governance Director advised</w:t>
            </w:r>
            <w:r w:rsidR="00EC01CA">
              <w:rPr>
                <w:rFonts w:ascii="Arial" w:eastAsia="Calibri" w:hAnsi="Arial" w:cs="Arial"/>
              </w:rPr>
              <w:t xml:space="preserve"> that there had been a few amendments/</w:t>
            </w:r>
            <w:r w:rsidR="00EF0E05">
              <w:rPr>
                <w:rFonts w:ascii="Arial" w:eastAsia="Calibri" w:hAnsi="Arial" w:cs="Arial"/>
              </w:rPr>
              <w:t>deletions</w:t>
            </w:r>
            <w:r w:rsidR="00EC01CA">
              <w:rPr>
                <w:rFonts w:ascii="Arial" w:eastAsia="Calibri" w:hAnsi="Arial" w:cs="Arial"/>
              </w:rPr>
              <w:t xml:space="preserve"> to the terms of reference to </w:t>
            </w:r>
            <w:r w:rsidR="00EF0E05">
              <w:rPr>
                <w:rFonts w:ascii="Arial" w:eastAsia="Calibri" w:hAnsi="Arial" w:cs="Arial"/>
              </w:rPr>
              <w:t>delete</w:t>
            </w:r>
            <w:r w:rsidR="00EC01CA">
              <w:rPr>
                <w:rFonts w:ascii="Arial" w:eastAsia="Calibri" w:hAnsi="Arial" w:cs="Arial"/>
              </w:rPr>
              <w:t xml:space="preserve"> parts of the RF bid which were no longer relevant and </w:t>
            </w:r>
            <w:r w:rsidR="009248AA">
              <w:rPr>
                <w:rFonts w:ascii="Arial" w:eastAsia="Calibri" w:hAnsi="Arial" w:cs="Arial"/>
              </w:rPr>
              <w:t xml:space="preserve">also an </w:t>
            </w:r>
            <w:r w:rsidR="00EC01CA">
              <w:rPr>
                <w:rFonts w:ascii="Arial" w:eastAsia="Calibri" w:hAnsi="Arial" w:cs="Arial"/>
              </w:rPr>
              <w:t xml:space="preserve">update regarding the audit code of practice. </w:t>
            </w:r>
            <w:r w:rsidR="00D03205">
              <w:rPr>
                <w:rFonts w:ascii="Arial" w:eastAsia="Calibri" w:hAnsi="Arial" w:cs="Arial"/>
              </w:rPr>
              <w:t>S</w:t>
            </w:r>
            <w:r w:rsidR="00EC01CA">
              <w:rPr>
                <w:rFonts w:ascii="Arial" w:eastAsia="Calibri" w:hAnsi="Arial" w:cs="Arial"/>
              </w:rPr>
              <w:t>he also advise</w:t>
            </w:r>
            <w:r w:rsidR="00D03205">
              <w:rPr>
                <w:rFonts w:ascii="Arial" w:eastAsia="Calibri" w:hAnsi="Arial" w:cs="Arial"/>
              </w:rPr>
              <w:t xml:space="preserve">d the committee </w:t>
            </w:r>
            <w:r w:rsidR="00EC01CA">
              <w:rPr>
                <w:rFonts w:ascii="Arial" w:eastAsia="Calibri" w:hAnsi="Arial" w:cs="Arial"/>
              </w:rPr>
              <w:t>that the t</w:t>
            </w:r>
            <w:r w:rsidR="00D03205">
              <w:rPr>
                <w:rFonts w:ascii="Arial" w:eastAsia="Calibri" w:hAnsi="Arial" w:cs="Arial"/>
              </w:rPr>
              <w:t>e</w:t>
            </w:r>
            <w:r w:rsidR="00EC01CA">
              <w:rPr>
                <w:rFonts w:ascii="Arial" w:eastAsia="Calibri" w:hAnsi="Arial" w:cs="Arial"/>
              </w:rPr>
              <w:t xml:space="preserve">rms had been amended to </w:t>
            </w:r>
            <w:r w:rsidR="00D03205">
              <w:rPr>
                <w:rFonts w:ascii="Arial" w:eastAsia="Calibri" w:hAnsi="Arial" w:cs="Arial"/>
              </w:rPr>
              <w:t>include</w:t>
            </w:r>
            <w:r w:rsidR="00EC01CA">
              <w:rPr>
                <w:rFonts w:ascii="Arial" w:eastAsia="Calibri" w:hAnsi="Arial" w:cs="Arial"/>
              </w:rPr>
              <w:t xml:space="preserve"> the risks contained in section 11 of the recovery plan and it was </w:t>
            </w:r>
            <w:r w:rsidR="00D03205">
              <w:rPr>
                <w:rFonts w:ascii="Arial" w:eastAsia="Calibri" w:hAnsi="Arial" w:cs="Arial"/>
              </w:rPr>
              <w:t>suggested</w:t>
            </w:r>
            <w:r w:rsidR="00EC01CA">
              <w:rPr>
                <w:rFonts w:ascii="Arial" w:eastAsia="Calibri" w:hAnsi="Arial" w:cs="Arial"/>
              </w:rPr>
              <w:t xml:space="preserve"> that these could be mapped to the risk register. </w:t>
            </w:r>
            <w:r w:rsidR="00D03205">
              <w:rPr>
                <w:rFonts w:ascii="Arial" w:eastAsia="Calibri" w:hAnsi="Arial" w:cs="Arial"/>
              </w:rPr>
              <w:t>Governors</w:t>
            </w:r>
            <w:r w:rsidR="00206E2A">
              <w:rPr>
                <w:rFonts w:ascii="Arial" w:eastAsia="Calibri" w:hAnsi="Arial" w:cs="Arial"/>
              </w:rPr>
              <w:t xml:space="preserve"> asked how </w:t>
            </w:r>
            <w:r w:rsidR="00D03205">
              <w:rPr>
                <w:rFonts w:ascii="Arial" w:eastAsia="Calibri" w:hAnsi="Arial" w:cs="Arial"/>
              </w:rPr>
              <w:t xml:space="preserve">the College and the committee will be enabled to </w:t>
            </w:r>
            <w:r w:rsidR="00206E2A">
              <w:rPr>
                <w:rFonts w:ascii="Arial" w:eastAsia="Calibri" w:hAnsi="Arial" w:cs="Arial"/>
              </w:rPr>
              <w:t xml:space="preserve">monitor </w:t>
            </w:r>
            <w:r w:rsidR="00D03205">
              <w:rPr>
                <w:rFonts w:ascii="Arial" w:eastAsia="Calibri" w:hAnsi="Arial" w:cs="Arial"/>
              </w:rPr>
              <w:t xml:space="preserve">the </w:t>
            </w:r>
            <w:r w:rsidR="00206E2A">
              <w:rPr>
                <w:rFonts w:ascii="Arial" w:eastAsia="Calibri" w:hAnsi="Arial" w:cs="Arial"/>
              </w:rPr>
              <w:t>sct 11 risks</w:t>
            </w:r>
            <w:r w:rsidR="00D03205">
              <w:rPr>
                <w:rFonts w:ascii="Arial" w:eastAsia="Calibri" w:hAnsi="Arial" w:cs="Arial"/>
              </w:rPr>
              <w:t>.</w:t>
            </w:r>
            <w:r w:rsidR="00206E2A">
              <w:rPr>
                <w:rFonts w:ascii="Arial" w:eastAsia="Calibri" w:hAnsi="Arial" w:cs="Arial"/>
              </w:rPr>
              <w:t xml:space="preserve"> </w:t>
            </w:r>
          </w:p>
          <w:p w:rsidR="00206E2A" w:rsidRDefault="00206E2A" w:rsidP="00D03205">
            <w:pPr>
              <w:spacing w:line="276" w:lineRule="auto"/>
              <w:ind w:left="-156"/>
              <w:jc w:val="both"/>
              <w:rPr>
                <w:rFonts w:ascii="Arial" w:eastAsia="Calibri" w:hAnsi="Arial" w:cs="Arial"/>
              </w:rPr>
            </w:pPr>
          </w:p>
          <w:p w:rsidR="00206E2A" w:rsidRPr="00D03205" w:rsidRDefault="00206E2A" w:rsidP="00D03205">
            <w:pPr>
              <w:spacing w:line="276" w:lineRule="auto"/>
              <w:ind w:left="-156"/>
              <w:jc w:val="both"/>
              <w:rPr>
                <w:rFonts w:ascii="Arial" w:eastAsia="Calibri" w:hAnsi="Arial" w:cs="Arial"/>
                <w:b/>
              </w:rPr>
            </w:pPr>
            <w:r w:rsidRPr="00D03205">
              <w:rPr>
                <w:rFonts w:ascii="Arial" w:eastAsia="Calibri" w:hAnsi="Arial" w:cs="Arial"/>
                <w:b/>
              </w:rPr>
              <w:t xml:space="preserve">Action </w:t>
            </w:r>
            <w:r w:rsidR="00D03205" w:rsidRPr="00D03205">
              <w:rPr>
                <w:rFonts w:ascii="Arial" w:eastAsia="Calibri" w:hAnsi="Arial" w:cs="Arial"/>
                <w:b/>
              </w:rPr>
              <w:t xml:space="preserve">Governance Director </w:t>
            </w:r>
            <w:r w:rsidRPr="00D03205">
              <w:rPr>
                <w:rFonts w:ascii="Arial" w:eastAsia="Calibri" w:hAnsi="Arial" w:cs="Arial"/>
                <w:b/>
              </w:rPr>
              <w:t>discuss with the C</w:t>
            </w:r>
            <w:r w:rsidR="00D03205" w:rsidRPr="00D03205">
              <w:rPr>
                <w:rFonts w:ascii="Arial" w:eastAsia="Calibri" w:hAnsi="Arial" w:cs="Arial"/>
                <w:b/>
              </w:rPr>
              <w:t xml:space="preserve">FO </w:t>
            </w:r>
            <w:r w:rsidRPr="00D03205">
              <w:rPr>
                <w:rFonts w:ascii="Arial" w:eastAsia="Calibri" w:hAnsi="Arial" w:cs="Arial"/>
                <w:b/>
              </w:rPr>
              <w:t xml:space="preserve">and </w:t>
            </w:r>
            <w:r w:rsidR="00D03205" w:rsidRPr="00D03205">
              <w:rPr>
                <w:rFonts w:ascii="Arial" w:eastAsia="Calibri" w:hAnsi="Arial" w:cs="Arial"/>
                <w:b/>
              </w:rPr>
              <w:t>D</w:t>
            </w:r>
            <w:r w:rsidRPr="00D03205">
              <w:rPr>
                <w:rFonts w:ascii="Arial" w:eastAsia="Calibri" w:hAnsi="Arial" w:cs="Arial"/>
                <w:b/>
              </w:rPr>
              <w:t xml:space="preserve">irector of </w:t>
            </w:r>
            <w:r w:rsidR="00D03205" w:rsidRPr="00D03205">
              <w:rPr>
                <w:rFonts w:ascii="Arial" w:eastAsia="Calibri" w:hAnsi="Arial" w:cs="Arial"/>
                <w:b/>
              </w:rPr>
              <w:t xml:space="preserve">Finance how to </w:t>
            </w:r>
            <w:r w:rsidRPr="00D03205">
              <w:rPr>
                <w:rFonts w:ascii="Arial" w:eastAsia="Calibri" w:hAnsi="Arial" w:cs="Arial"/>
                <w:b/>
              </w:rPr>
              <w:t>mon</w:t>
            </w:r>
            <w:r w:rsidR="00D03205" w:rsidRPr="00D03205">
              <w:rPr>
                <w:rFonts w:ascii="Arial" w:eastAsia="Calibri" w:hAnsi="Arial" w:cs="Arial"/>
                <w:b/>
              </w:rPr>
              <w:t xml:space="preserve">itor </w:t>
            </w:r>
            <w:r w:rsidRPr="00D03205">
              <w:rPr>
                <w:rFonts w:ascii="Arial" w:eastAsia="Calibri" w:hAnsi="Arial" w:cs="Arial"/>
                <w:b/>
              </w:rPr>
              <w:t>sct 11</w:t>
            </w:r>
            <w:r w:rsidR="00D03205">
              <w:rPr>
                <w:rFonts w:ascii="Arial" w:eastAsia="Calibri" w:hAnsi="Arial" w:cs="Arial"/>
                <w:b/>
              </w:rPr>
              <w:t xml:space="preserve"> risks</w:t>
            </w:r>
            <w:r w:rsidRPr="00D03205">
              <w:rPr>
                <w:rFonts w:ascii="Arial" w:eastAsia="Calibri" w:hAnsi="Arial" w:cs="Arial"/>
                <w:b/>
              </w:rPr>
              <w:t>.</w:t>
            </w:r>
          </w:p>
          <w:p w:rsidR="00206E2A" w:rsidRDefault="00206E2A" w:rsidP="00D03205">
            <w:pPr>
              <w:spacing w:line="276" w:lineRule="auto"/>
              <w:ind w:left="-156"/>
              <w:jc w:val="both"/>
              <w:rPr>
                <w:rFonts w:ascii="Arial" w:eastAsia="Calibri" w:hAnsi="Arial" w:cs="Arial"/>
              </w:rPr>
            </w:pPr>
          </w:p>
          <w:p w:rsidR="00206E2A" w:rsidRDefault="00D03205" w:rsidP="00D03205">
            <w:pPr>
              <w:spacing w:line="276" w:lineRule="auto"/>
              <w:ind w:left="-156"/>
              <w:jc w:val="both"/>
              <w:rPr>
                <w:rFonts w:ascii="Arial" w:eastAsia="Calibri" w:hAnsi="Arial" w:cs="Arial"/>
              </w:rPr>
            </w:pPr>
            <w:r>
              <w:rPr>
                <w:rFonts w:ascii="Arial" w:eastAsia="Calibri" w:hAnsi="Arial" w:cs="Arial"/>
              </w:rPr>
              <w:t xml:space="preserve">It was </w:t>
            </w:r>
          </w:p>
          <w:p w:rsidR="00D03205" w:rsidRDefault="00D03205" w:rsidP="00D03205">
            <w:pPr>
              <w:spacing w:line="276" w:lineRule="auto"/>
              <w:ind w:left="-156"/>
              <w:jc w:val="both"/>
              <w:rPr>
                <w:rFonts w:ascii="Arial" w:eastAsia="Calibri" w:hAnsi="Arial" w:cs="Arial"/>
              </w:rPr>
            </w:pPr>
          </w:p>
          <w:p w:rsidR="007946B3" w:rsidRDefault="00D03205" w:rsidP="008E558A">
            <w:pPr>
              <w:spacing w:line="276" w:lineRule="auto"/>
              <w:ind w:left="-156"/>
              <w:jc w:val="both"/>
              <w:rPr>
                <w:rFonts w:ascii="Arial" w:eastAsia="Calibri" w:hAnsi="Arial" w:cs="Arial"/>
                <w:b/>
              </w:rPr>
            </w:pPr>
            <w:r w:rsidRPr="00D03205">
              <w:rPr>
                <w:rFonts w:ascii="Arial" w:eastAsia="Calibri" w:hAnsi="Arial" w:cs="Arial"/>
                <w:b/>
              </w:rPr>
              <w:t>Resolved</w:t>
            </w:r>
            <w:r>
              <w:rPr>
                <w:rFonts w:ascii="Arial" w:eastAsia="Calibri" w:hAnsi="Arial" w:cs="Arial"/>
              </w:rPr>
              <w:t xml:space="preserve"> to recommend the amended terms of reference to the Governing </w:t>
            </w:r>
            <w:r w:rsidR="009248AA">
              <w:rPr>
                <w:rFonts w:ascii="Arial" w:eastAsia="Calibri" w:hAnsi="Arial" w:cs="Arial"/>
              </w:rPr>
              <w:t>B</w:t>
            </w:r>
            <w:r>
              <w:rPr>
                <w:rFonts w:ascii="Arial" w:eastAsia="Calibri" w:hAnsi="Arial" w:cs="Arial"/>
              </w:rPr>
              <w:t>oard for approval.</w:t>
            </w:r>
          </w:p>
          <w:p w:rsidR="007946B3" w:rsidRPr="007946B3" w:rsidRDefault="007946B3" w:rsidP="007946B3">
            <w:pPr>
              <w:rPr>
                <w:rFonts w:ascii="Arial" w:eastAsia="Calibri" w:hAnsi="Arial" w:cs="Arial"/>
                <w:b/>
              </w:rPr>
            </w:pPr>
          </w:p>
        </w:tc>
      </w:tr>
      <w:tr w:rsidR="00CE778C" w:rsidRPr="003A2161" w:rsidTr="00CE778C">
        <w:trPr>
          <w:cantSplit/>
          <w:jc w:val="center"/>
        </w:trPr>
        <w:tc>
          <w:tcPr>
            <w:tcW w:w="592" w:type="pct"/>
          </w:tcPr>
          <w:p w:rsidR="00CE778C" w:rsidRPr="007946B3" w:rsidRDefault="00CE778C" w:rsidP="007946B3">
            <w:pPr>
              <w:ind w:left="360"/>
              <w:rPr>
                <w:rFonts w:ascii="Arial" w:eastAsia="Calibri" w:hAnsi="Arial" w:cs="Arial"/>
              </w:rPr>
            </w:pPr>
          </w:p>
        </w:tc>
        <w:tc>
          <w:tcPr>
            <w:tcW w:w="4408" w:type="pct"/>
            <w:tcMar>
              <w:left w:w="300" w:type="dxa"/>
            </w:tcMar>
          </w:tcPr>
          <w:p w:rsidR="00CE778C" w:rsidRPr="007946B3" w:rsidRDefault="003A2161" w:rsidP="007946B3">
            <w:pPr>
              <w:pStyle w:val="ListParagraph"/>
              <w:numPr>
                <w:ilvl w:val="1"/>
                <w:numId w:val="1"/>
              </w:numPr>
              <w:rPr>
                <w:rFonts w:ascii="Arial" w:eastAsia="Calibri" w:hAnsi="Arial" w:cs="Arial"/>
                <w:b/>
              </w:rPr>
            </w:pPr>
            <w:r w:rsidRPr="007946B3">
              <w:rPr>
                <w:rFonts w:ascii="Arial" w:eastAsia="Calibri" w:hAnsi="Arial" w:cs="Arial"/>
                <w:b/>
              </w:rPr>
              <w:t>ANNUAL CYCLE OF BUSINESS 19/20</w:t>
            </w:r>
          </w:p>
          <w:p w:rsidR="007946B3" w:rsidRDefault="007946B3" w:rsidP="007946B3">
            <w:pPr>
              <w:rPr>
                <w:rFonts w:ascii="Arial" w:eastAsia="Calibri" w:hAnsi="Arial" w:cs="Arial"/>
                <w:b/>
              </w:rPr>
            </w:pPr>
          </w:p>
          <w:p w:rsidR="008F6A73" w:rsidRPr="008E558A" w:rsidRDefault="008F6A73" w:rsidP="008E558A">
            <w:pPr>
              <w:ind w:left="-156"/>
              <w:rPr>
                <w:rFonts w:ascii="Arial" w:eastAsia="Calibri" w:hAnsi="Arial" w:cs="Arial"/>
              </w:rPr>
            </w:pPr>
            <w:r w:rsidRPr="008E558A">
              <w:rPr>
                <w:rFonts w:ascii="Arial" w:eastAsia="Calibri" w:hAnsi="Arial" w:cs="Arial"/>
              </w:rPr>
              <w:t>It was</w:t>
            </w:r>
          </w:p>
          <w:p w:rsidR="008F6A73" w:rsidRDefault="008F6A73" w:rsidP="008E558A">
            <w:pPr>
              <w:ind w:left="-156"/>
              <w:rPr>
                <w:rFonts w:ascii="Arial" w:eastAsia="Calibri" w:hAnsi="Arial" w:cs="Arial"/>
                <w:b/>
              </w:rPr>
            </w:pPr>
          </w:p>
          <w:p w:rsidR="007946B3" w:rsidRDefault="00EC01CA" w:rsidP="008E558A">
            <w:pPr>
              <w:ind w:left="-156"/>
              <w:rPr>
                <w:rFonts w:ascii="Arial" w:eastAsia="Calibri" w:hAnsi="Arial" w:cs="Arial"/>
                <w:b/>
              </w:rPr>
            </w:pPr>
            <w:r>
              <w:rPr>
                <w:rFonts w:ascii="Arial" w:eastAsia="Calibri" w:hAnsi="Arial" w:cs="Arial"/>
                <w:b/>
              </w:rPr>
              <w:t>Resolved</w:t>
            </w:r>
            <w:r w:rsidR="008F6A73">
              <w:rPr>
                <w:rFonts w:ascii="Arial" w:eastAsia="Calibri" w:hAnsi="Arial" w:cs="Arial"/>
                <w:b/>
              </w:rPr>
              <w:t xml:space="preserve"> </w:t>
            </w:r>
            <w:r w:rsidR="008F6A73" w:rsidRPr="008E558A">
              <w:rPr>
                <w:rFonts w:ascii="Arial" w:eastAsia="Calibri" w:hAnsi="Arial" w:cs="Arial"/>
              </w:rPr>
              <w:t>to approve the schedule of business for 2019/20</w:t>
            </w:r>
            <w:r w:rsidR="00206E2A" w:rsidRPr="008E558A">
              <w:rPr>
                <w:rFonts w:ascii="Arial" w:eastAsia="Calibri" w:hAnsi="Arial" w:cs="Arial"/>
              </w:rPr>
              <w:t>.</w:t>
            </w:r>
          </w:p>
          <w:p w:rsidR="007946B3" w:rsidRDefault="007946B3" w:rsidP="007946B3">
            <w:pPr>
              <w:rPr>
                <w:rFonts w:ascii="Arial" w:eastAsia="Calibri" w:hAnsi="Arial" w:cs="Arial"/>
                <w:b/>
              </w:rPr>
            </w:pPr>
          </w:p>
          <w:p w:rsidR="007946B3" w:rsidRPr="007946B3" w:rsidRDefault="007946B3" w:rsidP="007946B3">
            <w:pPr>
              <w:rPr>
                <w:rFonts w:ascii="Arial" w:eastAsia="Calibri" w:hAnsi="Arial" w:cs="Arial"/>
                <w:b/>
              </w:rPr>
            </w:pPr>
          </w:p>
        </w:tc>
      </w:tr>
      <w:tr w:rsidR="00CE778C" w:rsidRPr="003A2161" w:rsidTr="00E2162E">
        <w:trPr>
          <w:jc w:val="center"/>
        </w:trPr>
        <w:tc>
          <w:tcPr>
            <w:tcW w:w="592" w:type="pct"/>
          </w:tcPr>
          <w:p w:rsidR="00CE778C" w:rsidRPr="007946B3" w:rsidRDefault="00CE778C" w:rsidP="007946B3">
            <w:pPr>
              <w:ind w:left="360"/>
              <w:rPr>
                <w:rFonts w:ascii="Arial" w:eastAsia="Calibri" w:hAnsi="Arial" w:cs="Arial"/>
              </w:rPr>
            </w:pPr>
          </w:p>
        </w:tc>
        <w:tc>
          <w:tcPr>
            <w:tcW w:w="4408" w:type="pct"/>
            <w:tcMar>
              <w:left w:w="300" w:type="dxa"/>
            </w:tcMar>
          </w:tcPr>
          <w:p w:rsidR="00CE778C" w:rsidRDefault="003A2161" w:rsidP="007946B3">
            <w:pPr>
              <w:pStyle w:val="ListParagraph"/>
              <w:numPr>
                <w:ilvl w:val="1"/>
                <w:numId w:val="1"/>
              </w:numPr>
              <w:rPr>
                <w:rFonts w:ascii="Arial" w:eastAsia="Calibri" w:hAnsi="Arial" w:cs="Arial"/>
                <w:b/>
              </w:rPr>
            </w:pPr>
            <w:r w:rsidRPr="007946B3">
              <w:rPr>
                <w:rFonts w:ascii="Arial" w:eastAsia="Calibri" w:hAnsi="Arial" w:cs="Arial"/>
                <w:b/>
              </w:rPr>
              <w:t>REVIEW OF COMMITTEE'S PERFORMANCE</w:t>
            </w:r>
          </w:p>
          <w:p w:rsidR="003E3480" w:rsidRDefault="003E3480" w:rsidP="003E3480">
            <w:pPr>
              <w:rPr>
                <w:rFonts w:ascii="Arial" w:eastAsia="Calibri" w:hAnsi="Arial" w:cs="Arial"/>
                <w:b/>
              </w:rPr>
            </w:pPr>
          </w:p>
          <w:p w:rsidR="007946B3" w:rsidRPr="007946B3" w:rsidRDefault="00A54322" w:rsidP="009248AA">
            <w:pPr>
              <w:spacing w:line="276" w:lineRule="auto"/>
              <w:ind w:left="-156"/>
              <w:jc w:val="both"/>
              <w:rPr>
                <w:rFonts w:ascii="Arial" w:eastAsia="Calibri" w:hAnsi="Arial" w:cs="Arial"/>
                <w:b/>
              </w:rPr>
            </w:pPr>
            <w:r w:rsidRPr="003E3480">
              <w:rPr>
                <w:rFonts w:ascii="Arial" w:eastAsia="Calibri" w:hAnsi="Arial" w:cs="Arial"/>
              </w:rPr>
              <w:t>The Governance Director advised that she had been through the terms of refe</w:t>
            </w:r>
            <w:r w:rsidR="003E3480" w:rsidRPr="003E3480">
              <w:rPr>
                <w:rFonts w:ascii="Arial" w:eastAsia="Calibri" w:hAnsi="Arial" w:cs="Arial"/>
              </w:rPr>
              <w:t xml:space="preserve">rence </w:t>
            </w:r>
            <w:r w:rsidRPr="003E3480">
              <w:rPr>
                <w:rFonts w:ascii="Arial" w:eastAsia="Calibri" w:hAnsi="Arial" w:cs="Arial"/>
              </w:rPr>
              <w:t>and the committee had complied with all of them except that a comprehensive r</w:t>
            </w:r>
            <w:r w:rsidR="003E3480" w:rsidRPr="003E3480">
              <w:rPr>
                <w:rFonts w:ascii="Arial" w:eastAsia="Calibri" w:hAnsi="Arial" w:cs="Arial"/>
              </w:rPr>
              <w:t xml:space="preserve">isk </w:t>
            </w:r>
            <w:r w:rsidRPr="003E3480">
              <w:rPr>
                <w:rFonts w:ascii="Arial" w:eastAsia="Calibri" w:hAnsi="Arial" w:cs="Arial"/>
              </w:rPr>
              <w:t xml:space="preserve">assurance map has yet to be </w:t>
            </w:r>
            <w:r w:rsidR="007547A1" w:rsidRPr="003E3480">
              <w:rPr>
                <w:rFonts w:ascii="Arial" w:eastAsia="Calibri" w:hAnsi="Arial" w:cs="Arial"/>
              </w:rPr>
              <w:t>completed although</w:t>
            </w:r>
            <w:r w:rsidRPr="003E3480">
              <w:rPr>
                <w:rFonts w:ascii="Arial" w:eastAsia="Calibri" w:hAnsi="Arial" w:cs="Arial"/>
              </w:rPr>
              <w:t xml:space="preserve"> risk ma</w:t>
            </w:r>
            <w:r w:rsidR="003E3480">
              <w:rPr>
                <w:rFonts w:ascii="Arial" w:eastAsia="Calibri" w:hAnsi="Arial" w:cs="Arial"/>
              </w:rPr>
              <w:t>nage</w:t>
            </w:r>
            <w:r w:rsidRPr="003E3480">
              <w:rPr>
                <w:rFonts w:ascii="Arial" w:eastAsia="Calibri" w:hAnsi="Arial" w:cs="Arial"/>
              </w:rPr>
              <w:t xml:space="preserve">ment </w:t>
            </w:r>
            <w:r w:rsidR="003E3480" w:rsidRPr="003E3480">
              <w:rPr>
                <w:rFonts w:ascii="Arial" w:eastAsia="Calibri" w:hAnsi="Arial" w:cs="Arial"/>
              </w:rPr>
              <w:t xml:space="preserve">was </w:t>
            </w:r>
            <w:r w:rsidRPr="003E3480">
              <w:rPr>
                <w:rFonts w:ascii="Arial" w:eastAsia="Calibri" w:hAnsi="Arial" w:cs="Arial"/>
              </w:rPr>
              <w:t xml:space="preserve">the subject of an audit before the committee. </w:t>
            </w:r>
            <w:r w:rsidR="00F917CD" w:rsidRPr="003E3480">
              <w:rPr>
                <w:rFonts w:ascii="Arial" w:eastAsia="Calibri" w:hAnsi="Arial" w:cs="Arial"/>
              </w:rPr>
              <w:t>Secondly work regarding the governance structures in the first year of merger w</w:t>
            </w:r>
            <w:r w:rsidR="003E3480" w:rsidRPr="003E3480">
              <w:rPr>
                <w:rFonts w:ascii="Arial" w:eastAsia="Calibri" w:hAnsi="Arial" w:cs="Arial"/>
              </w:rPr>
              <w:t>as</w:t>
            </w:r>
            <w:r w:rsidR="00F917CD" w:rsidRPr="003E3480">
              <w:rPr>
                <w:rFonts w:ascii="Arial" w:eastAsia="Calibri" w:hAnsi="Arial" w:cs="Arial"/>
              </w:rPr>
              <w:t xml:space="preserve"> undertaken by the </w:t>
            </w:r>
            <w:r w:rsidR="003E3480" w:rsidRPr="003E3480">
              <w:rPr>
                <w:rFonts w:ascii="Arial" w:eastAsia="Calibri" w:hAnsi="Arial" w:cs="Arial"/>
              </w:rPr>
              <w:t>Search</w:t>
            </w:r>
            <w:r w:rsidR="00F917CD" w:rsidRPr="003E3480">
              <w:rPr>
                <w:rFonts w:ascii="Arial" w:eastAsia="Calibri" w:hAnsi="Arial" w:cs="Arial"/>
              </w:rPr>
              <w:t xml:space="preserve"> and </w:t>
            </w:r>
            <w:r w:rsidR="003E3480">
              <w:rPr>
                <w:rFonts w:ascii="Arial" w:eastAsia="Calibri" w:hAnsi="Arial" w:cs="Arial"/>
              </w:rPr>
              <w:t>G</w:t>
            </w:r>
            <w:r w:rsidR="00F917CD" w:rsidRPr="003E3480">
              <w:rPr>
                <w:rFonts w:ascii="Arial" w:eastAsia="Calibri" w:hAnsi="Arial" w:cs="Arial"/>
              </w:rPr>
              <w:t>overnance committee</w:t>
            </w:r>
            <w:r w:rsidR="003E3480" w:rsidRPr="003E3480">
              <w:rPr>
                <w:rFonts w:ascii="Arial" w:eastAsia="Calibri" w:hAnsi="Arial" w:cs="Arial"/>
              </w:rPr>
              <w:t xml:space="preserve"> without input fr</w:t>
            </w:r>
            <w:r w:rsidR="003E3480">
              <w:rPr>
                <w:rFonts w:ascii="Arial" w:eastAsia="Calibri" w:hAnsi="Arial" w:cs="Arial"/>
              </w:rPr>
              <w:t>o</w:t>
            </w:r>
            <w:r w:rsidR="003E3480" w:rsidRPr="003E3480">
              <w:rPr>
                <w:rFonts w:ascii="Arial" w:eastAsia="Calibri" w:hAnsi="Arial" w:cs="Arial"/>
              </w:rPr>
              <w:t>m the Audit committee.</w:t>
            </w:r>
            <w:r w:rsidR="00F917CD" w:rsidRPr="003E3480">
              <w:rPr>
                <w:rFonts w:ascii="Arial" w:eastAsia="Calibri" w:hAnsi="Arial" w:cs="Arial"/>
              </w:rPr>
              <w:t xml:space="preserve"> </w:t>
            </w:r>
            <w:r w:rsidR="00206E2A" w:rsidRPr="009248AA">
              <w:rPr>
                <w:rFonts w:ascii="Arial" w:eastAsia="Calibri" w:hAnsi="Arial" w:cs="Arial"/>
              </w:rPr>
              <w:t xml:space="preserve">The committee accepted </w:t>
            </w:r>
            <w:r w:rsidR="003E3480" w:rsidRPr="009248AA">
              <w:rPr>
                <w:rFonts w:ascii="Arial" w:eastAsia="Calibri" w:hAnsi="Arial" w:cs="Arial"/>
              </w:rPr>
              <w:t>the committee performance review.</w:t>
            </w: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rsidP="00F37B40">
            <w:pPr>
              <w:spacing w:line="276" w:lineRule="auto"/>
              <w:jc w:val="both"/>
              <w:rPr>
                <w:rFonts w:ascii="Arial" w:eastAsia="Calibri" w:hAnsi="Arial" w:cs="Arial"/>
                <w:b/>
              </w:rPr>
            </w:pPr>
            <w:r w:rsidRPr="003A2161">
              <w:rPr>
                <w:rFonts w:ascii="Arial" w:eastAsia="Calibri" w:hAnsi="Arial" w:cs="Arial"/>
                <w:b/>
              </w:rPr>
              <w:t>ANY OTHER BUSINESS</w:t>
            </w:r>
          </w:p>
          <w:p w:rsidR="00206E2A" w:rsidRDefault="00206E2A" w:rsidP="00F37B40">
            <w:pPr>
              <w:spacing w:line="276" w:lineRule="auto"/>
              <w:jc w:val="both"/>
              <w:rPr>
                <w:rFonts w:ascii="Arial" w:eastAsia="Calibri" w:hAnsi="Arial" w:cs="Arial"/>
                <w:b/>
              </w:rPr>
            </w:pPr>
          </w:p>
          <w:p w:rsidR="00206E2A" w:rsidRPr="00F37B40" w:rsidRDefault="00E2162E" w:rsidP="00F37B40">
            <w:pPr>
              <w:spacing w:line="276" w:lineRule="auto"/>
              <w:jc w:val="both"/>
              <w:rPr>
                <w:rFonts w:ascii="Arial" w:eastAsia="Calibri" w:hAnsi="Arial" w:cs="Arial"/>
              </w:rPr>
            </w:pPr>
            <w:r w:rsidRPr="00F37B40">
              <w:rPr>
                <w:rFonts w:ascii="Arial" w:eastAsia="Calibri" w:hAnsi="Arial" w:cs="Arial"/>
              </w:rPr>
              <w:t>There was no any other business.</w:t>
            </w:r>
          </w:p>
          <w:p w:rsidR="00206E2A" w:rsidRPr="003A2161" w:rsidRDefault="00206E2A" w:rsidP="00F37B40">
            <w:pPr>
              <w:spacing w:line="276" w:lineRule="auto"/>
              <w:jc w:val="both"/>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CE778C" w:rsidRDefault="003A2161" w:rsidP="00F37B40">
            <w:pPr>
              <w:spacing w:line="276" w:lineRule="auto"/>
              <w:jc w:val="both"/>
              <w:rPr>
                <w:rFonts w:ascii="Arial" w:eastAsia="Calibri" w:hAnsi="Arial" w:cs="Arial"/>
                <w:b/>
              </w:rPr>
            </w:pPr>
            <w:r w:rsidRPr="003A2161">
              <w:rPr>
                <w:rFonts w:ascii="Arial" w:eastAsia="Calibri" w:hAnsi="Arial" w:cs="Arial"/>
                <w:b/>
              </w:rPr>
              <w:t>ANY MATTERS TO BE REFERRED TO ANOTHER COMMITTEE</w:t>
            </w:r>
          </w:p>
          <w:p w:rsidR="00F37B40" w:rsidRDefault="00F37B40" w:rsidP="00F37B40">
            <w:pPr>
              <w:spacing w:line="276" w:lineRule="auto"/>
              <w:jc w:val="both"/>
              <w:rPr>
                <w:rFonts w:ascii="Arial" w:eastAsia="Calibri" w:hAnsi="Arial" w:cs="Arial"/>
                <w:b/>
              </w:rPr>
            </w:pPr>
          </w:p>
          <w:p w:rsidR="00206E2A" w:rsidRPr="00F37B40" w:rsidRDefault="00E2162E" w:rsidP="00F37B40">
            <w:pPr>
              <w:spacing w:line="276" w:lineRule="auto"/>
              <w:jc w:val="both"/>
              <w:rPr>
                <w:rFonts w:ascii="Arial" w:eastAsia="Calibri" w:hAnsi="Arial" w:cs="Arial"/>
              </w:rPr>
            </w:pPr>
            <w:r w:rsidRPr="00F37B40">
              <w:rPr>
                <w:rFonts w:ascii="Arial" w:eastAsia="Calibri" w:hAnsi="Arial" w:cs="Arial"/>
              </w:rPr>
              <w:t>There were no matters to be referred to another committee.</w:t>
            </w:r>
            <w:r w:rsidR="00206E2A" w:rsidRPr="00F37B40">
              <w:rPr>
                <w:rFonts w:ascii="Arial" w:eastAsia="Calibri" w:hAnsi="Arial" w:cs="Arial"/>
              </w:rPr>
              <w:t xml:space="preserve"> </w:t>
            </w:r>
          </w:p>
          <w:p w:rsidR="00F37B40" w:rsidRPr="003A2161" w:rsidRDefault="00F37B40" w:rsidP="00F37B40">
            <w:pPr>
              <w:spacing w:line="276" w:lineRule="auto"/>
              <w:jc w:val="both"/>
              <w:rPr>
                <w:rFonts w:ascii="Arial" w:eastAsia="Calibri" w:hAnsi="Arial" w:cs="Arial"/>
                <w:b/>
              </w:rPr>
            </w:pPr>
          </w:p>
        </w:tc>
      </w:tr>
      <w:tr w:rsidR="00CE778C" w:rsidRPr="003A2161" w:rsidTr="00CE778C">
        <w:trPr>
          <w:cantSplit/>
          <w:jc w:val="center"/>
        </w:trPr>
        <w:tc>
          <w:tcPr>
            <w:tcW w:w="592" w:type="pct"/>
          </w:tcPr>
          <w:p w:rsidR="00CE778C" w:rsidRPr="003A2161" w:rsidRDefault="00CE778C" w:rsidP="00CE778C">
            <w:pPr>
              <w:pStyle w:val="ListParagraph"/>
              <w:numPr>
                <w:ilvl w:val="0"/>
                <w:numId w:val="1"/>
              </w:numPr>
              <w:rPr>
                <w:rFonts w:ascii="Arial" w:eastAsia="Calibri" w:hAnsi="Arial" w:cs="Arial"/>
              </w:rPr>
            </w:pPr>
          </w:p>
        </w:tc>
        <w:tc>
          <w:tcPr>
            <w:tcW w:w="4408" w:type="pct"/>
            <w:tcMar>
              <w:left w:w="20" w:type="dxa"/>
            </w:tcMar>
          </w:tcPr>
          <w:p w:rsidR="00206E2A" w:rsidRDefault="003A2161" w:rsidP="00F37B40">
            <w:pPr>
              <w:spacing w:line="276" w:lineRule="auto"/>
              <w:jc w:val="both"/>
              <w:rPr>
                <w:rFonts w:ascii="Arial" w:eastAsia="Calibri" w:hAnsi="Arial" w:cs="Arial"/>
                <w:b/>
              </w:rPr>
            </w:pPr>
            <w:r w:rsidRPr="003A2161">
              <w:rPr>
                <w:rFonts w:ascii="Arial" w:eastAsia="Calibri" w:hAnsi="Arial" w:cs="Arial"/>
                <w:b/>
              </w:rPr>
              <w:t>DATE OF NEXT MEETING</w:t>
            </w:r>
          </w:p>
          <w:p w:rsidR="00CE778C" w:rsidRDefault="003A2161" w:rsidP="00F37B40">
            <w:pPr>
              <w:spacing w:line="276" w:lineRule="auto"/>
              <w:jc w:val="both"/>
              <w:rPr>
                <w:rFonts w:ascii="Arial" w:eastAsia="Calibri" w:hAnsi="Arial" w:cs="Arial"/>
                <w:b/>
                <w:i/>
              </w:rPr>
            </w:pPr>
            <w:r w:rsidRPr="003A2161">
              <w:rPr>
                <w:rFonts w:ascii="Arial" w:eastAsia="Calibri" w:hAnsi="Arial" w:cs="Arial"/>
                <w:b/>
              </w:rPr>
              <w:br/>
            </w:r>
            <w:r w:rsidRPr="003A2161">
              <w:rPr>
                <w:rFonts w:ascii="Arial" w:eastAsia="Calibri" w:hAnsi="Arial" w:cs="Arial"/>
                <w:b/>
                <w:i/>
              </w:rPr>
              <w:t>THURSDAY 26TH SEPTEMBER 2PM  KNOWSLEY BOARDROOM</w:t>
            </w:r>
          </w:p>
          <w:p w:rsidR="00206E2A" w:rsidRDefault="00206E2A" w:rsidP="00F37B40">
            <w:pPr>
              <w:spacing w:line="276" w:lineRule="auto"/>
              <w:jc w:val="both"/>
              <w:rPr>
                <w:rFonts w:ascii="Arial" w:eastAsia="Calibri" w:hAnsi="Arial" w:cs="Arial"/>
                <w:b/>
                <w:i/>
              </w:rPr>
            </w:pPr>
          </w:p>
          <w:p w:rsidR="00206E2A" w:rsidRDefault="00070486" w:rsidP="00F37B40">
            <w:pPr>
              <w:spacing w:line="276" w:lineRule="auto"/>
              <w:jc w:val="both"/>
              <w:rPr>
                <w:rFonts w:ascii="Arial" w:eastAsia="Calibri" w:hAnsi="Arial" w:cs="Arial"/>
              </w:rPr>
            </w:pPr>
            <w:r w:rsidRPr="00F37B40">
              <w:rPr>
                <w:rFonts w:ascii="Arial" w:eastAsia="Calibri" w:hAnsi="Arial" w:cs="Arial"/>
              </w:rPr>
              <w:t>Mr.</w:t>
            </w:r>
            <w:r w:rsidR="002954A6" w:rsidRPr="00F37B40">
              <w:rPr>
                <w:rFonts w:ascii="Arial" w:eastAsia="Calibri" w:hAnsi="Arial" w:cs="Arial"/>
              </w:rPr>
              <w:t xml:space="preserve"> Han was thanked for his contribution </w:t>
            </w:r>
            <w:r w:rsidR="00F37B40">
              <w:rPr>
                <w:rFonts w:ascii="Arial" w:eastAsia="Calibri" w:hAnsi="Arial" w:cs="Arial"/>
              </w:rPr>
              <w:t xml:space="preserve">to the work of the Audit committee, </w:t>
            </w:r>
            <w:r w:rsidR="002954A6" w:rsidRPr="00F37B40">
              <w:rPr>
                <w:rFonts w:ascii="Arial" w:eastAsia="Calibri" w:hAnsi="Arial" w:cs="Arial"/>
              </w:rPr>
              <w:t xml:space="preserve">it being noted that this was his last meeting as he would be joining the FR&amp;C committee. </w:t>
            </w:r>
          </w:p>
          <w:p w:rsidR="00F37B40" w:rsidRPr="00F37B40" w:rsidRDefault="00F37B40" w:rsidP="00F37B40">
            <w:pPr>
              <w:spacing w:line="276" w:lineRule="auto"/>
              <w:jc w:val="both"/>
              <w:rPr>
                <w:rFonts w:ascii="Arial" w:eastAsia="Calibri" w:hAnsi="Arial" w:cs="Arial"/>
              </w:rPr>
            </w:pPr>
          </w:p>
        </w:tc>
      </w:tr>
      <w:tr w:rsidR="00206E2A" w:rsidRPr="003A2161" w:rsidTr="00F37B40">
        <w:trPr>
          <w:cantSplit/>
          <w:jc w:val="center"/>
        </w:trPr>
        <w:tc>
          <w:tcPr>
            <w:tcW w:w="592" w:type="pct"/>
            <w:shd w:val="clear" w:color="auto" w:fill="808080" w:themeFill="background1" w:themeFillShade="80"/>
          </w:tcPr>
          <w:p w:rsidR="00206E2A" w:rsidRPr="00206E2A" w:rsidRDefault="00206E2A" w:rsidP="00206E2A">
            <w:pPr>
              <w:ind w:left="360"/>
              <w:rPr>
                <w:rFonts w:ascii="Arial" w:eastAsia="Calibri" w:hAnsi="Arial" w:cs="Arial"/>
              </w:rPr>
            </w:pPr>
          </w:p>
        </w:tc>
        <w:tc>
          <w:tcPr>
            <w:tcW w:w="4408" w:type="pct"/>
            <w:shd w:val="clear" w:color="auto" w:fill="808080" w:themeFill="background1" w:themeFillShade="80"/>
            <w:tcMar>
              <w:left w:w="20" w:type="dxa"/>
            </w:tcMar>
          </w:tcPr>
          <w:p w:rsidR="00206E2A" w:rsidRPr="003A2161" w:rsidRDefault="00206E2A">
            <w:pPr>
              <w:rPr>
                <w:rFonts w:ascii="Arial" w:eastAsia="Calibri" w:hAnsi="Arial" w:cs="Arial"/>
                <w:b/>
              </w:rPr>
            </w:pPr>
            <w:r>
              <w:rPr>
                <w:rFonts w:ascii="Arial" w:eastAsia="Calibri" w:hAnsi="Arial" w:cs="Arial"/>
                <w:b/>
              </w:rPr>
              <w:t>The meeting closed at 17.04</w:t>
            </w:r>
          </w:p>
        </w:tc>
      </w:tr>
    </w:tbl>
    <w:p w:rsidR="00507E16" w:rsidRDefault="00507E16"/>
    <w:p w:rsidR="00507E16" w:rsidRPr="00507E16" w:rsidRDefault="00507E16" w:rsidP="00507E16"/>
    <w:p w:rsidR="00507E16" w:rsidRDefault="00507E16"/>
    <w:p w:rsidR="00D17C64" w:rsidRDefault="00D17C64"/>
    <w:sectPr w:rsidR="00D17C64">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97" w:rsidRDefault="00924B97">
      <w:r>
        <w:separator/>
      </w:r>
    </w:p>
  </w:endnote>
  <w:endnote w:type="continuationSeparator" w:id="0">
    <w:p w:rsidR="00924B97" w:rsidRDefault="009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97" w:rsidRDefault="00924B97"/>
  <w:p w:rsidR="00924B97" w:rsidRDefault="00924B97">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507E16">
      <w:rPr>
        <w:rFonts w:ascii="Calibri" w:eastAsia="Calibri" w:hAnsi="Calibri" w:cs="Calibri"/>
        <w:i/>
        <w:noProof/>
        <w:sz w:val="20"/>
      </w:rPr>
      <w:t>2</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507E16">
      <w:rPr>
        <w:rFonts w:ascii="Calibri" w:eastAsia="Calibri" w:hAnsi="Calibri" w:cs="Calibri"/>
        <w:i/>
        <w:noProof/>
        <w:sz w:val="20"/>
      </w:rPr>
      <w:t>6</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97" w:rsidRDefault="00924B97"/>
  <w:p w:rsidR="00924B97" w:rsidRDefault="00924B97">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507E16">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507E16">
      <w:rPr>
        <w:rFonts w:ascii="Calibri" w:eastAsia="Calibri" w:hAnsi="Calibri" w:cs="Calibri"/>
        <w:i/>
        <w:noProof/>
        <w:sz w:val="20"/>
      </w:rPr>
      <w:t>6</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97" w:rsidRDefault="00924B97">
      <w:r>
        <w:separator/>
      </w:r>
    </w:p>
  </w:footnote>
  <w:footnote w:type="continuationSeparator" w:id="0">
    <w:p w:rsidR="00924B97" w:rsidRDefault="0092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51EC"/>
    <w:multiLevelType w:val="hybridMultilevel"/>
    <w:tmpl w:val="46F0D8D0"/>
    <w:lvl w:ilvl="0" w:tplc="067C3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3CDB"/>
    <w:multiLevelType w:val="multilevel"/>
    <w:tmpl w:val="BCCA2D94"/>
    <w:lvl w:ilvl="0">
      <w:start w:val="1"/>
      <w:numFmt w:val="decimal"/>
      <w:lvlText w:val="%1."/>
      <w:lvlJc w:val="left"/>
      <w:pPr>
        <w:ind w:left="720" w:hanging="360"/>
      </w:pPr>
    </w:lvl>
    <w:lvl w:ilvl="1">
      <w:start w:val="1"/>
      <w:numFmt w:val="decimal"/>
      <w:isLgl/>
      <w:lvlText w:val="%1.%2"/>
      <w:lvlJc w:val="left"/>
      <w:pPr>
        <w:ind w:left="965"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AA3560"/>
    <w:multiLevelType w:val="multilevel"/>
    <w:tmpl w:val="EA2406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C42E99"/>
    <w:multiLevelType w:val="hybridMultilevel"/>
    <w:tmpl w:val="46F0D8D0"/>
    <w:lvl w:ilvl="0" w:tplc="067C3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F7845"/>
    <w:multiLevelType w:val="hybridMultilevel"/>
    <w:tmpl w:val="6CB25E6C"/>
    <w:lvl w:ilvl="0" w:tplc="D6FC17A2">
      <w:start w:val="1"/>
      <w:numFmt w:val="bullet"/>
      <w:lvlText w:val="•"/>
      <w:lvlJc w:val="left"/>
      <w:pPr>
        <w:ind w:left="721"/>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25E40DE0">
      <w:start w:val="1"/>
      <w:numFmt w:val="bullet"/>
      <w:lvlText w:val="o"/>
      <w:lvlJc w:val="left"/>
      <w:pPr>
        <w:ind w:left="1549"/>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B8DC71FC">
      <w:start w:val="1"/>
      <w:numFmt w:val="bullet"/>
      <w:lvlText w:val="▪"/>
      <w:lvlJc w:val="left"/>
      <w:pPr>
        <w:ind w:left="2269"/>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740A2646">
      <w:start w:val="1"/>
      <w:numFmt w:val="bullet"/>
      <w:lvlText w:val="•"/>
      <w:lvlJc w:val="left"/>
      <w:pPr>
        <w:ind w:left="2989"/>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CE9840E0">
      <w:start w:val="1"/>
      <w:numFmt w:val="bullet"/>
      <w:lvlText w:val="o"/>
      <w:lvlJc w:val="left"/>
      <w:pPr>
        <w:ind w:left="3709"/>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620A8E80">
      <w:start w:val="1"/>
      <w:numFmt w:val="bullet"/>
      <w:lvlText w:val="▪"/>
      <w:lvlJc w:val="left"/>
      <w:pPr>
        <w:ind w:left="4429"/>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6AD86862">
      <w:start w:val="1"/>
      <w:numFmt w:val="bullet"/>
      <w:lvlText w:val="•"/>
      <w:lvlJc w:val="left"/>
      <w:pPr>
        <w:ind w:left="5149"/>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05C0EA52">
      <w:start w:val="1"/>
      <w:numFmt w:val="bullet"/>
      <w:lvlText w:val="o"/>
      <w:lvlJc w:val="left"/>
      <w:pPr>
        <w:ind w:left="5869"/>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F3A0FB8C">
      <w:start w:val="1"/>
      <w:numFmt w:val="bullet"/>
      <w:lvlText w:val="▪"/>
      <w:lvlJc w:val="left"/>
      <w:pPr>
        <w:ind w:left="6589"/>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abstractNum w:abstractNumId="5" w15:restartNumberingAfterBreak="0">
    <w:nsid w:val="7F663D6C"/>
    <w:multiLevelType w:val="hybridMultilevel"/>
    <w:tmpl w:val="FEEE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6E41"/>
    <w:rsid w:val="00051F66"/>
    <w:rsid w:val="00070486"/>
    <w:rsid w:val="000D2A5B"/>
    <w:rsid w:val="000E0A35"/>
    <w:rsid w:val="00102755"/>
    <w:rsid w:val="00111502"/>
    <w:rsid w:val="00155C08"/>
    <w:rsid w:val="00175E97"/>
    <w:rsid w:val="001A1D98"/>
    <w:rsid w:val="001B22D7"/>
    <w:rsid w:val="001C774D"/>
    <w:rsid w:val="001F190A"/>
    <w:rsid w:val="00206E2A"/>
    <w:rsid w:val="0024363A"/>
    <w:rsid w:val="00244BB6"/>
    <w:rsid w:val="00246B92"/>
    <w:rsid w:val="002954A6"/>
    <w:rsid w:val="002A5FA4"/>
    <w:rsid w:val="002C32F8"/>
    <w:rsid w:val="002D00DA"/>
    <w:rsid w:val="0031088E"/>
    <w:rsid w:val="0034110F"/>
    <w:rsid w:val="00355E7D"/>
    <w:rsid w:val="0037450C"/>
    <w:rsid w:val="00384C5C"/>
    <w:rsid w:val="003A2161"/>
    <w:rsid w:val="003A497F"/>
    <w:rsid w:val="003A6407"/>
    <w:rsid w:val="003D541E"/>
    <w:rsid w:val="003E0BC0"/>
    <w:rsid w:val="003E3480"/>
    <w:rsid w:val="00403C92"/>
    <w:rsid w:val="00435AE1"/>
    <w:rsid w:val="00445042"/>
    <w:rsid w:val="00445D73"/>
    <w:rsid w:val="00471E3F"/>
    <w:rsid w:val="004B5BAE"/>
    <w:rsid w:val="004C3A97"/>
    <w:rsid w:val="004D646D"/>
    <w:rsid w:val="00507E16"/>
    <w:rsid w:val="00515BA4"/>
    <w:rsid w:val="00520A2F"/>
    <w:rsid w:val="005240B3"/>
    <w:rsid w:val="0055240C"/>
    <w:rsid w:val="00633901"/>
    <w:rsid w:val="0063782E"/>
    <w:rsid w:val="0064037A"/>
    <w:rsid w:val="00656AEF"/>
    <w:rsid w:val="006707B7"/>
    <w:rsid w:val="006762EA"/>
    <w:rsid w:val="006A67AE"/>
    <w:rsid w:val="006B6C32"/>
    <w:rsid w:val="006D365C"/>
    <w:rsid w:val="006D7BE4"/>
    <w:rsid w:val="006F5388"/>
    <w:rsid w:val="007018CB"/>
    <w:rsid w:val="00740A63"/>
    <w:rsid w:val="00753700"/>
    <w:rsid w:val="007547A1"/>
    <w:rsid w:val="00762905"/>
    <w:rsid w:val="007923A8"/>
    <w:rsid w:val="007946B3"/>
    <w:rsid w:val="007B175C"/>
    <w:rsid w:val="007C7541"/>
    <w:rsid w:val="008765CA"/>
    <w:rsid w:val="008C070C"/>
    <w:rsid w:val="008E558A"/>
    <w:rsid w:val="008F0F8C"/>
    <w:rsid w:val="008F6A73"/>
    <w:rsid w:val="0091340B"/>
    <w:rsid w:val="009248AA"/>
    <w:rsid w:val="00924B97"/>
    <w:rsid w:val="00930F4D"/>
    <w:rsid w:val="00956466"/>
    <w:rsid w:val="009B4456"/>
    <w:rsid w:val="009F259F"/>
    <w:rsid w:val="00A42F52"/>
    <w:rsid w:val="00A4661D"/>
    <w:rsid w:val="00A54322"/>
    <w:rsid w:val="00A7071B"/>
    <w:rsid w:val="00A77B3E"/>
    <w:rsid w:val="00B02745"/>
    <w:rsid w:val="00B0529F"/>
    <w:rsid w:val="00B66606"/>
    <w:rsid w:val="00B77822"/>
    <w:rsid w:val="00BB73CC"/>
    <w:rsid w:val="00C01CE2"/>
    <w:rsid w:val="00C0675E"/>
    <w:rsid w:val="00C34CEF"/>
    <w:rsid w:val="00C35203"/>
    <w:rsid w:val="00C512FF"/>
    <w:rsid w:val="00C65A55"/>
    <w:rsid w:val="00C6714C"/>
    <w:rsid w:val="00C83430"/>
    <w:rsid w:val="00C852E6"/>
    <w:rsid w:val="00CA2A55"/>
    <w:rsid w:val="00CC35C8"/>
    <w:rsid w:val="00CE778C"/>
    <w:rsid w:val="00CE77F0"/>
    <w:rsid w:val="00D03205"/>
    <w:rsid w:val="00D17C64"/>
    <w:rsid w:val="00D90491"/>
    <w:rsid w:val="00DA79B7"/>
    <w:rsid w:val="00DD3A64"/>
    <w:rsid w:val="00E206BF"/>
    <w:rsid w:val="00E2162E"/>
    <w:rsid w:val="00E21B8C"/>
    <w:rsid w:val="00E33F4F"/>
    <w:rsid w:val="00E5301C"/>
    <w:rsid w:val="00E6127E"/>
    <w:rsid w:val="00E91AA9"/>
    <w:rsid w:val="00EA5C4E"/>
    <w:rsid w:val="00EB3B9B"/>
    <w:rsid w:val="00EC01CA"/>
    <w:rsid w:val="00EC3192"/>
    <w:rsid w:val="00EC557C"/>
    <w:rsid w:val="00EC64DD"/>
    <w:rsid w:val="00ED40D4"/>
    <w:rsid w:val="00ED6A79"/>
    <w:rsid w:val="00EF0BA6"/>
    <w:rsid w:val="00EF0E05"/>
    <w:rsid w:val="00F37B40"/>
    <w:rsid w:val="00F87381"/>
    <w:rsid w:val="00F917CD"/>
    <w:rsid w:val="00F93002"/>
    <w:rsid w:val="00F95AB9"/>
    <w:rsid w:val="00FB5FDF"/>
    <w:rsid w:val="00FC06F5"/>
    <w:rsid w:val="00FC685D"/>
    <w:rsid w:val="00FD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511C3"/>
  <w15:docId w15:val="{5B5F3553-0C09-48E0-AB13-9EA1588A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A2161"/>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8C"/>
    <w:pPr>
      <w:ind w:left="720"/>
      <w:contextualSpacing/>
    </w:pPr>
  </w:style>
  <w:style w:type="character" w:customStyle="1" w:styleId="Heading2Char">
    <w:name w:val="Heading 2 Char"/>
    <w:basedOn w:val="DefaultParagraphFont"/>
    <w:link w:val="Heading2"/>
    <w:rsid w:val="003A2161"/>
    <w:rPr>
      <w:rFonts w:ascii="Arial"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2019-12-20T14:07:00Z</dcterms:created>
  <dcterms:modified xsi:type="dcterms:W3CDTF">2019-12-20T14:07:00Z</dcterms:modified>
</cp:coreProperties>
</file>