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D3" w:rsidRPr="00077C3D" w:rsidRDefault="00723628" w:rsidP="00E90C75">
      <w:pPr>
        <w:pStyle w:val="Heading2"/>
        <w:rPr>
          <w:sz w:val="24"/>
        </w:rPr>
      </w:pPr>
      <w:r w:rsidRPr="00077C3D">
        <w:rPr>
          <w:sz w:val="24"/>
        </w:rPr>
        <w:t xml:space="preserve"> </w:t>
      </w:r>
      <w:r w:rsidR="006825DF" w:rsidRPr="00077C3D">
        <w:rPr>
          <w:sz w:val="24"/>
        </w:rPr>
        <w:t xml:space="preserve"> </w:t>
      </w:r>
    </w:p>
    <w:p w:rsidR="006C07A3" w:rsidRPr="00077C3D" w:rsidRDefault="006C07A3" w:rsidP="00E90C75">
      <w:pPr>
        <w:pStyle w:val="Heading2"/>
        <w:rPr>
          <w:sz w:val="24"/>
        </w:rPr>
      </w:pPr>
      <w:r w:rsidRPr="00077C3D">
        <w:rPr>
          <w:sz w:val="24"/>
        </w:rPr>
        <w:t>MEETING OF</w:t>
      </w:r>
      <w:r w:rsidR="003A2EF5" w:rsidRPr="00077C3D">
        <w:rPr>
          <w:sz w:val="24"/>
        </w:rPr>
        <w:t xml:space="preserve"> </w:t>
      </w:r>
      <w:r w:rsidR="005066BD" w:rsidRPr="00077C3D">
        <w:rPr>
          <w:sz w:val="24"/>
        </w:rPr>
        <w:t>THE QUALITY AND OUTCOMES COMMITTEE</w:t>
      </w:r>
      <w:r w:rsidRPr="00077C3D">
        <w:rPr>
          <w:sz w:val="24"/>
        </w:rPr>
        <w:tab/>
      </w:r>
      <w:r w:rsidRPr="00077C3D">
        <w:rPr>
          <w:sz w:val="24"/>
        </w:rPr>
        <w:tab/>
      </w:r>
    </w:p>
    <w:p w:rsidR="006C07A3" w:rsidRPr="00077C3D" w:rsidRDefault="006C07A3" w:rsidP="00E90C75">
      <w:pPr>
        <w:rPr>
          <w:b/>
          <w:bCs/>
        </w:rPr>
      </w:pPr>
    </w:p>
    <w:p w:rsidR="006C07A3" w:rsidRPr="00077C3D" w:rsidRDefault="008615F4" w:rsidP="00E90C75">
      <w:pPr>
        <w:rPr>
          <w:b/>
          <w:bCs/>
        </w:rPr>
      </w:pPr>
      <w:r w:rsidRPr="00077C3D">
        <w:rPr>
          <w:b/>
          <w:bCs/>
        </w:rPr>
        <w:t xml:space="preserve">TIME/DATE </w:t>
      </w:r>
      <w:r w:rsidRPr="00077C3D">
        <w:rPr>
          <w:b/>
          <w:bCs/>
        </w:rPr>
        <w:tab/>
      </w:r>
      <w:r w:rsidR="0075619C" w:rsidRPr="00077C3D">
        <w:rPr>
          <w:b/>
          <w:bCs/>
        </w:rPr>
        <w:t>11</w:t>
      </w:r>
      <w:r w:rsidR="005066BD" w:rsidRPr="00077C3D">
        <w:rPr>
          <w:b/>
          <w:bCs/>
        </w:rPr>
        <w:t xml:space="preserve">.30AM </w:t>
      </w:r>
      <w:r w:rsidR="00C725BD" w:rsidRPr="00077C3D">
        <w:rPr>
          <w:b/>
          <w:bCs/>
        </w:rPr>
        <w:t>27</w:t>
      </w:r>
      <w:r w:rsidR="00C725BD" w:rsidRPr="00077C3D">
        <w:rPr>
          <w:b/>
          <w:bCs/>
          <w:vertAlign w:val="superscript"/>
        </w:rPr>
        <w:t>th</w:t>
      </w:r>
      <w:r w:rsidR="00C725BD" w:rsidRPr="00077C3D">
        <w:rPr>
          <w:b/>
          <w:bCs/>
        </w:rPr>
        <w:t xml:space="preserve"> June 2018</w:t>
      </w:r>
      <w:r w:rsidR="00F175A9" w:rsidRPr="00077C3D">
        <w:rPr>
          <w:b/>
          <w:bCs/>
        </w:rPr>
        <w:t xml:space="preserve"> </w:t>
      </w:r>
    </w:p>
    <w:p w:rsidR="005066BD" w:rsidRPr="00077C3D" w:rsidRDefault="005066BD" w:rsidP="00E90C75">
      <w:pPr>
        <w:rPr>
          <w:b/>
          <w:bCs/>
        </w:rPr>
      </w:pPr>
    </w:p>
    <w:p w:rsidR="006C07A3" w:rsidRPr="00077C3D" w:rsidRDefault="006C07A3" w:rsidP="00E90C75">
      <w:pPr>
        <w:rPr>
          <w:b/>
          <w:bCs/>
          <w:color w:val="000000"/>
        </w:rPr>
      </w:pPr>
      <w:r w:rsidRPr="00077C3D">
        <w:rPr>
          <w:b/>
          <w:bCs/>
        </w:rPr>
        <w:t>VENUE</w:t>
      </w:r>
      <w:r w:rsidRPr="00077C3D">
        <w:rPr>
          <w:b/>
          <w:bCs/>
        </w:rPr>
        <w:tab/>
      </w:r>
      <w:r w:rsidR="005066BD" w:rsidRPr="00077C3D">
        <w:rPr>
          <w:b/>
          <w:bCs/>
        </w:rPr>
        <w:t xml:space="preserve">Board room </w:t>
      </w:r>
      <w:r w:rsidR="00C725BD" w:rsidRPr="00077C3D">
        <w:rPr>
          <w:b/>
          <w:bCs/>
        </w:rPr>
        <w:t>St Helens</w:t>
      </w:r>
      <w:r w:rsidR="005066BD" w:rsidRPr="00077C3D">
        <w:rPr>
          <w:b/>
          <w:bCs/>
        </w:rPr>
        <w:t xml:space="preserve"> CAMPUS</w:t>
      </w:r>
    </w:p>
    <w:p w:rsidR="00176176" w:rsidRPr="00077C3D" w:rsidRDefault="00176176" w:rsidP="00176176">
      <w:pPr>
        <w:rPr>
          <w:b/>
          <w:bCs/>
        </w:rPr>
      </w:pPr>
    </w:p>
    <w:p w:rsidR="00176176" w:rsidRPr="00077C3D" w:rsidRDefault="00176176" w:rsidP="00176176">
      <w:pPr>
        <w:rPr>
          <w:b/>
          <w:bCs/>
          <w:color w:val="000000"/>
        </w:rPr>
      </w:pPr>
      <w:r w:rsidRPr="00077C3D">
        <w:rPr>
          <w:b/>
          <w:bCs/>
        </w:rPr>
        <w:t>PRESENT:</w:t>
      </w:r>
    </w:p>
    <w:p w:rsidR="00176176" w:rsidRPr="00077C3D" w:rsidRDefault="00176176" w:rsidP="00176176">
      <w:pPr>
        <w:tabs>
          <w:tab w:val="left" w:pos="1210"/>
        </w:tabs>
        <w:spacing w:line="20" w:lineRule="atLeast"/>
        <w:ind w:left="113"/>
        <w:rPr>
          <w:b/>
        </w:rPr>
      </w:pPr>
      <w:r w:rsidRPr="00077C3D">
        <w:tab/>
      </w:r>
      <w:r w:rsidRPr="00077C3D">
        <w:rPr>
          <w:b/>
        </w:rPr>
        <w:t>Name</w:t>
      </w:r>
    </w:p>
    <w:p w:rsidR="00176176" w:rsidRPr="00D275EA" w:rsidRDefault="00176176" w:rsidP="00176176">
      <w:pPr>
        <w:tabs>
          <w:tab w:val="left" w:pos="1210"/>
        </w:tabs>
        <w:spacing w:line="20" w:lineRule="atLeast"/>
        <w:ind w:left="113"/>
      </w:pPr>
      <w:r w:rsidRPr="00077C3D">
        <w:tab/>
        <w:t>Mrs E Brocklehurst (</w:t>
      </w:r>
      <w:r w:rsidRPr="00077C3D">
        <w:rPr>
          <w:b/>
        </w:rPr>
        <w:t>Chair)</w:t>
      </w:r>
      <w:r w:rsidR="0032572C">
        <w:rPr>
          <w:b/>
        </w:rPr>
        <w:tab/>
      </w:r>
      <w:r w:rsidR="0032572C">
        <w:rPr>
          <w:b/>
        </w:rPr>
        <w:tab/>
      </w:r>
      <w:r w:rsidR="0032572C">
        <w:rPr>
          <w:b/>
        </w:rPr>
        <w:tab/>
      </w:r>
      <w:r w:rsidR="0032572C">
        <w:rPr>
          <w:b/>
        </w:rPr>
        <w:tab/>
      </w:r>
      <w:r w:rsidR="0032572C" w:rsidRPr="00D275EA">
        <w:t>External Governor</w:t>
      </w:r>
    </w:p>
    <w:p w:rsidR="00176176" w:rsidRDefault="00176176" w:rsidP="00176176">
      <w:pPr>
        <w:tabs>
          <w:tab w:val="left" w:pos="1210"/>
        </w:tabs>
        <w:spacing w:line="20" w:lineRule="atLeast"/>
        <w:ind w:left="113"/>
      </w:pPr>
      <w:r w:rsidRPr="00077C3D">
        <w:tab/>
        <w:t>Dr J Burford</w:t>
      </w:r>
      <w:r w:rsidR="0032572C">
        <w:tab/>
      </w:r>
      <w:r w:rsidR="0032572C">
        <w:tab/>
      </w:r>
      <w:r w:rsidR="0032572C">
        <w:tab/>
      </w:r>
      <w:r w:rsidR="0032572C">
        <w:tab/>
      </w:r>
      <w:r w:rsidR="0032572C">
        <w:tab/>
      </w:r>
      <w:r w:rsidR="0032572C">
        <w:tab/>
        <w:t>Governor &amp; CEO</w:t>
      </w:r>
    </w:p>
    <w:p w:rsidR="00176176" w:rsidRPr="00077C3D" w:rsidRDefault="00176176" w:rsidP="00176176">
      <w:pPr>
        <w:tabs>
          <w:tab w:val="left" w:pos="1210"/>
        </w:tabs>
        <w:spacing w:line="20" w:lineRule="atLeast"/>
        <w:ind w:left="113"/>
      </w:pPr>
      <w:r w:rsidRPr="00077C3D">
        <w:tab/>
        <w:t>Mrs J Heap</w:t>
      </w:r>
      <w:r w:rsidR="0032572C">
        <w:tab/>
      </w:r>
      <w:r w:rsidR="0032572C">
        <w:tab/>
      </w:r>
      <w:r w:rsidR="0032572C">
        <w:tab/>
      </w:r>
      <w:r w:rsidR="0032572C">
        <w:tab/>
      </w:r>
      <w:r w:rsidR="0032572C">
        <w:tab/>
      </w:r>
      <w:r w:rsidR="0032572C">
        <w:tab/>
        <w:t>Staff Governor</w:t>
      </w:r>
    </w:p>
    <w:p w:rsidR="00176176" w:rsidRPr="00561A8B" w:rsidRDefault="00176176" w:rsidP="00176176">
      <w:pPr>
        <w:tabs>
          <w:tab w:val="left" w:pos="1210"/>
        </w:tabs>
        <w:spacing w:line="20" w:lineRule="atLeast"/>
        <w:ind w:left="113"/>
        <w:rPr>
          <w:i/>
        </w:rPr>
      </w:pPr>
      <w:r w:rsidRPr="00077C3D">
        <w:tab/>
      </w:r>
      <w:r w:rsidRPr="00561A8B">
        <w:rPr>
          <w:i/>
        </w:rPr>
        <w:t xml:space="preserve">Mrs P Jervis </w:t>
      </w:r>
      <w:r w:rsidR="0032572C">
        <w:rPr>
          <w:i/>
        </w:rPr>
        <w:tab/>
      </w:r>
      <w:r w:rsidR="0032572C">
        <w:rPr>
          <w:i/>
        </w:rPr>
        <w:tab/>
      </w:r>
      <w:r w:rsidR="0032572C">
        <w:rPr>
          <w:i/>
        </w:rPr>
        <w:tab/>
      </w:r>
      <w:r w:rsidR="0032572C">
        <w:rPr>
          <w:i/>
        </w:rPr>
        <w:tab/>
      </w:r>
      <w:r w:rsidR="0032572C">
        <w:rPr>
          <w:i/>
        </w:rPr>
        <w:tab/>
      </w:r>
      <w:r w:rsidR="0032572C">
        <w:rPr>
          <w:i/>
        </w:rPr>
        <w:tab/>
        <w:t>External Governor</w:t>
      </w:r>
    </w:p>
    <w:p w:rsidR="00176176" w:rsidRPr="00077C3D" w:rsidRDefault="00176176" w:rsidP="00176176">
      <w:pPr>
        <w:tabs>
          <w:tab w:val="left" w:pos="1210"/>
        </w:tabs>
        <w:spacing w:line="20" w:lineRule="atLeast"/>
        <w:ind w:left="113"/>
      </w:pPr>
      <w:r w:rsidRPr="00077C3D">
        <w:tab/>
        <w:t>Mrs J Tinsley</w:t>
      </w:r>
      <w:r w:rsidR="0032572C">
        <w:tab/>
      </w:r>
      <w:r w:rsidR="0032572C">
        <w:tab/>
      </w:r>
      <w:r w:rsidR="0032572C">
        <w:tab/>
      </w:r>
      <w:r w:rsidR="0032572C">
        <w:tab/>
      </w:r>
      <w:r w:rsidR="0032572C">
        <w:tab/>
      </w:r>
      <w:r w:rsidR="0032572C">
        <w:tab/>
      </w:r>
      <w:r w:rsidR="00AA5F6A">
        <w:t>External</w:t>
      </w:r>
      <w:r w:rsidR="0032572C">
        <w:t xml:space="preserve"> Governor</w:t>
      </w:r>
    </w:p>
    <w:p w:rsidR="00176176" w:rsidRPr="00561A8B" w:rsidRDefault="00176176" w:rsidP="00176176">
      <w:pPr>
        <w:tabs>
          <w:tab w:val="left" w:pos="1210"/>
        </w:tabs>
        <w:spacing w:line="20" w:lineRule="atLeast"/>
        <w:ind w:left="113"/>
        <w:rPr>
          <w:i/>
        </w:rPr>
      </w:pPr>
      <w:r w:rsidRPr="00077C3D">
        <w:tab/>
      </w:r>
      <w:r w:rsidRPr="00561A8B">
        <w:rPr>
          <w:i/>
        </w:rPr>
        <w:t xml:space="preserve">Mrs Y Rennison </w:t>
      </w:r>
      <w:r w:rsidR="0032572C">
        <w:rPr>
          <w:i/>
        </w:rPr>
        <w:tab/>
      </w:r>
      <w:r w:rsidR="0032572C">
        <w:rPr>
          <w:i/>
        </w:rPr>
        <w:tab/>
      </w:r>
      <w:r w:rsidR="0032572C">
        <w:rPr>
          <w:i/>
        </w:rPr>
        <w:tab/>
      </w:r>
      <w:r w:rsidR="0032572C">
        <w:rPr>
          <w:i/>
        </w:rPr>
        <w:tab/>
      </w:r>
      <w:r w:rsidR="0032572C">
        <w:rPr>
          <w:i/>
        </w:rPr>
        <w:tab/>
        <w:t>External Governor</w:t>
      </w:r>
    </w:p>
    <w:p w:rsidR="00176176" w:rsidRPr="00561A8B" w:rsidRDefault="00176176" w:rsidP="00176176">
      <w:pPr>
        <w:spacing w:line="20" w:lineRule="atLeast"/>
        <w:rPr>
          <w:i/>
        </w:rPr>
      </w:pPr>
    </w:p>
    <w:p w:rsidR="00176176" w:rsidRPr="00077C3D" w:rsidRDefault="00176176" w:rsidP="00176176">
      <w:pPr>
        <w:spacing w:line="20" w:lineRule="atLeast"/>
        <w:rPr>
          <w:b/>
          <w:u w:val="single"/>
        </w:rPr>
      </w:pPr>
      <w:r w:rsidRPr="00077C3D">
        <w:rPr>
          <w:b/>
          <w:u w:val="single"/>
        </w:rPr>
        <w:t>In attendance:</w:t>
      </w:r>
    </w:p>
    <w:p w:rsidR="00176176" w:rsidRPr="00077C3D" w:rsidRDefault="00176176" w:rsidP="00176176">
      <w:pPr>
        <w:tabs>
          <w:tab w:val="left" w:pos="905"/>
        </w:tabs>
        <w:spacing w:line="20" w:lineRule="atLeast"/>
        <w:ind w:left="113"/>
      </w:pPr>
      <w:r w:rsidRPr="00077C3D">
        <w:tab/>
        <w:t>Mrs A Pryer, Principal SHC</w:t>
      </w:r>
    </w:p>
    <w:p w:rsidR="00176176" w:rsidRPr="00077C3D" w:rsidRDefault="00176176" w:rsidP="00176176">
      <w:pPr>
        <w:tabs>
          <w:tab w:val="left" w:pos="905"/>
        </w:tabs>
        <w:spacing w:line="20" w:lineRule="atLeast"/>
        <w:ind w:left="113"/>
      </w:pPr>
      <w:r w:rsidRPr="00077C3D">
        <w:tab/>
        <w:t>Mrs G Banks Principal KCC</w:t>
      </w:r>
    </w:p>
    <w:p w:rsidR="00176176" w:rsidRPr="00077C3D" w:rsidRDefault="00176176" w:rsidP="00176176">
      <w:pPr>
        <w:tabs>
          <w:tab w:val="left" w:pos="905"/>
        </w:tabs>
        <w:spacing w:line="20" w:lineRule="atLeast"/>
        <w:ind w:left="113"/>
      </w:pPr>
      <w:r w:rsidRPr="00077C3D">
        <w:tab/>
        <w:t>Mrs V Roberts, Vice Principal</w:t>
      </w:r>
    </w:p>
    <w:p w:rsidR="00176176" w:rsidRPr="00077C3D" w:rsidRDefault="00176176" w:rsidP="00176176">
      <w:pPr>
        <w:tabs>
          <w:tab w:val="left" w:pos="905"/>
        </w:tabs>
        <w:spacing w:line="20" w:lineRule="atLeast"/>
        <w:ind w:left="113"/>
      </w:pPr>
      <w:r w:rsidRPr="00077C3D">
        <w:tab/>
        <w:t xml:space="preserve">Mr N Gribben, Vice Principal </w:t>
      </w:r>
    </w:p>
    <w:p w:rsidR="00176176" w:rsidRDefault="00176176" w:rsidP="00176176">
      <w:pPr>
        <w:tabs>
          <w:tab w:val="left" w:pos="905"/>
        </w:tabs>
        <w:spacing w:line="20" w:lineRule="atLeast"/>
        <w:ind w:left="113"/>
      </w:pPr>
      <w:r w:rsidRPr="00077C3D">
        <w:tab/>
        <w:t>Mr C Thomas, Director of Quality</w:t>
      </w:r>
    </w:p>
    <w:p w:rsidR="0032572C" w:rsidRPr="00077C3D" w:rsidRDefault="0032572C" w:rsidP="00176176">
      <w:pPr>
        <w:tabs>
          <w:tab w:val="left" w:pos="905"/>
        </w:tabs>
        <w:spacing w:line="20" w:lineRule="atLeast"/>
        <w:ind w:left="113"/>
      </w:pPr>
      <w:r>
        <w:tab/>
        <w:t>Mr K Tucker</w:t>
      </w:r>
    </w:p>
    <w:p w:rsidR="00176176" w:rsidRPr="00077C3D" w:rsidRDefault="00176176" w:rsidP="00176176">
      <w:pPr>
        <w:spacing w:line="20" w:lineRule="atLeast"/>
      </w:pPr>
      <w:r w:rsidRPr="00077C3D">
        <w:tab/>
        <w:t xml:space="preserve"> </w:t>
      </w:r>
    </w:p>
    <w:p w:rsidR="00176176" w:rsidRPr="00077C3D" w:rsidRDefault="00176176" w:rsidP="00176176">
      <w:pPr>
        <w:tabs>
          <w:tab w:val="left" w:pos="905"/>
        </w:tabs>
        <w:spacing w:line="20" w:lineRule="atLeast"/>
        <w:ind w:left="113"/>
      </w:pPr>
      <w:r w:rsidRPr="00077C3D">
        <w:tab/>
        <w:t>Mrs L Lloyd-Williams, Clerk</w:t>
      </w:r>
    </w:p>
    <w:p w:rsidR="00176176" w:rsidRPr="00D275EA" w:rsidRDefault="00F3624E" w:rsidP="00176176">
      <w:pPr>
        <w:pStyle w:val="Heading1"/>
        <w:tabs>
          <w:tab w:val="right" w:pos="10782"/>
        </w:tabs>
        <w:jc w:val="left"/>
        <w:rPr>
          <w:rFonts w:ascii="Arial" w:hAnsi="Arial"/>
          <w:b/>
          <w:sz w:val="28"/>
          <w:szCs w:val="28"/>
          <w:u w:val="single"/>
        </w:rPr>
      </w:pPr>
      <w:r>
        <w:rPr>
          <w:rFonts w:ascii="Arial" w:hAnsi="Arial"/>
          <w:sz w:val="24"/>
        </w:rPr>
        <w:t xml:space="preserve">                                                                                                                     </w:t>
      </w:r>
      <w:r w:rsidRPr="00F3624E">
        <w:rPr>
          <w:rFonts w:ascii="Arial" w:hAnsi="Arial"/>
          <w:b/>
          <w:sz w:val="28"/>
          <w:szCs w:val="28"/>
        </w:rPr>
        <w:t xml:space="preserve"> </w:t>
      </w:r>
      <w:r w:rsidR="00176176" w:rsidRPr="00D275EA">
        <w:rPr>
          <w:rFonts w:ascii="Arial" w:hAnsi="Arial"/>
          <w:b/>
          <w:sz w:val="28"/>
          <w:szCs w:val="28"/>
          <w:u w:val="single"/>
        </w:rPr>
        <w:t xml:space="preserve">Part 1 </w:t>
      </w:r>
      <w:r w:rsidRPr="00D275EA">
        <w:rPr>
          <w:rFonts w:ascii="Arial" w:hAnsi="Arial"/>
          <w:b/>
          <w:sz w:val="28"/>
          <w:szCs w:val="28"/>
          <w:u w:val="single"/>
        </w:rPr>
        <w:t>Notes</w:t>
      </w:r>
      <w:r w:rsidR="00176176" w:rsidRPr="00D275EA">
        <w:rPr>
          <w:rFonts w:ascii="Arial" w:hAnsi="Arial"/>
          <w:b/>
          <w:sz w:val="28"/>
          <w:szCs w:val="28"/>
          <w:u w:val="single"/>
        </w:rPr>
        <w:t xml:space="preserve"> </w:t>
      </w:r>
    </w:p>
    <w:p w:rsidR="00176176" w:rsidRPr="00077C3D" w:rsidRDefault="00176176" w:rsidP="00176176"/>
    <w:p w:rsidR="00176176" w:rsidRPr="00077C3D" w:rsidRDefault="00176176" w:rsidP="00176176">
      <w:pPr>
        <w:rPr>
          <w:b/>
          <w:i/>
        </w:rPr>
      </w:pPr>
      <w:r w:rsidRPr="00077C3D">
        <w:rPr>
          <w:b/>
          <w:i/>
        </w:rPr>
        <w:t xml:space="preserve">Italics denotes absence </w:t>
      </w:r>
    </w:p>
    <w:p w:rsidR="00EA1612" w:rsidRPr="00077C3D" w:rsidRDefault="00EA1612" w:rsidP="00E90C75">
      <w:pPr>
        <w:rPr>
          <w:b/>
          <w:color w:val="00B050"/>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312"/>
        <w:gridCol w:w="22"/>
      </w:tblGrid>
      <w:tr w:rsidR="00AA5F6A" w:rsidRPr="00077C3D" w:rsidTr="00D275EA">
        <w:trPr>
          <w:gridAfter w:val="1"/>
          <w:wAfter w:w="22" w:type="dxa"/>
        </w:trPr>
        <w:tc>
          <w:tcPr>
            <w:tcW w:w="988" w:type="dxa"/>
            <w:tcBorders>
              <w:bottom w:val="single" w:sz="4" w:space="0" w:color="auto"/>
            </w:tcBorders>
            <w:shd w:val="clear" w:color="auto" w:fill="BFBFBF" w:themeFill="background1" w:themeFillShade="BF"/>
          </w:tcPr>
          <w:p w:rsidR="00AA5F6A" w:rsidRPr="00077C3D" w:rsidRDefault="00AA5F6A">
            <w:pPr>
              <w:jc w:val="center"/>
              <w:rPr>
                <w:b/>
                <w:bCs/>
              </w:rPr>
            </w:pPr>
            <w:r w:rsidRPr="00077C3D">
              <w:rPr>
                <w:b/>
                <w:bCs/>
              </w:rPr>
              <w:t xml:space="preserve"> Item</w:t>
            </w:r>
          </w:p>
        </w:tc>
        <w:tc>
          <w:tcPr>
            <w:tcW w:w="9312" w:type="dxa"/>
            <w:tcBorders>
              <w:bottom w:val="single" w:sz="4" w:space="0" w:color="auto"/>
            </w:tcBorders>
            <w:shd w:val="clear" w:color="auto" w:fill="BFBFBF" w:themeFill="background1" w:themeFillShade="BF"/>
          </w:tcPr>
          <w:p w:rsidR="00AA5F6A" w:rsidRPr="00077C3D" w:rsidRDefault="00AA5F6A" w:rsidP="00F3624E">
            <w:pPr>
              <w:jc w:val="both"/>
              <w:rPr>
                <w:b/>
                <w:bCs/>
              </w:rPr>
            </w:pPr>
            <w:r w:rsidRPr="00077C3D">
              <w:rPr>
                <w:b/>
                <w:bCs/>
              </w:rPr>
              <w:t>The meeting</w:t>
            </w:r>
            <w:r>
              <w:rPr>
                <w:b/>
                <w:bCs/>
              </w:rPr>
              <w:t xml:space="preserve"> opened at 10.34am and </w:t>
            </w:r>
            <w:r w:rsidRPr="00077C3D">
              <w:rPr>
                <w:b/>
                <w:bCs/>
              </w:rPr>
              <w:t xml:space="preserve">was NOT </w:t>
            </w:r>
            <w:r w:rsidR="00342EA1" w:rsidRPr="00077C3D">
              <w:rPr>
                <w:b/>
                <w:bCs/>
              </w:rPr>
              <w:t>QUORATE.</w:t>
            </w:r>
            <w:r>
              <w:rPr>
                <w:b/>
                <w:bCs/>
              </w:rPr>
              <w:t xml:space="preserve"> I</w:t>
            </w:r>
            <w:r w:rsidRPr="00077C3D">
              <w:rPr>
                <w:b/>
                <w:bCs/>
              </w:rPr>
              <w:t>t was therefore agreed that the outcomes of any discussions would need to be ratified either at the next committee meeting or the Board meeting on the 5</w:t>
            </w:r>
            <w:r w:rsidRPr="00077C3D">
              <w:rPr>
                <w:b/>
                <w:bCs/>
                <w:vertAlign w:val="superscript"/>
              </w:rPr>
              <w:t>th</w:t>
            </w:r>
            <w:r w:rsidRPr="00077C3D">
              <w:rPr>
                <w:b/>
                <w:bCs/>
              </w:rPr>
              <w:t xml:space="preserve"> July 2018. </w:t>
            </w:r>
          </w:p>
        </w:tc>
      </w:tr>
      <w:tr w:rsidR="00AA5F6A" w:rsidRPr="00077C3D" w:rsidTr="00AA5F6A">
        <w:trPr>
          <w:gridAfter w:val="1"/>
          <w:wAfter w:w="22" w:type="dxa"/>
        </w:trPr>
        <w:tc>
          <w:tcPr>
            <w:tcW w:w="988" w:type="dxa"/>
          </w:tcPr>
          <w:p w:rsidR="00AA5F6A" w:rsidRDefault="00AA5F6A">
            <w:pPr>
              <w:rPr>
                <w:b/>
                <w:bCs/>
              </w:rPr>
            </w:pPr>
            <w:r w:rsidRPr="00077C3D">
              <w:rPr>
                <w:b/>
                <w:bCs/>
              </w:rPr>
              <w:t>1</w:t>
            </w:r>
          </w:p>
          <w:p w:rsidR="0018087D" w:rsidRPr="00077C3D" w:rsidRDefault="0018087D">
            <w:pPr>
              <w:rPr>
                <w:b/>
                <w:bCs/>
              </w:rPr>
            </w:pPr>
            <w:r>
              <w:rPr>
                <w:b/>
                <w:bCs/>
              </w:rPr>
              <w:t>QO/27/06/35</w:t>
            </w:r>
          </w:p>
        </w:tc>
        <w:tc>
          <w:tcPr>
            <w:tcW w:w="9312" w:type="dxa"/>
          </w:tcPr>
          <w:p w:rsidR="00AA5F6A" w:rsidRPr="00077C3D" w:rsidRDefault="00AA5F6A" w:rsidP="00063428">
            <w:r w:rsidRPr="00077C3D">
              <w:rPr>
                <w:b/>
                <w:bCs/>
              </w:rPr>
              <w:t>APOLOGIES</w:t>
            </w:r>
            <w:r w:rsidRPr="00077C3D">
              <w:t xml:space="preserve"> </w:t>
            </w:r>
          </w:p>
          <w:p w:rsidR="00AA5F6A" w:rsidRPr="00077C3D" w:rsidRDefault="00AA5F6A" w:rsidP="00063428"/>
          <w:p w:rsidR="00AA5F6A" w:rsidRPr="00077C3D" w:rsidRDefault="00AA5F6A" w:rsidP="00063428">
            <w:r w:rsidRPr="00077C3D">
              <w:t>Were received and accepted f</w:t>
            </w:r>
            <w:r>
              <w:t>rom</w:t>
            </w:r>
            <w:r w:rsidRPr="00077C3D">
              <w:t xml:space="preserve"> Yvonne Rennison and Pam Jervis. </w:t>
            </w:r>
          </w:p>
          <w:p w:rsidR="00AA5F6A" w:rsidRPr="00077C3D" w:rsidRDefault="00AA5F6A" w:rsidP="00063428"/>
        </w:tc>
      </w:tr>
      <w:tr w:rsidR="00AA5F6A" w:rsidRPr="00077C3D" w:rsidTr="00AA5F6A">
        <w:trPr>
          <w:gridAfter w:val="1"/>
          <w:wAfter w:w="22" w:type="dxa"/>
        </w:trPr>
        <w:tc>
          <w:tcPr>
            <w:tcW w:w="988" w:type="dxa"/>
            <w:tcBorders>
              <w:bottom w:val="single" w:sz="4" w:space="0" w:color="auto"/>
            </w:tcBorders>
          </w:tcPr>
          <w:p w:rsidR="00AA5F6A" w:rsidRDefault="00AA5F6A">
            <w:pPr>
              <w:rPr>
                <w:b/>
                <w:bCs/>
              </w:rPr>
            </w:pPr>
            <w:r w:rsidRPr="00077C3D">
              <w:rPr>
                <w:b/>
                <w:bCs/>
              </w:rPr>
              <w:t>2</w:t>
            </w:r>
          </w:p>
          <w:p w:rsidR="0018087D" w:rsidRPr="00077C3D" w:rsidRDefault="0018087D" w:rsidP="0018087D">
            <w:pPr>
              <w:rPr>
                <w:b/>
                <w:bCs/>
              </w:rPr>
            </w:pPr>
            <w:r>
              <w:rPr>
                <w:b/>
                <w:bCs/>
              </w:rPr>
              <w:t>QO/27/06/36</w:t>
            </w:r>
          </w:p>
        </w:tc>
        <w:tc>
          <w:tcPr>
            <w:tcW w:w="9312" w:type="dxa"/>
            <w:tcBorders>
              <w:bottom w:val="single" w:sz="4" w:space="0" w:color="auto"/>
            </w:tcBorders>
          </w:tcPr>
          <w:p w:rsidR="00AA5F6A" w:rsidRPr="00077C3D" w:rsidRDefault="00AA5F6A" w:rsidP="009B3A63">
            <w:r w:rsidRPr="00077C3D">
              <w:rPr>
                <w:b/>
                <w:bCs/>
              </w:rPr>
              <w:t>DECLARATION OF INTERESTS</w:t>
            </w:r>
            <w:r w:rsidRPr="00077C3D">
              <w:t xml:space="preserve"> –</w:t>
            </w:r>
          </w:p>
          <w:p w:rsidR="00AA5F6A" w:rsidRPr="00077C3D" w:rsidRDefault="00AA5F6A" w:rsidP="009B3A63"/>
          <w:p w:rsidR="00AA5F6A" w:rsidRPr="00077C3D" w:rsidRDefault="00AA5F6A" w:rsidP="009B3A63">
            <w:r w:rsidRPr="00077C3D">
              <w:t>There were no declarations of interest.</w:t>
            </w:r>
          </w:p>
          <w:p w:rsidR="00AA5F6A" w:rsidRPr="00077C3D" w:rsidRDefault="00AA5F6A" w:rsidP="009B3A63"/>
        </w:tc>
      </w:tr>
      <w:tr w:rsidR="00AA5F6A" w:rsidRPr="00077C3D" w:rsidTr="00AA5F6A">
        <w:tc>
          <w:tcPr>
            <w:tcW w:w="988" w:type="dxa"/>
          </w:tcPr>
          <w:p w:rsidR="00AA5F6A" w:rsidRDefault="00AA5F6A">
            <w:pPr>
              <w:rPr>
                <w:b/>
                <w:bCs/>
              </w:rPr>
            </w:pPr>
            <w:r w:rsidRPr="00077C3D">
              <w:rPr>
                <w:b/>
                <w:bCs/>
              </w:rPr>
              <w:t>3</w:t>
            </w:r>
          </w:p>
          <w:p w:rsidR="0018087D" w:rsidRPr="00077C3D" w:rsidRDefault="0018087D" w:rsidP="0018087D">
            <w:pPr>
              <w:rPr>
                <w:b/>
                <w:bCs/>
              </w:rPr>
            </w:pPr>
            <w:r>
              <w:rPr>
                <w:b/>
                <w:bCs/>
              </w:rPr>
              <w:t>QO/27/06/37</w:t>
            </w:r>
          </w:p>
        </w:tc>
        <w:tc>
          <w:tcPr>
            <w:tcW w:w="9334" w:type="dxa"/>
            <w:gridSpan w:val="2"/>
          </w:tcPr>
          <w:p w:rsidR="00AA5F6A" w:rsidRPr="00077C3D" w:rsidRDefault="00AA5F6A" w:rsidP="00AF4783">
            <w:r w:rsidRPr="00077C3D">
              <w:rPr>
                <w:b/>
                <w:bCs/>
              </w:rPr>
              <w:t xml:space="preserve">OPEN MINUTES OF THE </w:t>
            </w:r>
            <w:r w:rsidRPr="00077C3D">
              <w:rPr>
                <w:b/>
              </w:rPr>
              <w:t>QUALITY AND OUTCOMES COMMITTEE</w:t>
            </w:r>
            <w:r w:rsidRPr="00077C3D">
              <w:rPr>
                <w:b/>
                <w:bCs/>
              </w:rPr>
              <w:t xml:space="preserve"> MEETING HELD ON 9</w:t>
            </w:r>
            <w:r w:rsidRPr="00077C3D">
              <w:rPr>
                <w:b/>
                <w:bCs/>
                <w:vertAlign w:val="superscript"/>
              </w:rPr>
              <w:t>th</w:t>
            </w:r>
            <w:r w:rsidRPr="00077C3D">
              <w:rPr>
                <w:b/>
                <w:bCs/>
              </w:rPr>
              <w:t xml:space="preserve"> May </w:t>
            </w:r>
          </w:p>
          <w:p w:rsidR="00AA5F6A" w:rsidRPr="00077C3D" w:rsidRDefault="00AA5F6A"/>
          <w:p w:rsidR="00AA5F6A" w:rsidRPr="00077C3D" w:rsidRDefault="00F3624E" w:rsidP="00F3624E">
            <w:r>
              <w:t>The m</w:t>
            </w:r>
            <w:r w:rsidR="00AA5F6A" w:rsidRPr="00077C3D">
              <w:t>inutes were agreed to be  a true and accurate record</w:t>
            </w:r>
          </w:p>
        </w:tc>
      </w:tr>
      <w:tr w:rsidR="00AA5F6A" w:rsidRPr="00077C3D" w:rsidTr="00AA5F6A">
        <w:tc>
          <w:tcPr>
            <w:tcW w:w="988" w:type="dxa"/>
          </w:tcPr>
          <w:p w:rsidR="00AA5F6A" w:rsidRDefault="00AA5F6A">
            <w:pPr>
              <w:rPr>
                <w:b/>
                <w:bCs/>
              </w:rPr>
            </w:pPr>
            <w:r w:rsidRPr="00077C3D">
              <w:rPr>
                <w:b/>
                <w:bCs/>
              </w:rPr>
              <w:t>4</w:t>
            </w:r>
          </w:p>
          <w:p w:rsidR="0018087D" w:rsidRPr="00077C3D" w:rsidRDefault="0018087D" w:rsidP="0018087D">
            <w:pPr>
              <w:rPr>
                <w:b/>
                <w:bCs/>
              </w:rPr>
            </w:pPr>
            <w:r>
              <w:rPr>
                <w:b/>
                <w:bCs/>
              </w:rPr>
              <w:t>QO/27/06/38</w:t>
            </w:r>
          </w:p>
        </w:tc>
        <w:tc>
          <w:tcPr>
            <w:tcW w:w="9334" w:type="dxa"/>
            <w:gridSpan w:val="2"/>
          </w:tcPr>
          <w:p w:rsidR="00AA5F6A" w:rsidRPr="00F3624E" w:rsidRDefault="00AA5F6A" w:rsidP="00F3624E">
            <w:pPr>
              <w:jc w:val="both"/>
            </w:pPr>
            <w:r w:rsidRPr="00F3624E">
              <w:rPr>
                <w:b/>
                <w:bCs/>
              </w:rPr>
              <w:t>MATTERS ARISING</w:t>
            </w:r>
            <w:r w:rsidRPr="00F3624E">
              <w:t xml:space="preserve"> – Actions Sheet – to accept.</w:t>
            </w:r>
          </w:p>
          <w:p w:rsidR="00AA5F6A" w:rsidRPr="00F3624E" w:rsidRDefault="00AA5F6A" w:rsidP="00F3624E">
            <w:pPr>
              <w:jc w:val="both"/>
            </w:pPr>
          </w:p>
          <w:p w:rsidR="00AA5F6A" w:rsidRPr="00F3624E" w:rsidRDefault="00AA5F6A" w:rsidP="00F3624E">
            <w:pPr>
              <w:jc w:val="both"/>
            </w:pPr>
            <w:r w:rsidRPr="00F3624E">
              <w:t xml:space="preserve">The Clerk advised that all matters accept one were either on the agenda or completed. </w:t>
            </w:r>
          </w:p>
          <w:p w:rsidR="00AA5F6A" w:rsidRPr="00F3624E" w:rsidRDefault="00AA5F6A" w:rsidP="00F3624E">
            <w:pPr>
              <w:jc w:val="both"/>
            </w:pPr>
          </w:p>
          <w:p w:rsidR="00AA5F6A" w:rsidRPr="00F3624E" w:rsidRDefault="00AA5F6A" w:rsidP="00F3624E">
            <w:pPr>
              <w:jc w:val="both"/>
            </w:pPr>
            <w:r w:rsidRPr="00F3624E">
              <w:t>The Vice Principals advised that in relation to the TLA review for combined sciences that best practice sharing should improve by moving the department next academic year. GCSE combined science remains a cause for concern and th</w:t>
            </w:r>
            <w:r w:rsidR="004843A5" w:rsidRPr="00F3624E">
              <w:t xml:space="preserve">e changes </w:t>
            </w:r>
            <w:r w:rsidRPr="00F3624E">
              <w:t xml:space="preserve">in curriculum </w:t>
            </w:r>
            <w:r w:rsidR="004843A5" w:rsidRPr="00F3624E">
              <w:t xml:space="preserve">mean that the current </w:t>
            </w:r>
            <w:r w:rsidRPr="00F3624E">
              <w:t>qualification</w:t>
            </w:r>
            <w:r w:rsidR="004843A5" w:rsidRPr="00F3624E">
              <w:t xml:space="preserve">s may not be appropriate </w:t>
            </w:r>
            <w:r w:rsidRPr="00F3624E">
              <w:t xml:space="preserve">for all learners </w:t>
            </w:r>
            <w:r w:rsidRPr="00F3624E">
              <w:lastRenderedPageBreak/>
              <w:t xml:space="preserve">so </w:t>
            </w:r>
            <w:r w:rsidR="004843A5" w:rsidRPr="00F3624E">
              <w:t xml:space="preserve">the College </w:t>
            </w:r>
            <w:r w:rsidRPr="00F3624E">
              <w:t>are looking to introduce alternatives. In relation to TLA practice has been observed as being effective.</w:t>
            </w:r>
          </w:p>
          <w:p w:rsidR="00AA5F6A" w:rsidRPr="00F3624E" w:rsidRDefault="004843A5" w:rsidP="00F3624E">
            <w:pPr>
              <w:jc w:val="both"/>
            </w:pPr>
            <w:r w:rsidRPr="00F3624E">
              <w:t xml:space="preserve">Governors were </w:t>
            </w:r>
            <w:r w:rsidR="00342EA1" w:rsidRPr="00F3624E">
              <w:t>advised</w:t>
            </w:r>
            <w:r w:rsidRPr="00F3624E">
              <w:t xml:space="preserve"> that </w:t>
            </w:r>
            <w:r w:rsidR="00AA5F6A" w:rsidRPr="00F3624E">
              <w:t xml:space="preserve">combined science </w:t>
            </w:r>
            <w:r w:rsidRPr="00F3624E">
              <w:t xml:space="preserve">at the 14-16 Academy </w:t>
            </w:r>
            <w:r w:rsidR="00AA5F6A" w:rsidRPr="00F3624E">
              <w:t xml:space="preserve">is being looking at separately. </w:t>
            </w:r>
            <w:r w:rsidRPr="00F3624E">
              <w:t xml:space="preserve">The </w:t>
            </w:r>
            <w:r w:rsidR="00342EA1" w:rsidRPr="00F3624E">
              <w:t>Head</w:t>
            </w:r>
            <w:r w:rsidRPr="00F3624E">
              <w:t xml:space="preserve"> teacher </w:t>
            </w:r>
            <w:r w:rsidR="00AA5F6A" w:rsidRPr="00F3624E">
              <w:t xml:space="preserve">appraised the committee of the steps being taken in relation to science including that the number of science lessons a week will be increasing. </w:t>
            </w:r>
          </w:p>
          <w:p w:rsidR="00AA5F6A" w:rsidRPr="00F3624E" w:rsidRDefault="00AA5F6A" w:rsidP="00F3624E">
            <w:pPr>
              <w:jc w:val="both"/>
            </w:pPr>
          </w:p>
        </w:tc>
      </w:tr>
      <w:tr w:rsidR="00AA5F6A" w:rsidRPr="00077C3D" w:rsidTr="00AA5F6A">
        <w:tc>
          <w:tcPr>
            <w:tcW w:w="988" w:type="dxa"/>
          </w:tcPr>
          <w:p w:rsidR="00AA5F6A" w:rsidRDefault="00AA5F6A">
            <w:pPr>
              <w:rPr>
                <w:b/>
                <w:bCs/>
              </w:rPr>
            </w:pPr>
            <w:r w:rsidRPr="00077C3D">
              <w:rPr>
                <w:b/>
                <w:bCs/>
              </w:rPr>
              <w:lastRenderedPageBreak/>
              <w:t>5</w:t>
            </w:r>
          </w:p>
          <w:p w:rsidR="0018087D" w:rsidRPr="00077C3D" w:rsidRDefault="0018087D" w:rsidP="0018087D">
            <w:pPr>
              <w:rPr>
                <w:b/>
                <w:bCs/>
              </w:rPr>
            </w:pPr>
            <w:r>
              <w:rPr>
                <w:b/>
                <w:bCs/>
              </w:rPr>
              <w:t>QO/27/06/39</w:t>
            </w:r>
          </w:p>
        </w:tc>
        <w:tc>
          <w:tcPr>
            <w:tcW w:w="9334" w:type="dxa"/>
            <w:gridSpan w:val="2"/>
          </w:tcPr>
          <w:p w:rsidR="00AA5F6A" w:rsidRPr="00077C3D" w:rsidRDefault="00AA5F6A" w:rsidP="00F03E4A">
            <w:pPr>
              <w:outlineLvl w:val="0"/>
              <w:rPr>
                <w:b/>
              </w:rPr>
            </w:pPr>
            <w:r w:rsidRPr="00077C3D">
              <w:rPr>
                <w:b/>
              </w:rPr>
              <w:t xml:space="preserve">SCIF UPDATE APPRENTICESHIPS </w:t>
            </w:r>
          </w:p>
          <w:p w:rsidR="00AA5F6A" w:rsidRPr="00077C3D" w:rsidRDefault="00AA5F6A" w:rsidP="00F03E4A">
            <w:pPr>
              <w:outlineLvl w:val="0"/>
              <w:rPr>
                <w:b/>
              </w:rPr>
            </w:pPr>
          </w:p>
          <w:p w:rsidR="004843A5" w:rsidRDefault="00AA5F6A" w:rsidP="00F3624E">
            <w:pPr>
              <w:jc w:val="both"/>
              <w:outlineLvl w:val="0"/>
            </w:pPr>
            <w:r w:rsidRPr="00077C3D">
              <w:t xml:space="preserve">The Director of Apprenticeships updated the committee regarding the team structure consisting of </w:t>
            </w:r>
            <w:r w:rsidR="00342EA1" w:rsidRPr="00077C3D">
              <w:t>herself,</w:t>
            </w:r>
            <w:r w:rsidRPr="00077C3D">
              <w:t xml:space="preserve"> an apprenticeship manager and two coordinators and </w:t>
            </w:r>
            <w:r w:rsidR="004843A5">
              <w:t xml:space="preserve">explained </w:t>
            </w:r>
            <w:r w:rsidRPr="00077C3D">
              <w:t xml:space="preserve">their remit. It was confirmed that there will be a lot of work around employer involvement which was one of the criticisms raised by Ofsted. The committee were informed of the work that had been done under the SCIF project and Peter Green </w:t>
            </w:r>
            <w:r w:rsidR="004843A5">
              <w:t xml:space="preserve">from Reaseheath college </w:t>
            </w:r>
            <w:r w:rsidR="00F3624E">
              <w:t xml:space="preserve">who is assisting with the project, </w:t>
            </w:r>
            <w:r w:rsidRPr="00077C3D">
              <w:t xml:space="preserve">advised that there is a lot of good practice </w:t>
            </w:r>
            <w:r w:rsidR="004843A5">
              <w:t xml:space="preserve">in the College </w:t>
            </w:r>
            <w:r w:rsidRPr="00077C3D">
              <w:t>but this has only just been initiated so it is too early to comment on the impact.</w:t>
            </w:r>
            <w:r w:rsidR="004843A5">
              <w:t xml:space="preserve"> He h</w:t>
            </w:r>
            <w:r w:rsidRPr="00077C3D">
              <w:t xml:space="preserve">ighlighted that the steering group would </w:t>
            </w:r>
            <w:r w:rsidR="004843A5">
              <w:t xml:space="preserve">play a </w:t>
            </w:r>
            <w:r w:rsidRPr="00077C3D">
              <w:t>crucial</w:t>
            </w:r>
            <w:r w:rsidR="004843A5">
              <w:t xml:space="preserve"> role in </w:t>
            </w:r>
            <w:r w:rsidR="00342EA1">
              <w:t>improvements</w:t>
            </w:r>
            <w:r w:rsidR="004843A5">
              <w:t xml:space="preserve"> to </w:t>
            </w:r>
            <w:r w:rsidR="00342EA1">
              <w:t>apprenticeships</w:t>
            </w:r>
            <w:r w:rsidR="004843A5">
              <w:t xml:space="preserve">. </w:t>
            </w:r>
          </w:p>
          <w:p w:rsidR="00AA5F6A" w:rsidRPr="00077C3D" w:rsidRDefault="00AA5F6A" w:rsidP="00F3624E">
            <w:pPr>
              <w:jc w:val="both"/>
              <w:outlineLvl w:val="0"/>
              <w:rPr>
                <w:b/>
              </w:rPr>
            </w:pPr>
            <w:r w:rsidRPr="00077C3D">
              <w:rPr>
                <w:b/>
              </w:rPr>
              <w:t xml:space="preserve"> </w:t>
            </w:r>
          </w:p>
          <w:p w:rsidR="00AA5F6A" w:rsidRDefault="00AA5F6A" w:rsidP="00F3624E">
            <w:pPr>
              <w:jc w:val="both"/>
              <w:outlineLvl w:val="0"/>
            </w:pPr>
            <w:r w:rsidRPr="00077C3D">
              <w:t xml:space="preserve">Governors asked if there were specific targets for apprenticeships relating to the SCIF. It was confirmed that there were and </w:t>
            </w:r>
            <w:r w:rsidR="004843A5">
              <w:t xml:space="preserve">that </w:t>
            </w:r>
            <w:r w:rsidRPr="00077C3D">
              <w:t xml:space="preserve">these </w:t>
            </w:r>
            <w:r w:rsidR="004843A5">
              <w:t xml:space="preserve">are </w:t>
            </w:r>
            <w:r w:rsidRPr="00077C3D">
              <w:t>contained within the action plan. The CEO also advised that there were KPI’s. Governors advised they would like to see the action plan and Governors were reminded there were targets from the RF bid but they do not fit the targets from the SCIF.</w:t>
            </w:r>
          </w:p>
          <w:p w:rsidR="00F3624E" w:rsidRDefault="00F3624E" w:rsidP="00F3624E">
            <w:pPr>
              <w:jc w:val="both"/>
              <w:outlineLvl w:val="0"/>
            </w:pPr>
          </w:p>
          <w:p w:rsidR="00F3624E" w:rsidRPr="00F3624E" w:rsidRDefault="00F3624E" w:rsidP="00F3624E">
            <w:pPr>
              <w:jc w:val="both"/>
              <w:outlineLvl w:val="0"/>
              <w:rPr>
                <w:b/>
              </w:rPr>
            </w:pPr>
            <w:r w:rsidRPr="00F3624E">
              <w:rPr>
                <w:b/>
              </w:rPr>
              <w:t>Action:</w:t>
            </w:r>
            <w:r>
              <w:rPr>
                <w:b/>
              </w:rPr>
              <w:t xml:space="preserve"> </w:t>
            </w:r>
            <w:r w:rsidRPr="00F3624E">
              <w:rPr>
                <w:b/>
              </w:rPr>
              <w:t>Apprentices</w:t>
            </w:r>
            <w:r>
              <w:rPr>
                <w:b/>
              </w:rPr>
              <w:t>h</w:t>
            </w:r>
            <w:r w:rsidRPr="00F3624E">
              <w:rPr>
                <w:b/>
              </w:rPr>
              <w:t>ips action plan to be brought to the next meeting.</w:t>
            </w:r>
          </w:p>
          <w:p w:rsidR="00AA5F6A" w:rsidRPr="00077C3D" w:rsidRDefault="00AA5F6A" w:rsidP="00F3624E">
            <w:pPr>
              <w:jc w:val="both"/>
              <w:outlineLvl w:val="0"/>
            </w:pPr>
          </w:p>
          <w:p w:rsidR="00AA5F6A" w:rsidRPr="001237C8" w:rsidRDefault="00AA5F6A" w:rsidP="00F3624E">
            <w:pPr>
              <w:jc w:val="both"/>
              <w:outlineLvl w:val="0"/>
              <w:rPr>
                <w:b/>
              </w:rPr>
            </w:pPr>
            <w:r w:rsidRPr="00077C3D">
              <w:t xml:space="preserve">Peter Green also spoke to the committee about the areas requiring improvement. Governors questioned the speed of progress and were advised this needs addressing quickly. Upon being asked Peter Green advised </w:t>
            </w:r>
            <w:r w:rsidR="004843A5">
              <w:t xml:space="preserve">areas for </w:t>
            </w:r>
            <w:r w:rsidR="00342EA1">
              <w:t>improvement</w:t>
            </w:r>
            <w:r w:rsidR="004843A5">
              <w:t xml:space="preserve"> </w:t>
            </w:r>
            <w:r w:rsidR="00342EA1">
              <w:t xml:space="preserve">included </w:t>
            </w:r>
            <w:r w:rsidR="00342EA1" w:rsidRPr="00077C3D">
              <w:t>elements</w:t>
            </w:r>
            <w:r w:rsidRPr="00077C3D">
              <w:t xml:space="preserve"> of compliance and also the consistency of apprenticeship experience and approach. An example </w:t>
            </w:r>
            <w:r w:rsidR="00647CF4" w:rsidRPr="00647CF4">
              <w:rPr>
                <w:b/>
              </w:rPr>
              <w:t>of inconsistency</w:t>
            </w:r>
            <w:r w:rsidR="00647CF4">
              <w:t xml:space="preserve"> </w:t>
            </w:r>
            <w:r w:rsidRPr="00077C3D">
              <w:t xml:space="preserve">was given </w:t>
            </w:r>
            <w:r w:rsidR="001237C8" w:rsidRPr="00647CF4">
              <w:rPr>
                <w:b/>
              </w:rPr>
              <w:t>relating</w:t>
            </w:r>
            <w:r w:rsidR="00647CF4" w:rsidRPr="001237C8">
              <w:rPr>
                <w:b/>
              </w:rPr>
              <w:t xml:space="preserve"> to </w:t>
            </w:r>
            <w:r w:rsidRPr="001237C8">
              <w:rPr>
                <w:b/>
              </w:rPr>
              <w:t xml:space="preserve">the frequency of </w:t>
            </w:r>
            <w:r w:rsidR="00647CF4" w:rsidRPr="001237C8">
              <w:rPr>
                <w:b/>
              </w:rPr>
              <w:t xml:space="preserve">work place visits which </w:t>
            </w:r>
            <w:r w:rsidR="001237C8" w:rsidRPr="001237C8">
              <w:rPr>
                <w:b/>
              </w:rPr>
              <w:t>varied</w:t>
            </w:r>
            <w:r w:rsidR="00647CF4" w:rsidRPr="001237C8">
              <w:rPr>
                <w:b/>
              </w:rPr>
              <w:t xml:space="preserve"> across apprenticeships.</w:t>
            </w:r>
          </w:p>
          <w:p w:rsidR="00AA5F6A" w:rsidRPr="00077C3D" w:rsidRDefault="00AA5F6A" w:rsidP="00F3624E">
            <w:pPr>
              <w:jc w:val="both"/>
              <w:outlineLvl w:val="0"/>
            </w:pPr>
          </w:p>
          <w:p w:rsidR="00AA5F6A" w:rsidRPr="001237C8" w:rsidRDefault="00AA5F6A" w:rsidP="00F3624E">
            <w:pPr>
              <w:jc w:val="both"/>
              <w:outlineLvl w:val="0"/>
              <w:rPr>
                <w:b/>
              </w:rPr>
            </w:pPr>
            <w:r w:rsidRPr="00077C3D">
              <w:t>He advised that the Apprenticeships team would be central to ensure that apprenticeships were being consistently delivered. Delivery of apprenticeships rests with Heads of Faculties and assessor</w:t>
            </w:r>
            <w:r w:rsidR="004843A5">
              <w:t>s</w:t>
            </w:r>
            <w:r w:rsidRPr="00077C3D">
              <w:t xml:space="preserve"> and there would need to be a strong dialogue between the Apprenticeships team and faculties, which would need to be developed. T</w:t>
            </w:r>
            <w:r w:rsidRPr="001237C8">
              <w:rPr>
                <w:b/>
              </w:rPr>
              <w:t xml:space="preserve">he Director of Apprenticeships commented on the work </w:t>
            </w:r>
            <w:r w:rsidR="001237C8" w:rsidRPr="001237C8">
              <w:rPr>
                <w:b/>
              </w:rPr>
              <w:t xml:space="preserve">already </w:t>
            </w:r>
            <w:r w:rsidRPr="001237C8">
              <w:rPr>
                <w:b/>
              </w:rPr>
              <w:t xml:space="preserve">being done in relation to this </w:t>
            </w:r>
            <w:r w:rsidR="001237C8" w:rsidRPr="001237C8">
              <w:rPr>
                <w:b/>
              </w:rPr>
              <w:t xml:space="preserve">in </w:t>
            </w:r>
            <w:r w:rsidRPr="001237C8">
              <w:rPr>
                <w:b/>
              </w:rPr>
              <w:t xml:space="preserve">the </w:t>
            </w:r>
            <w:r w:rsidR="001237C8" w:rsidRPr="001237C8">
              <w:rPr>
                <w:b/>
              </w:rPr>
              <w:t>E</w:t>
            </w:r>
            <w:r w:rsidRPr="001237C8">
              <w:rPr>
                <w:b/>
              </w:rPr>
              <w:t xml:space="preserve">ngineering and </w:t>
            </w:r>
            <w:r w:rsidR="001237C8" w:rsidRPr="001237C8">
              <w:rPr>
                <w:b/>
              </w:rPr>
              <w:t>C</w:t>
            </w:r>
            <w:r w:rsidRPr="001237C8">
              <w:rPr>
                <w:b/>
              </w:rPr>
              <w:t xml:space="preserve">onstruction departments. </w:t>
            </w:r>
          </w:p>
          <w:p w:rsidR="00AA5F6A" w:rsidRPr="001237C8" w:rsidRDefault="00AA5F6A" w:rsidP="00F3624E">
            <w:pPr>
              <w:jc w:val="both"/>
              <w:outlineLvl w:val="0"/>
              <w:rPr>
                <w:b/>
              </w:rPr>
            </w:pPr>
          </w:p>
          <w:p w:rsidR="00AA5F6A" w:rsidRPr="00077C3D" w:rsidRDefault="00AA5F6A" w:rsidP="00F3624E">
            <w:pPr>
              <w:jc w:val="both"/>
              <w:outlineLvl w:val="0"/>
            </w:pPr>
            <w:r w:rsidRPr="00077C3D">
              <w:t xml:space="preserve">Governors asked when the apprenticeships team would be at full strength and were advised </w:t>
            </w:r>
            <w:r w:rsidR="004843A5">
              <w:t>A</w:t>
            </w:r>
            <w:r w:rsidRPr="00077C3D">
              <w:t>ugust</w:t>
            </w:r>
            <w:r w:rsidR="00F3624E">
              <w:t>.</w:t>
            </w:r>
          </w:p>
          <w:p w:rsidR="00AA5F6A" w:rsidRPr="00077C3D" w:rsidRDefault="00AA5F6A" w:rsidP="00F3624E">
            <w:pPr>
              <w:jc w:val="both"/>
              <w:outlineLvl w:val="0"/>
            </w:pPr>
          </w:p>
          <w:p w:rsidR="00AA5F6A" w:rsidRPr="00077C3D" w:rsidRDefault="00AA5F6A" w:rsidP="00F3624E">
            <w:pPr>
              <w:jc w:val="both"/>
              <w:outlineLvl w:val="0"/>
              <w:rPr>
                <w:b/>
              </w:rPr>
            </w:pPr>
            <w:r w:rsidRPr="001A7280">
              <w:rPr>
                <w:b/>
              </w:rPr>
              <w:t>Action</w:t>
            </w:r>
            <w:r w:rsidR="001A7280" w:rsidRPr="001A7280">
              <w:rPr>
                <w:b/>
              </w:rPr>
              <w:t xml:space="preserve"> CEO/Director of Apprenticeships</w:t>
            </w:r>
            <w:r w:rsidRPr="00077C3D">
              <w:t xml:space="preserve">: Targets and </w:t>
            </w:r>
            <w:r w:rsidR="004843A5" w:rsidRPr="00077C3D">
              <w:t>impact</w:t>
            </w:r>
            <w:r w:rsidRPr="00077C3D">
              <w:t xml:space="preserve"> report to come back to committee </w:t>
            </w:r>
            <w:r w:rsidR="004843A5" w:rsidRPr="00077C3D">
              <w:t>September</w:t>
            </w:r>
            <w:r w:rsidRPr="00077C3D">
              <w:t xml:space="preserve"> or</w:t>
            </w:r>
            <w:r w:rsidR="004843A5">
              <w:t xml:space="preserve"> </w:t>
            </w:r>
            <w:r w:rsidRPr="00077C3D">
              <w:t>December</w:t>
            </w:r>
          </w:p>
          <w:p w:rsidR="00AA5F6A" w:rsidRPr="00077C3D" w:rsidRDefault="00AA5F6A" w:rsidP="00F03E4A">
            <w:pPr>
              <w:outlineLvl w:val="0"/>
            </w:pPr>
          </w:p>
          <w:p w:rsidR="00AA5F6A" w:rsidRPr="00077C3D" w:rsidRDefault="00AA5F6A" w:rsidP="00CE76CF">
            <w:pPr>
              <w:pStyle w:val="BodyText2"/>
              <w:rPr>
                <w:sz w:val="24"/>
              </w:rPr>
            </w:pPr>
          </w:p>
        </w:tc>
      </w:tr>
      <w:tr w:rsidR="00AA5F6A" w:rsidRPr="00077C3D" w:rsidTr="00AA5F6A">
        <w:tc>
          <w:tcPr>
            <w:tcW w:w="988" w:type="dxa"/>
          </w:tcPr>
          <w:p w:rsidR="00AA5F6A" w:rsidRDefault="00AA5F6A">
            <w:pPr>
              <w:rPr>
                <w:b/>
                <w:bCs/>
              </w:rPr>
            </w:pPr>
            <w:r>
              <w:rPr>
                <w:b/>
                <w:bCs/>
              </w:rPr>
              <w:t>11</w:t>
            </w:r>
          </w:p>
          <w:p w:rsidR="0018087D" w:rsidRPr="00077C3D" w:rsidRDefault="0018087D" w:rsidP="0018087D">
            <w:pPr>
              <w:rPr>
                <w:b/>
                <w:bCs/>
              </w:rPr>
            </w:pPr>
            <w:r>
              <w:rPr>
                <w:b/>
                <w:bCs/>
              </w:rPr>
              <w:t>QO/27/06/40</w:t>
            </w:r>
          </w:p>
        </w:tc>
        <w:tc>
          <w:tcPr>
            <w:tcW w:w="9334" w:type="dxa"/>
            <w:gridSpan w:val="2"/>
          </w:tcPr>
          <w:p w:rsidR="00AA5F6A" w:rsidRPr="00077C3D" w:rsidRDefault="00AA5F6A" w:rsidP="009B3A63">
            <w:pPr>
              <w:outlineLvl w:val="0"/>
            </w:pPr>
            <w:r w:rsidRPr="00077C3D">
              <w:rPr>
                <w:b/>
              </w:rPr>
              <w:t>STUDENT PERFORMANCE REPORT</w:t>
            </w:r>
            <w:r w:rsidRPr="00077C3D">
              <w:t xml:space="preserve"> </w:t>
            </w:r>
          </w:p>
          <w:p w:rsidR="00AA5F6A" w:rsidRPr="00077C3D" w:rsidRDefault="00AA5F6A" w:rsidP="009B3A63">
            <w:pPr>
              <w:pStyle w:val="ListParagraph"/>
              <w:numPr>
                <w:ilvl w:val="0"/>
                <w:numId w:val="2"/>
              </w:numPr>
            </w:pPr>
            <w:r w:rsidRPr="00077C3D">
              <w:t>Attendance and Retention</w:t>
            </w:r>
          </w:p>
          <w:p w:rsidR="00AA5F6A" w:rsidRPr="00077C3D" w:rsidRDefault="00AA5F6A" w:rsidP="009B3A63">
            <w:pPr>
              <w:pStyle w:val="ListParagraph"/>
              <w:numPr>
                <w:ilvl w:val="0"/>
                <w:numId w:val="2"/>
              </w:numPr>
            </w:pPr>
            <w:r w:rsidRPr="00077C3D">
              <w:t xml:space="preserve">Predicted achievements </w:t>
            </w:r>
          </w:p>
          <w:p w:rsidR="00AA5F6A" w:rsidRPr="00077C3D" w:rsidRDefault="00AA5F6A" w:rsidP="009B3A63">
            <w:pPr>
              <w:pStyle w:val="ListParagraph"/>
              <w:numPr>
                <w:ilvl w:val="0"/>
                <w:numId w:val="2"/>
              </w:numPr>
            </w:pPr>
            <w:r w:rsidRPr="00077C3D">
              <w:t xml:space="preserve">14-16 academy update </w:t>
            </w:r>
          </w:p>
          <w:p w:rsidR="00AA5F6A" w:rsidRPr="00077C3D" w:rsidRDefault="00AA5F6A" w:rsidP="00F03E4A">
            <w:pPr>
              <w:outlineLvl w:val="0"/>
              <w:rPr>
                <w:b/>
              </w:rPr>
            </w:pPr>
          </w:p>
          <w:p w:rsidR="00AA5F6A" w:rsidRPr="00077C3D" w:rsidRDefault="00AA5F6A" w:rsidP="00F03E4A">
            <w:pPr>
              <w:outlineLvl w:val="0"/>
              <w:rPr>
                <w:b/>
              </w:rPr>
            </w:pPr>
          </w:p>
          <w:p w:rsidR="00AA5F6A" w:rsidRPr="00077C3D" w:rsidRDefault="00AA5F6A" w:rsidP="00F03E4A">
            <w:pPr>
              <w:outlineLvl w:val="0"/>
              <w:rPr>
                <w:b/>
              </w:rPr>
            </w:pPr>
            <w:r w:rsidRPr="00077C3D">
              <w:rPr>
                <w:b/>
              </w:rPr>
              <w:t>This item was elevated on the agenda</w:t>
            </w:r>
            <w:r w:rsidR="001A7280">
              <w:rPr>
                <w:b/>
              </w:rPr>
              <w:t xml:space="preserve"> with the </w:t>
            </w:r>
            <w:r>
              <w:rPr>
                <w:b/>
              </w:rPr>
              <w:t xml:space="preserve">14-16 </w:t>
            </w:r>
            <w:r w:rsidR="001A7280">
              <w:rPr>
                <w:b/>
              </w:rPr>
              <w:t>academy update being taken first.</w:t>
            </w:r>
            <w:r>
              <w:rPr>
                <w:b/>
              </w:rPr>
              <w:t xml:space="preserve"> </w:t>
            </w:r>
          </w:p>
          <w:p w:rsidR="00AA5F6A" w:rsidRPr="00077C3D" w:rsidRDefault="00AA5F6A" w:rsidP="00F03E4A">
            <w:pPr>
              <w:outlineLvl w:val="0"/>
              <w:rPr>
                <w:b/>
              </w:rPr>
            </w:pPr>
          </w:p>
          <w:p w:rsidR="00AA5F6A" w:rsidRPr="00077C3D" w:rsidRDefault="00AA5F6A" w:rsidP="004445F4">
            <w:pPr>
              <w:jc w:val="both"/>
              <w:outlineLvl w:val="0"/>
            </w:pPr>
            <w:r>
              <w:t xml:space="preserve">Governors asked about targets and whether the Academy receives key stage 2 data and the </w:t>
            </w:r>
            <w:r w:rsidR="001A7280">
              <w:t>H</w:t>
            </w:r>
            <w:r>
              <w:t xml:space="preserve">ead teacher advised they still do not receive this despite numerous attempts. The </w:t>
            </w:r>
            <w:r w:rsidR="001A7280">
              <w:t>H</w:t>
            </w:r>
            <w:r>
              <w:t xml:space="preserve">ead teacher advised that Ofsted had advised him that they were happy with the data that was being used in the Academy. The </w:t>
            </w:r>
            <w:r w:rsidR="001A7280">
              <w:t xml:space="preserve">Head </w:t>
            </w:r>
            <w:r w:rsidR="00342EA1">
              <w:t>Teacher was</w:t>
            </w:r>
            <w:r>
              <w:t xml:space="preserve"> thanked for moving matters on. </w:t>
            </w:r>
          </w:p>
          <w:p w:rsidR="00AA5F6A" w:rsidRDefault="00AA5F6A" w:rsidP="004445F4">
            <w:pPr>
              <w:jc w:val="both"/>
              <w:outlineLvl w:val="0"/>
            </w:pPr>
          </w:p>
          <w:p w:rsidR="00AA5F6A" w:rsidRPr="002D5441" w:rsidRDefault="00AA5F6A" w:rsidP="004445F4">
            <w:pPr>
              <w:jc w:val="both"/>
              <w:outlineLvl w:val="0"/>
              <w:rPr>
                <w:b/>
              </w:rPr>
            </w:pPr>
            <w:r w:rsidRPr="002D5441">
              <w:rPr>
                <w:b/>
              </w:rPr>
              <w:t xml:space="preserve">Mr K Tucker left the meeting. </w:t>
            </w:r>
          </w:p>
          <w:p w:rsidR="00AA5F6A" w:rsidRDefault="00AA5F6A" w:rsidP="004445F4">
            <w:pPr>
              <w:jc w:val="both"/>
              <w:outlineLvl w:val="0"/>
            </w:pPr>
          </w:p>
          <w:p w:rsidR="00AA5F6A" w:rsidRDefault="001A7280" w:rsidP="004445F4">
            <w:pPr>
              <w:jc w:val="both"/>
              <w:outlineLvl w:val="0"/>
            </w:pPr>
            <w:r>
              <w:t xml:space="preserve">In relation to predicted achievements the </w:t>
            </w:r>
            <w:r w:rsidR="00342EA1">
              <w:t>committee</w:t>
            </w:r>
            <w:r>
              <w:t xml:space="preserve"> were advised that there was </w:t>
            </w:r>
            <w:r w:rsidR="00342EA1">
              <w:t>still</w:t>
            </w:r>
            <w:r w:rsidR="00AA5F6A">
              <w:t xml:space="preserve"> </w:t>
            </w:r>
            <w:r>
              <w:t>uncertainty</w:t>
            </w:r>
            <w:r w:rsidR="00AA5F6A">
              <w:t xml:space="preserve"> around predictions</w:t>
            </w:r>
            <w:r>
              <w:t xml:space="preserve"> although o</w:t>
            </w:r>
            <w:r w:rsidR="00AA5F6A">
              <w:t xml:space="preserve">verall </w:t>
            </w:r>
            <w:r>
              <w:t>these looked good.</w:t>
            </w:r>
            <w:r w:rsidR="00AA5F6A">
              <w:t xml:space="preserve"> Governors commented </w:t>
            </w:r>
            <w:r>
              <w:t>on the n</w:t>
            </w:r>
            <w:r w:rsidR="00AA5F6A">
              <w:t xml:space="preserve">eed to acknowledge </w:t>
            </w:r>
            <w:r>
              <w:t xml:space="preserve">the </w:t>
            </w:r>
            <w:r w:rsidR="00AA5F6A">
              <w:t xml:space="preserve">impact of short courses so </w:t>
            </w:r>
            <w:r>
              <w:t xml:space="preserve">that they </w:t>
            </w:r>
            <w:r w:rsidR="00AA5F6A">
              <w:t xml:space="preserve">can see the </w:t>
            </w:r>
            <w:r w:rsidR="001237C8" w:rsidRPr="001237C8">
              <w:rPr>
                <w:b/>
              </w:rPr>
              <w:t>underlying</w:t>
            </w:r>
            <w:r w:rsidR="001237C8">
              <w:t xml:space="preserve"> </w:t>
            </w:r>
            <w:r w:rsidR="00AA5F6A">
              <w:t xml:space="preserve">trend regarding achievement. </w:t>
            </w:r>
            <w:r>
              <w:t>Governors asked to be provided with a</w:t>
            </w:r>
            <w:r w:rsidR="00AA5F6A">
              <w:t xml:space="preserve"> figure in relation </w:t>
            </w:r>
            <w:r>
              <w:t>to</w:t>
            </w:r>
            <w:r w:rsidR="00AA5F6A">
              <w:t xml:space="preserve"> significant improvement in 14-16 </w:t>
            </w:r>
            <w:r w:rsidR="003749E1">
              <w:t>E</w:t>
            </w:r>
            <w:r w:rsidR="00AA5F6A">
              <w:t>nglish and maths</w:t>
            </w:r>
          </w:p>
          <w:p w:rsidR="00AA5F6A" w:rsidRPr="003749E1" w:rsidRDefault="00AA5F6A" w:rsidP="004445F4">
            <w:pPr>
              <w:jc w:val="both"/>
              <w:outlineLvl w:val="0"/>
              <w:rPr>
                <w:b/>
              </w:rPr>
            </w:pPr>
            <w:r w:rsidRPr="003749E1">
              <w:rPr>
                <w:b/>
              </w:rPr>
              <w:t xml:space="preserve">Action: </w:t>
            </w:r>
            <w:r w:rsidR="00342EA1" w:rsidRPr="003749E1">
              <w:rPr>
                <w:b/>
              </w:rPr>
              <w:t>Head teacher</w:t>
            </w:r>
            <w:r w:rsidRPr="003749E1">
              <w:rPr>
                <w:b/>
              </w:rPr>
              <w:t xml:space="preserve">. </w:t>
            </w:r>
          </w:p>
          <w:p w:rsidR="00AA5F6A" w:rsidRPr="003749E1" w:rsidRDefault="00AA5F6A" w:rsidP="004445F4">
            <w:pPr>
              <w:jc w:val="both"/>
              <w:outlineLvl w:val="0"/>
              <w:rPr>
                <w:b/>
              </w:rPr>
            </w:pPr>
          </w:p>
          <w:p w:rsidR="00AA5F6A" w:rsidRPr="00077C3D" w:rsidRDefault="00AA5F6A" w:rsidP="004445F4">
            <w:pPr>
              <w:jc w:val="both"/>
              <w:outlineLvl w:val="0"/>
            </w:pPr>
            <w:r w:rsidRPr="00077C3D">
              <w:t>The committee duly noted the report.</w:t>
            </w:r>
          </w:p>
          <w:p w:rsidR="00AA5F6A" w:rsidRPr="00077C3D" w:rsidRDefault="00AA5F6A" w:rsidP="00F03E4A">
            <w:pPr>
              <w:outlineLvl w:val="0"/>
              <w:rPr>
                <w:b/>
              </w:rPr>
            </w:pPr>
          </w:p>
        </w:tc>
      </w:tr>
      <w:tr w:rsidR="00AA5F6A" w:rsidRPr="00077C3D" w:rsidTr="00AA5F6A">
        <w:tc>
          <w:tcPr>
            <w:tcW w:w="988" w:type="dxa"/>
          </w:tcPr>
          <w:p w:rsidR="00AA5F6A" w:rsidRDefault="00AA5F6A">
            <w:pPr>
              <w:rPr>
                <w:b/>
                <w:bCs/>
              </w:rPr>
            </w:pPr>
            <w:r w:rsidRPr="00077C3D">
              <w:rPr>
                <w:b/>
                <w:bCs/>
              </w:rPr>
              <w:lastRenderedPageBreak/>
              <w:t>6</w:t>
            </w:r>
          </w:p>
          <w:p w:rsidR="0018087D" w:rsidRPr="00077C3D" w:rsidRDefault="0018087D" w:rsidP="0018087D">
            <w:pPr>
              <w:rPr>
                <w:b/>
                <w:bCs/>
              </w:rPr>
            </w:pPr>
            <w:r>
              <w:rPr>
                <w:b/>
                <w:bCs/>
              </w:rPr>
              <w:t>QO/27/06/41</w:t>
            </w:r>
          </w:p>
        </w:tc>
        <w:tc>
          <w:tcPr>
            <w:tcW w:w="9334" w:type="dxa"/>
            <w:gridSpan w:val="2"/>
          </w:tcPr>
          <w:p w:rsidR="00AA5F6A" w:rsidRPr="00077C3D" w:rsidRDefault="00AA5F6A" w:rsidP="00F03E4A">
            <w:pPr>
              <w:outlineLvl w:val="0"/>
              <w:rPr>
                <w:b/>
              </w:rPr>
            </w:pPr>
            <w:r w:rsidRPr="00077C3D">
              <w:rPr>
                <w:b/>
              </w:rPr>
              <w:t>APPRENTICESHIPS</w:t>
            </w:r>
          </w:p>
          <w:p w:rsidR="00AA5F6A" w:rsidRPr="00077C3D" w:rsidRDefault="00AA5F6A" w:rsidP="00F03E4A">
            <w:pPr>
              <w:outlineLvl w:val="0"/>
              <w:rPr>
                <w:b/>
              </w:rPr>
            </w:pPr>
          </w:p>
          <w:p w:rsidR="001237C8" w:rsidRPr="001237C8" w:rsidRDefault="00AA5F6A" w:rsidP="00AB06E4">
            <w:pPr>
              <w:jc w:val="both"/>
              <w:outlineLvl w:val="0"/>
              <w:rPr>
                <w:b/>
              </w:rPr>
            </w:pPr>
            <w:r w:rsidRPr="001A7280">
              <w:t>Th</w:t>
            </w:r>
            <w:r w:rsidRPr="00077C3D">
              <w:t xml:space="preserve">e Principal of St Helens updated the committee on the figures given in the report. </w:t>
            </w:r>
            <w:r w:rsidRPr="001237C8">
              <w:rPr>
                <w:b/>
              </w:rPr>
              <w:t xml:space="preserve">There had been a </w:t>
            </w:r>
            <w:r w:rsidR="001237C8" w:rsidRPr="001237C8">
              <w:rPr>
                <w:b/>
              </w:rPr>
              <w:t>marginal improvement in both Timely and Overall although both are below the figures at the same time last year. The figures had changes slightly since the report was written and the latest figures and best case figures would be sent to the committee members via email.</w:t>
            </w:r>
          </w:p>
          <w:p w:rsidR="001237C8" w:rsidRDefault="001237C8" w:rsidP="00AB06E4">
            <w:pPr>
              <w:jc w:val="both"/>
              <w:outlineLvl w:val="0"/>
            </w:pPr>
          </w:p>
          <w:p w:rsidR="001A7280" w:rsidRPr="00077C3D" w:rsidRDefault="001A7280" w:rsidP="00AB06E4">
            <w:pPr>
              <w:jc w:val="both"/>
              <w:outlineLvl w:val="0"/>
            </w:pPr>
          </w:p>
          <w:p w:rsidR="00AA5F6A" w:rsidRPr="001A7280" w:rsidRDefault="00AA5F6A" w:rsidP="00AB06E4">
            <w:pPr>
              <w:jc w:val="both"/>
              <w:outlineLvl w:val="0"/>
              <w:rPr>
                <w:b/>
              </w:rPr>
            </w:pPr>
            <w:r w:rsidRPr="001A7280">
              <w:rPr>
                <w:b/>
              </w:rPr>
              <w:t>Action: Principal of St Helens to send out this information by email.</w:t>
            </w:r>
          </w:p>
          <w:p w:rsidR="00AA5F6A" w:rsidRPr="001A7280" w:rsidRDefault="00AA5F6A" w:rsidP="00AB06E4">
            <w:pPr>
              <w:jc w:val="both"/>
              <w:outlineLvl w:val="0"/>
              <w:rPr>
                <w:b/>
              </w:rPr>
            </w:pPr>
          </w:p>
          <w:p w:rsidR="00AA5F6A" w:rsidRPr="00077C3D" w:rsidRDefault="00AA5F6A" w:rsidP="00AB06E4">
            <w:pPr>
              <w:jc w:val="both"/>
              <w:outlineLvl w:val="0"/>
            </w:pPr>
            <w:r w:rsidRPr="00077C3D">
              <w:t>In relation to Know</w:t>
            </w:r>
            <w:r>
              <w:t>sl</w:t>
            </w:r>
            <w:r w:rsidRPr="00077C3D">
              <w:t xml:space="preserve">ey the Vice Principal </w:t>
            </w:r>
            <w:r w:rsidR="001A7280">
              <w:t xml:space="preserve">provided an update </w:t>
            </w:r>
            <w:r w:rsidRPr="00077C3D">
              <w:t>and advise</w:t>
            </w:r>
            <w:r w:rsidR="001A7280">
              <w:t>d</w:t>
            </w:r>
            <w:r w:rsidRPr="00077C3D">
              <w:t xml:space="preserve"> that the picture was not positive</w:t>
            </w:r>
            <w:r w:rsidR="001A7280">
              <w:t xml:space="preserve"> setting out the </w:t>
            </w:r>
            <w:r w:rsidRPr="00077C3D">
              <w:t xml:space="preserve">actions being taken. The CEO also advised of the position in relation to KZN and Matalan learners. </w:t>
            </w:r>
          </w:p>
          <w:p w:rsidR="00AA5F6A" w:rsidRPr="00077C3D" w:rsidRDefault="00AA5F6A" w:rsidP="00CE76CF">
            <w:pPr>
              <w:pStyle w:val="BodyText2"/>
              <w:rPr>
                <w:sz w:val="24"/>
              </w:rPr>
            </w:pPr>
          </w:p>
          <w:p w:rsidR="00AA5F6A" w:rsidRPr="00077C3D" w:rsidRDefault="00AA5F6A" w:rsidP="00077C3D">
            <w:pPr>
              <w:pStyle w:val="BodyText2"/>
              <w:jc w:val="both"/>
              <w:rPr>
                <w:sz w:val="24"/>
              </w:rPr>
            </w:pPr>
            <w:r w:rsidRPr="001A7280">
              <w:rPr>
                <w:b w:val="0"/>
                <w:sz w:val="24"/>
              </w:rPr>
              <w:t>Th</w:t>
            </w:r>
            <w:r w:rsidRPr="00077C3D">
              <w:rPr>
                <w:b w:val="0"/>
                <w:sz w:val="24"/>
              </w:rPr>
              <w:t>e Principal of Know</w:t>
            </w:r>
            <w:r>
              <w:rPr>
                <w:b w:val="0"/>
                <w:sz w:val="24"/>
              </w:rPr>
              <w:t>sl</w:t>
            </w:r>
            <w:r w:rsidRPr="00077C3D">
              <w:rPr>
                <w:b w:val="0"/>
                <w:sz w:val="24"/>
              </w:rPr>
              <w:t xml:space="preserve">ey updated the committee in relation to Camel Laird apprentices and that a further 8 learners have now achieved. </w:t>
            </w:r>
            <w:r>
              <w:rPr>
                <w:b w:val="0"/>
                <w:sz w:val="24"/>
              </w:rPr>
              <w:t xml:space="preserve">Of the </w:t>
            </w:r>
            <w:r w:rsidRPr="00077C3D">
              <w:rPr>
                <w:b w:val="0"/>
                <w:sz w:val="24"/>
              </w:rPr>
              <w:t xml:space="preserve">other 49 continuing learners </w:t>
            </w:r>
            <w:r>
              <w:rPr>
                <w:b w:val="0"/>
                <w:sz w:val="24"/>
              </w:rPr>
              <w:t xml:space="preserve">it is </w:t>
            </w:r>
            <w:r w:rsidRPr="00077C3D">
              <w:rPr>
                <w:b w:val="0"/>
                <w:sz w:val="24"/>
              </w:rPr>
              <w:t>predicted that all but 2 will achieve.</w:t>
            </w:r>
            <w:r>
              <w:rPr>
                <w:b w:val="0"/>
                <w:sz w:val="24"/>
              </w:rPr>
              <w:t xml:space="preserve"> Governors were reminded that members</w:t>
            </w:r>
            <w:r w:rsidR="00342EA1">
              <w:rPr>
                <w:b w:val="0"/>
                <w:sz w:val="24"/>
              </w:rPr>
              <w:t xml:space="preserve"> </w:t>
            </w:r>
            <w:r>
              <w:rPr>
                <w:b w:val="0"/>
                <w:sz w:val="24"/>
              </w:rPr>
              <w:t>of SLT m</w:t>
            </w:r>
            <w:r w:rsidRPr="00077C3D">
              <w:rPr>
                <w:b w:val="0"/>
                <w:sz w:val="24"/>
              </w:rPr>
              <w:t>eet with KZN on a weekly basis</w:t>
            </w:r>
            <w:r w:rsidRPr="00077C3D">
              <w:rPr>
                <w:sz w:val="24"/>
              </w:rPr>
              <w:t>.</w:t>
            </w:r>
          </w:p>
          <w:p w:rsidR="00AA5F6A" w:rsidRPr="001A7280" w:rsidRDefault="00AA5F6A" w:rsidP="00077C3D">
            <w:pPr>
              <w:pStyle w:val="BodyText2"/>
              <w:jc w:val="both"/>
              <w:rPr>
                <w:b w:val="0"/>
                <w:sz w:val="24"/>
              </w:rPr>
            </w:pPr>
            <w:r w:rsidRPr="001A7280">
              <w:rPr>
                <w:b w:val="0"/>
                <w:sz w:val="24"/>
              </w:rPr>
              <w:t xml:space="preserve">Governors raised some questions regarding </w:t>
            </w:r>
            <w:r w:rsidR="00342EA1" w:rsidRPr="001A7280">
              <w:rPr>
                <w:b w:val="0"/>
                <w:sz w:val="24"/>
              </w:rPr>
              <w:t>OneFile</w:t>
            </w:r>
            <w:r w:rsidRPr="001A7280">
              <w:rPr>
                <w:b w:val="0"/>
                <w:sz w:val="24"/>
              </w:rPr>
              <w:t xml:space="preserve"> and the implementation times for that and asked that the committee be updated on latest figures</w:t>
            </w:r>
          </w:p>
          <w:p w:rsidR="001A7280" w:rsidRDefault="001A7280" w:rsidP="00C24266">
            <w:pPr>
              <w:pStyle w:val="BodyText2"/>
              <w:rPr>
                <w:sz w:val="24"/>
              </w:rPr>
            </w:pPr>
          </w:p>
          <w:p w:rsidR="00AA5F6A" w:rsidRPr="003749E1" w:rsidRDefault="00AA5F6A" w:rsidP="00C24266">
            <w:pPr>
              <w:pStyle w:val="BodyText2"/>
              <w:rPr>
                <w:sz w:val="24"/>
              </w:rPr>
            </w:pPr>
            <w:r w:rsidRPr="003749E1">
              <w:rPr>
                <w:sz w:val="24"/>
              </w:rPr>
              <w:t xml:space="preserve">Action: Principal of St Helens </w:t>
            </w:r>
          </w:p>
          <w:p w:rsidR="00AA5F6A" w:rsidRPr="00077C3D" w:rsidRDefault="00AA5F6A" w:rsidP="00C24266">
            <w:pPr>
              <w:pStyle w:val="BodyText2"/>
              <w:rPr>
                <w:sz w:val="24"/>
              </w:rPr>
            </w:pPr>
          </w:p>
        </w:tc>
      </w:tr>
      <w:tr w:rsidR="00AA5F6A" w:rsidRPr="00077C3D" w:rsidTr="00AA5F6A">
        <w:tc>
          <w:tcPr>
            <w:tcW w:w="988" w:type="dxa"/>
          </w:tcPr>
          <w:p w:rsidR="00AA5F6A" w:rsidRDefault="00AA5F6A">
            <w:pPr>
              <w:rPr>
                <w:b/>
                <w:bCs/>
              </w:rPr>
            </w:pPr>
            <w:r w:rsidRPr="00077C3D">
              <w:rPr>
                <w:b/>
                <w:bCs/>
              </w:rPr>
              <w:t>7</w:t>
            </w:r>
          </w:p>
          <w:p w:rsidR="0018087D" w:rsidRPr="00077C3D" w:rsidRDefault="0018087D" w:rsidP="0018087D">
            <w:pPr>
              <w:rPr>
                <w:b/>
                <w:bCs/>
              </w:rPr>
            </w:pPr>
            <w:r>
              <w:rPr>
                <w:b/>
                <w:bCs/>
              </w:rPr>
              <w:t>QO/27/06/42</w:t>
            </w:r>
          </w:p>
        </w:tc>
        <w:tc>
          <w:tcPr>
            <w:tcW w:w="9334" w:type="dxa"/>
            <w:gridSpan w:val="2"/>
          </w:tcPr>
          <w:p w:rsidR="00AA5F6A" w:rsidRPr="00077C3D" w:rsidRDefault="00AA5F6A" w:rsidP="00CE76CF">
            <w:pPr>
              <w:pStyle w:val="BodyText2"/>
              <w:rPr>
                <w:sz w:val="24"/>
              </w:rPr>
            </w:pPr>
            <w:r w:rsidRPr="00077C3D">
              <w:rPr>
                <w:sz w:val="24"/>
              </w:rPr>
              <w:t xml:space="preserve">SCORECARD FOR COMMITTEES ACCOUNTABLE SECTIONS OF THE RF BID </w:t>
            </w:r>
          </w:p>
          <w:p w:rsidR="00AA5F6A" w:rsidRPr="00CA382B" w:rsidRDefault="00AA5F6A" w:rsidP="00CE76CF">
            <w:pPr>
              <w:pStyle w:val="BodyText2"/>
              <w:rPr>
                <w:sz w:val="24"/>
                <w:u w:val="single"/>
              </w:rPr>
            </w:pPr>
          </w:p>
          <w:p w:rsidR="00AA5F6A" w:rsidRPr="00CA382B" w:rsidRDefault="00AA5F6A" w:rsidP="001A3DE1">
            <w:pPr>
              <w:pStyle w:val="BodyText2"/>
              <w:numPr>
                <w:ilvl w:val="0"/>
                <w:numId w:val="5"/>
              </w:numPr>
              <w:rPr>
                <w:b w:val="0"/>
                <w:sz w:val="24"/>
                <w:u w:val="single"/>
              </w:rPr>
            </w:pPr>
            <w:r w:rsidRPr="00CA382B">
              <w:rPr>
                <w:b w:val="0"/>
                <w:sz w:val="24"/>
                <w:u w:val="single"/>
              </w:rPr>
              <w:t xml:space="preserve">Review of targets </w:t>
            </w:r>
          </w:p>
          <w:p w:rsidR="00AA5F6A" w:rsidRDefault="00AA5F6A" w:rsidP="00F65F05">
            <w:pPr>
              <w:pStyle w:val="BodyText2"/>
              <w:rPr>
                <w:b w:val="0"/>
                <w:sz w:val="24"/>
              </w:rPr>
            </w:pPr>
          </w:p>
          <w:p w:rsidR="00AA5F6A" w:rsidRDefault="00AA5F6A" w:rsidP="00CA382B">
            <w:pPr>
              <w:pStyle w:val="BodyText2"/>
              <w:jc w:val="both"/>
              <w:rPr>
                <w:sz w:val="24"/>
              </w:rPr>
            </w:pPr>
            <w:r>
              <w:rPr>
                <w:b w:val="0"/>
                <w:sz w:val="24"/>
              </w:rPr>
              <w:t xml:space="preserve">The Principal of St Helens advised that stretch targets had been included where applicable and gave examples. It was confirmed that targets are being cascaded down through the organisation and being included in appraisals. </w:t>
            </w:r>
            <w:r w:rsidRPr="00C12AD0">
              <w:rPr>
                <w:sz w:val="24"/>
              </w:rPr>
              <w:t>Governors asked for clarification around the achievement targets</w:t>
            </w:r>
            <w:r w:rsidR="00C12AD0" w:rsidRPr="00C12AD0">
              <w:rPr>
                <w:sz w:val="24"/>
              </w:rPr>
              <w:t xml:space="preserve"> having noted that targets were </w:t>
            </w:r>
            <w:r w:rsidR="00C12AD0" w:rsidRPr="00C12AD0">
              <w:rPr>
                <w:sz w:val="24"/>
              </w:rPr>
              <w:lastRenderedPageBreak/>
              <w:t>incomplete and the profile across the three years needed to be altered for Attendance and Le</w:t>
            </w:r>
            <w:r w:rsidR="00C12AD0">
              <w:rPr>
                <w:sz w:val="24"/>
              </w:rPr>
              <w:t>a</w:t>
            </w:r>
            <w:bookmarkStart w:id="0" w:name="_GoBack"/>
            <w:bookmarkEnd w:id="0"/>
            <w:r w:rsidR="00C12AD0" w:rsidRPr="00C12AD0">
              <w:rPr>
                <w:sz w:val="24"/>
              </w:rPr>
              <w:t>rner Voice overall survey satisfaction.</w:t>
            </w:r>
            <w:r w:rsidRPr="00C12AD0">
              <w:rPr>
                <w:sz w:val="24"/>
              </w:rPr>
              <w:t xml:space="preserve"> </w:t>
            </w:r>
          </w:p>
          <w:p w:rsidR="00C12AD0" w:rsidRDefault="00C12AD0" w:rsidP="00CA382B">
            <w:pPr>
              <w:pStyle w:val="BodyText2"/>
              <w:jc w:val="both"/>
              <w:rPr>
                <w:sz w:val="24"/>
              </w:rPr>
            </w:pPr>
          </w:p>
          <w:p w:rsidR="00C12AD0" w:rsidRPr="003749E1" w:rsidRDefault="00C12AD0" w:rsidP="00C12AD0">
            <w:pPr>
              <w:pStyle w:val="BodyText2"/>
              <w:rPr>
                <w:sz w:val="24"/>
              </w:rPr>
            </w:pPr>
            <w:r>
              <w:rPr>
                <w:sz w:val="24"/>
              </w:rPr>
              <w:t xml:space="preserve">Action: </w:t>
            </w:r>
            <w:r w:rsidRPr="003749E1">
              <w:rPr>
                <w:sz w:val="24"/>
              </w:rPr>
              <w:t xml:space="preserve">Principal of St Helens </w:t>
            </w:r>
          </w:p>
          <w:p w:rsidR="00C12AD0" w:rsidRPr="00C12AD0" w:rsidRDefault="00C12AD0" w:rsidP="00CA382B">
            <w:pPr>
              <w:pStyle w:val="BodyText2"/>
              <w:jc w:val="both"/>
              <w:rPr>
                <w:sz w:val="24"/>
              </w:rPr>
            </w:pPr>
          </w:p>
          <w:p w:rsidR="00AA5F6A" w:rsidRPr="00077C3D" w:rsidRDefault="00AA5F6A" w:rsidP="00723628">
            <w:pPr>
              <w:pStyle w:val="BodyText2"/>
              <w:ind w:left="720"/>
              <w:rPr>
                <w:b w:val="0"/>
                <w:sz w:val="24"/>
              </w:rPr>
            </w:pPr>
          </w:p>
        </w:tc>
      </w:tr>
      <w:tr w:rsidR="00AA5F6A" w:rsidRPr="00077C3D" w:rsidTr="00AA5F6A">
        <w:tc>
          <w:tcPr>
            <w:tcW w:w="988" w:type="dxa"/>
          </w:tcPr>
          <w:p w:rsidR="00AA5F6A" w:rsidRDefault="00AA5F6A">
            <w:pPr>
              <w:rPr>
                <w:b/>
                <w:bCs/>
              </w:rPr>
            </w:pPr>
            <w:r w:rsidRPr="00077C3D">
              <w:rPr>
                <w:b/>
                <w:bCs/>
              </w:rPr>
              <w:lastRenderedPageBreak/>
              <w:t>8</w:t>
            </w:r>
          </w:p>
          <w:p w:rsidR="0018087D" w:rsidRPr="00077C3D" w:rsidRDefault="0018087D" w:rsidP="0018087D">
            <w:pPr>
              <w:rPr>
                <w:b/>
                <w:bCs/>
              </w:rPr>
            </w:pPr>
            <w:r>
              <w:rPr>
                <w:b/>
                <w:bCs/>
              </w:rPr>
              <w:t>QO/27/06/43</w:t>
            </w:r>
          </w:p>
        </w:tc>
        <w:tc>
          <w:tcPr>
            <w:tcW w:w="9334" w:type="dxa"/>
            <w:gridSpan w:val="2"/>
          </w:tcPr>
          <w:p w:rsidR="00AA5F6A" w:rsidRPr="00077C3D" w:rsidRDefault="00AA5F6A" w:rsidP="00A34BCF">
            <w:pPr>
              <w:pStyle w:val="BodyText2"/>
              <w:rPr>
                <w:sz w:val="24"/>
              </w:rPr>
            </w:pPr>
            <w:r w:rsidRPr="00077C3D">
              <w:rPr>
                <w:sz w:val="24"/>
              </w:rPr>
              <w:t>TARGET SETTING</w:t>
            </w:r>
            <w:r w:rsidRPr="00077C3D">
              <w:rPr>
                <w:sz w:val="24"/>
              </w:rPr>
              <w:tab/>
              <w:t>&amp; ALPS UPDATE</w:t>
            </w:r>
          </w:p>
          <w:p w:rsidR="00AA5F6A" w:rsidRPr="00D70480" w:rsidRDefault="00AA5F6A" w:rsidP="00D70480">
            <w:pPr>
              <w:ind w:left="360"/>
              <w:rPr>
                <w:u w:val="single"/>
              </w:rPr>
            </w:pPr>
            <w:r w:rsidRPr="00D70480">
              <w:rPr>
                <w:u w:val="single"/>
              </w:rPr>
              <w:t>Student Progress on A Level Programmes</w:t>
            </w:r>
          </w:p>
          <w:p w:rsidR="001A7280" w:rsidRDefault="001A7280" w:rsidP="00F65F05"/>
          <w:p w:rsidR="00AA5F6A" w:rsidRDefault="00AA5F6A" w:rsidP="00F65F05">
            <w:r>
              <w:t xml:space="preserve">The Head of Quality was thanked for his </w:t>
            </w:r>
            <w:r w:rsidR="003749E1">
              <w:t xml:space="preserve">helpful </w:t>
            </w:r>
            <w:r>
              <w:t>paper on ALPs.</w:t>
            </w:r>
          </w:p>
          <w:p w:rsidR="00AA5F6A" w:rsidRDefault="00AA5F6A" w:rsidP="00F65F05"/>
          <w:p w:rsidR="00AA5F6A" w:rsidRDefault="00AA5F6A" w:rsidP="00F65F05">
            <w:r>
              <w:t xml:space="preserve">The Head of Quality spoke to his report and advised that it was predictions against outturns. </w:t>
            </w:r>
            <w:r w:rsidRPr="00077C3D">
              <w:t>It was noted that the ALPs predicated grades for existing year 2 students are predicted to be marginally b</w:t>
            </w:r>
            <w:r>
              <w:t>etter</w:t>
            </w:r>
            <w:r w:rsidRPr="00077C3D">
              <w:t xml:space="preserve"> than from 2017/18 but that re</w:t>
            </w:r>
            <w:r>
              <w:t>tention</w:t>
            </w:r>
            <w:r w:rsidRPr="00077C3D">
              <w:t xml:space="preserve"> remains a key issue with it being low at 66.7%</w:t>
            </w:r>
            <w:r>
              <w:t>.</w:t>
            </w:r>
          </w:p>
          <w:p w:rsidR="00AA5F6A" w:rsidRDefault="00AA5F6A" w:rsidP="00F65F05"/>
          <w:p w:rsidR="00AA5F6A" w:rsidRPr="00077C3D" w:rsidRDefault="00AA5F6A" w:rsidP="00F65F05"/>
          <w:p w:rsidR="00AA5F6A" w:rsidRPr="00077C3D" w:rsidRDefault="00AA5F6A" w:rsidP="00D70480">
            <w:pPr>
              <w:pStyle w:val="BodyText2"/>
              <w:ind w:left="360"/>
              <w:rPr>
                <w:b w:val="0"/>
                <w:sz w:val="24"/>
                <w:u w:val="single"/>
              </w:rPr>
            </w:pPr>
            <w:r w:rsidRPr="00077C3D">
              <w:rPr>
                <w:b w:val="0"/>
                <w:sz w:val="24"/>
                <w:u w:val="single"/>
              </w:rPr>
              <w:t>Student Progress (Bronze, Silver, Gold)</w:t>
            </w:r>
          </w:p>
          <w:p w:rsidR="00AA5F6A" w:rsidRDefault="00AA5F6A" w:rsidP="00AA294C">
            <w:pPr>
              <w:pStyle w:val="BodyText2"/>
              <w:ind w:left="720"/>
              <w:rPr>
                <w:sz w:val="24"/>
              </w:rPr>
            </w:pPr>
          </w:p>
          <w:p w:rsidR="001A7280" w:rsidRDefault="00AA5F6A" w:rsidP="00AA294C">
            <w:pPr>
              <w:pStyle w:val="BodyText2"/>
              <w:jc w:val="both"/>
              <w:rPr>
                <w:b w:val="0"/>
                <w:sz w:val="24"/>
              </w:rPr>
            </w:pPr>
            <w:r>
              <w:t>T</w:t>
            </w:r>
            <w:r w:rsidRPr="00AA294C">
              <w:rPr>
                <w:b w:val="0"/>
                <w:sz w:val="24"/>
              </w:rPr>
              <w:t>he Head of Quality advised there were a couple of key p</w:t>
            </w:r>
            <w:r>
              <w:rPr>
                <w:b w:val="0"/>
                <w:sz w:val="24"/>
              </w:rPr>
              <w:t>o</w:t>
            </w:r>
            <w:r w:rsidRPr="00AA294C">
              <w:rPr>
                <w:b w:val="0"/>
                <w:sz w:val="24"/>
              </w:rPr>
              <w:t xml:space="preserve">ints, firstly regarding compliance but when analysed for 16-8 year olds </w:t>
            </w:r>
            <w:r>
              <w:rPr>
                <w:b w:val="0"/>
                <w:sz w:val="24"/>
              </w:rPr>
              <w:t xml:space="preserve">it </w:t>
            </w:r>
            <w:r w:rsidRPr="00AA294C">
              <w:rPr>
                <w:b w:val="0"/>
                <w:sz w:val="24"/>
              </w:rPr>
              <w:t>looks</w:t>
            </w:r>
            <w:r>
              <w:rPr>
                <w:b w:val="0"/>
                <w:sz w:val="24"/>
              </w:rPr>
              <w:t xml:space="preserve"> as though the issue with students leaving their course early is due to </w:t>
            </w:r>
            <w:r w:rsidRPr="00AA294C">
              <w:rPr>
                <w:b w:val="0"/>
                <w:sz w:val="24"/>
              </w:rPr>
              <w:t>courses hav</w:t>
            </w:r>
            <w:r>
              <w:rPr>
                <w:b w:val="0"/>
                <w:sz w:val="24"/>
              </w:rPr>
              <w:t xml:space="preserve">ing </w:t>
            </w:r>
            <w:r w:rsidRPr="00AA294C">
              <w:rPr>
                <w:b w:val="0"/>
                <w:sz w:val="24"/>
              </w:rPr>
              <w:t>finished. Governors asked how do we ensure 100% compliance particularly following Ofsted comments at the recent support and challeng</w:t>
            </w:r>
            <w:r>
              <w:rPr>
                <w:b w:val="0"/>
                <w:sz w:val="24"/>
              </w:rPr>
              <w:t>e</w:t>
            </w:r>
            <w:r w:rsidRPr="00AA294C">
              <w:rPr>
                <w:b w:val="0"/>
                <w:sz w:val="24"/>
              </w:rPr>
              <w:t xml:space="preserve"> visit. There was discussion regarding this </w:t>
            </w:r>
            <w:r>
              <w:rPr>
                <w:b w:val="0"/>
                <w:sz w:val="24"/>
              </w:rPr>
              <w:t xml:space="preserve">and practical options and it was noted that the scheme is still in the developmental stage. </w:t>
            </w:r>
          </w:p>
          <w:p w:rsidR="001A7280" w:rsidRDefault="001A7280" w:rsidP="00AA294C">
            <w:pPr>
              <w:pStyle w:val="BodyText2"/>
              <w:jc w:val="both"/>
              <w:rPr>
                <w:b w:val="0"/>
                <w:sz w:val="24"/>
              </w:rPr>
            </w:pPr>
          </w:p>
          <w:p w:rsidR="00AA5F6A" w:rsidRDefault="00AA5F6A" w:rsidP="00AA294C">
            <w:pPr>
              <w:pStyle w:val="BodyText2"/>
              <w:jc w:val="both"/>
              <w:rPr>
                <w:b w:val="0"/>
                <w:sz w:val="24"/>
              </w:rPr>
            </w:pPr>
            <w:r>
              <w:rPr>
                <w:b w:val="0"/>
                <w:sz w:val="24"/>
              </w:rPr>
              <w:t xml:space="preserve">Governors asked about the review process having noted that reviews in some areas were not taking place regularly. </w:t>
            </w:r>
            <w:r w:rsidR="001A7280">
              <w:rPr>
                <w:b w:val="0"/>
                <w:sz w:val="24"/>
              </w:rPr>
              <w:t xml:space="preserve">It was noted that the </w:t>
            </w:r>
            <w:r w:rsidR="0090656B">
              <w:rPr>
                <w:b w:val="0"/>
                <w:sz w:val="24"/>
              </w:rPr>
              <w:t>n</w:t>
            </w:r>
            <w:r>
              <w:rPr>
                <w:b w:val="0"/>
                <w:sz w:val="24"/>
              </w:rPr>
              <w:t xml:space="preserve">ext progress report will be </w:t>
            </w:r>
            <w:r w:rsidR="0090656B">
              <w:rPr>
                <w:b w:val="0"/>
                <w:sz w:val="24"/>
              </w:rPr>
              <w:t>looking</w:t>
            </w:r>
            <w:r>
              <w:rPr>
                <w:b w:val="0"/>
                <w:sz w:val="24"/>
              </w:rPr>
              <w:t xml:space="preserve"> at </w:t>
            </w:r>
            <w:r w:rsidR="0090656B">
              <w:rPr>
                <w:b w:val="0"/>
                <w:sz w:val="24"/>
              </w:rPr>
              <w:t>actual</w:t>
            </w:r>
            <w:r>
              <w:rPr>
                <w:b w:val="0"/>
                <w:sz w:val="24"/>
              </w:rPr>
              <w:t xml:space="preserve"> </w:t>
            </w:r>
            <w:r w:rsidR="0090656B">
              <w:rPr>
                <w:b w:val="0"/>
                <w:sz w:val="24"/>
              </w:rPr>
              <w:t xml:space="preserve">achievements and governors asked to receive a </w:t>
            </w:r>
            <w:r>
              <w:rPr>
                <w:b w:val="0"/>
                <w:sz w:val="24"/>
              </w:rPr>
              <w:t>breakdown of numbers that have moved from bronze to silver etc.</w:t>
            </w:r>
          </w:p>
          <w:p w:rsidR="00AA5F6A" w:rsidRPr="003E6D4C" w:rsidRDefault="00AA5F6A" w:rsidP="00AA294C">
            <w:pPr>
              <w:pStyle w:val="BodyText2"/>
              <w:jc w:val="both"/>
              <w:rPr>
                <w:sz w:val="24"/>
              </w:rPr>
            </w:pPr>
            <w:r w:rsidRPr="003E6D4C">
              <w:rPr>
                <w:sz w:val="24"/>
              </w:rPr>
              <w:t>Action: Head of Quality.</w:t>
            </w:r>
          </w:p>
          <w:p w:rsidR="00AA5F6A" w:rsidRDefault="00AA5F6A" w:rsidP="00AA294C">
            <w:pPr>
              <w:pStyle w:val="BodyText2"/>
              <w:jc w:val="both"/>
              <w:rPr>
                <w:b w:val="0"/>
                <w:sz w:val="24"/>
              </w:rPr>
            </w:pPr>
          </w:p>
          <w:p w:rsidR="00AA5F6A" w:rsidRPr="00225BD1" w:rsidRDefault="00AA5F6A" w:rsidP="00AA294C">
            <w:pPr>
              <w:pStyle w:val="BodyText2"/>
              <w:jc w:val="both"/>
              <w:rPr>
                <w:sz w:val="24"/>
              </w:rPr>
            </w:pPr>
            <w:r w:rsidRPr="00225BD1">
              <w:rPr>
                <w:sz w:val="24"/>
              </w:rPr>
              <w:t>Jette Burford left the meeting</w:t>
            </w:r>
          </w:p>
          <w:p w:rsidR="00AA5F6A" w:rsidRPr="00AA294C" w:rsidRDefault="00AA5F6A" w:rsidP="00AA294C">
            <w:pPr>
              <w:pStyle w:val="BodyText2"/>
              <w:jc w:val="both"/>
              <w:rPr>
                <w:b w:val="0"/>
                <w:sz w:val="24"/>
              </w:rPr>
            </w:pPr>
          </w:p>
          <w:p w:rsidR="00AA5F6A" w:rsidRPr="00077C3D" w:rsidRDefault="00AA5F6A" w:rsidP="00A34BCF">
            <w:pPr>
              <w:pStyle w:val="BodyText2"/>
              <w:rPr>
                <w:sz w:val="24"/>
              </w:rPr>
            </w:pPr>
          </w:p>
        </w:tc>
      </w:tr>
      <w:tr w:rsidR="00AA5F6A" w:rsidRPr="00077C3D" w:rsidTr="00AA5F6A">
        <w:trPr>
          <w:trHeight w:val="1430"/>
        </w:trPr>
        <w:tc>
          <w:tcPr>
            <w:tcW w:w="988" w:type="dxa"/>
          </w:tcPr>
          <w:p w:rsidR="00AA5F6A" w:rsidRDefault="00AA5F6A">
            <w:pPr>
              <w:rPr>
                <w:b/>
                <w:bCs/>
              </w:rPr>
            </w:pPr>
            <w:r w:rsidRPr="00077C3D">
              <w:rPr>
                <w:b/>
                <w:bCs/>
              </w:rPr>
              <w:t>9</w:t>
            </w:r>
          </w:p>
          <w:p w:rsidR="0018087D" w:rsidRPr="00077C3D" w:rsidRDefault="0018087D" w:rsidP="0018087D">
            <w:pPr>
              <w:rPr>
                <w:b/>
                <w:bCs/>
              </w:rPr>
            </w:pPr>
            <w:r>
              <w:rPr>
                <w:b/>
                <w:bCs/>
              </w:rPr>
              <w:t>QO/27/06/44</w:t>
            </w:r>
          </w:p>
        </w:tc>
        <w:tc>
          <w:tcPr>
            <w:tcW w:w="9334" w:type="dxa"/>
            <w:gridSpan w:val="2"/>
          </w:tcPr>
          <w:p w:rsidR="00AA5F6A" w:rsidRPr="00077C3D" w:rsidRDefault="00AA5F6A" w:rsidP="000E2159">
            <w:pPr>
              <w:pStyle w:val="BodyText2"/>
              <w:rPr>
                <w:bCs w:val="0"/>
                <w:sz w:val="24"/>
              </w:rPr>
            </w:pPr>
            <w:r w:rsidRPr="00077C3D">
              <w:rPr>
                <w:bCs w:val="0"/>
                <w:sz w:val="24"/>
              </w:rPr>
              <w:t xml:space="preserve">TEACHING, LEARNING AND ASSESSMENT </w:t>
            </w:r>
          </w:p>
          <w:p w:rsidR="00AA5F6A" w:rsidRPr="00077C3D" w:rsidRDefault="00AA5F6A" w:rsidP="000E2159">
            <w:pPr>
              <w:pStyle w:val="BodyText2"/>
              <w:rPr>
                <w:bCs w:val="0"/>
                <w:sz w:val="24"/>
              </w:rPr>
            </w:pPr>
          </w:p>
          <w:p w:rsidR="00AA5F6A" w:rsidRDefault="00AA5F6A" w:rsidP="00DA2BA6">
            <w:pPr>
              <w:pStyle w:val="Default"/>
              <w:jc w:val="both"/>
            </w:pPr>
            <w:r w:rsidRPr="00077C3D">
              <w:rPr>
                <w:bCs/>
              </w:rPr>
              <w:t>Governors were advised that t</w:t>
            </w:r>
            <w:r w:rsidRPr="00077C3D">
              <w:t>he comments and outcomes of the Support and Challenge visit had been incorporated into the development of the Teaching, Learning and Assessment (TLA</w:t>
            </w:r>
            <w:r w:rsidR="00342EA1" w:rsidRPr="00077C3D">
              <w:t>), Strategy</w:t>
            </w:r>
            <w:r w:rsidRPr="00077C3D">
              <w:t xml:space="preserve">   Observation of Teaching, Learning and Assessment (OTLA), Policy and </w:t>
            </w:r>
            <w:r w:rsidR="00342EA1" w:rsidRPr="00077C3D">
              <w:t>Procedure and</w:t>
            </w:r>
            <w:r w:rsidRPr="00077C3D">
              <w:t xml:space="preserve"> the Expectations and Standards Matrix. All documents remain in draft form until full consultation completes on 27</w:t>
            </w:r>
            <w:r w:rsidRPr="00077C3D">
              <w:rPr>
                <w:vertAlign w:val="superscript"/>
              </w:rPr>
              <w:t>th</w:t>
            </w:r>
            <w:r w:rsidRPr="00077C3D">
              <w:t xml:space="preserve"> June 2018.</w:t>
            </w:r>
          </w:p>
          <w:p w:rsidR="00AA5F6A" w:rsidRDefault="00AA5F6A" w:rsidP="00DA2BA6">
            <w:pPr>
              <w:pStyle w:val="Default"/>
              <w:jc w:val="both"/>
            </w:pPr>
          </w:p>
          <w:p w:rsidR="00AA5F6A" w:rsidRDefault="00AA5F6A" w:rsidP="00DA2BA6">
            <w:pPr>
              <w:pStyle w:val="Default"/>
              <w:jc w:val="both"/>
            </w:pPr>
            <w:r>
              <w:t xml:space="preserve">Governors were asked for comments and questions. </w:t>
            </w:r>
            <w:r w:rsidR="0090656B">
              <w:t>They c</w:t>
            </w:r>
            <w:r>
              <w:t>ommented that work scrutiny will be imperative and though mentioned needs highlighting even more</w:t>
            </w:r>
            <w:r w:rsidR="0090656B">
              <w:t xml:space="preserve"> and will need to have </w:t>
            </w:r>
            <w:r>
              <w:t>rigour.</w:t>
            </w:r>
          </w:p>
          <w:p w:rsidR="0090656B" w:rsidRDefault="0090656B" w:rsidP="00DA2BA6">
            <w:pPr>
              <w:pStyle w:val="Default"/>
              <w:jc w:val="both"/>
            </w:pPr>
          </w:p>
          <w:p w:rsidR="00AA5F6A" w:rsidRDefault="0090656B" w:rsidP="00DA2BA6">
            <w:pPr>
              <w:pStyle w:val="Default"/>
              <w:jc w:val="both"/>
            </w:pPr>
            <w:r>
              <w:t xml:space="preserve">In relation to </w:t>
            </w:r>
            <w:r w:rsidR="00AA5F6A">
              <w:t xml:space="preserve">Part </w:t>
            </w:r>
            <w:r w:rsidR="00D70480">
              <w:t xml:space="preserve">B, the </w:t>
            </w:r>
            <w:r w:rsidR="00AA5F6A">
              <w:t xml:space="preserve">observation procedure </w:t>
            </w:r>
            <w:r w:rsidR="00342EA1">
              <w:t>pg.</w:t>
            </w:r>
            <w:r w:rsidR="00AA5F6A">
              <w:t xml:space="preserve"> </w:t>
            </w:r>
            <w:r w:rsidR="00342EA1">
              <w:t xml:space="preserve">6 </w:t>
            </w:r>
            <w:r w:rsidR="00D70480">
              <w:t>G</w:t>
            </w:r>
            <w:r w:rsidR="00342EA1">
              <w:t>overnors</w:t>
            </w:r>
            <w:r>
              <w:t xml:space="preserve"> asked that it be c</w:t>
            </w:r>
            <w:r w:rsidR="00AA5F6A">
              <w:t xml:space="preserve">lear as to who decides which students work is seen and for it not to be the teacher and to be a good cross section of academic ability. </w:t>
            </w:r>
          </w:p>
          <w:p w:rsidR="0090656B" w:rsidRDefault="0090656B" w:rsidP="00DA2BA6">
            <w:pPr>
              <w:pStyle w:val="Default"/>
              <w:jc w:val="both"/>
            </w:pPr>
          </w:p>
          <w:p w:rsidR="00AA5F6A" w:rsidRDefault="00AA5F6A" w:rsidP="00DA2BA6">
            <w:pPr>
              <w:pStyle w:val="Default"/>
              <w:jc w:val="both"/>
            </w:pPr>
            <w:r>
              <w:lastRenderedPageBreak/>
              <w:t xml:space="preserve">Governors commented that it is the implementation of policies that is important and Governors need to have assurance that </w:t>
            </w:r>
            <w:r w:rsidR="003749E1">
              <w:t xml:space="preserve">policies are </w:t>
            </w:r>
            <w:r>
              <w:t xml:space="preserve">working. It has been agreed that KPIS will be pulled out of the policy and reported against.  </w:t>
            </w:r>
          </w:p>
          <w:p w:rsidR="00AA5F6A" w:rsidRDefault="00AA5F6A" w:rsidP="00DA2BA6">
            <w:pPr>
              <w:pStyle w:val="Default"/>
              <w:jc w:val="both"/>
            </w:pPr>
          </w:p>
          <w:p w:rsidR="00AA5F6A" w:rsidRPr="0006443C" w:rsidRDefault="00AA5F6A" w:rsidP="00DA2BA6">
            <w:pPr>
              <w:pStyle w:val="Default"/>
              <w:jc w:val="both"/>
              <w:rPr>
                <w:b/>
              </w:rPr>
            </w:pPr>
            <w:r w:rsidRPr="0006443C">
              <w:rPr>
                <w:b/>
              </w:rPr>
              <w:t>Action: Principals and Head of Quality.</w:t>
            </w:r>
          </w:p>
          <w:p w:rsidR="00AA5F6A" w:rsidRDefault="00AA5F6A" w:rsidP="00DA2BA6">
            <w:pPr>
              <w:pStyle w:val="BodyText2"/>
              <w:jc w:val="both"/>
              <w:rPr>
                <w:b w:val="0"/>
                <w:bCs w:val="0"/>
                <w:sz w:val="24"/>
              </w:rPr>
            </w:pPr>
          </w:p>
          <w:p w:rsidR="00AA5F6A" w:rsidRPr="00077C3D" w:rsidRDefault="00AA5F6A" w:rsidP="00DA2BA6">
            <w:pPr>
              <w:pStyle w:val="BodyText2"/>
              <w:jc w:val="both"/>
              <w:rPr>
                <w:b w:val="0"/>
                <w:bCs w:val="0"/>
                <w:sz w:val="24"/>
              </w:rPr>
            </w:pPr>
            <w:r>
              <w:rPr>
                <w:b w:val="0"/>
                <w:bCs w:val="0"/>
                <w:sz w:val="24"/>
              </w:rPr>
              <w:t xml:space="preserve">Governors commented that the expectations matrix was very helpful </w:t>
            </w:r>
          </w:p>
          <w:p w:rsidR="00AA5F6A" w:rsidRPr="00077C3D" w:rsidRDefault="00AA5F6A" w:rsidP="000E2159">
            <w:pPr>
              <w:pStyle w:val="BodyText2"/>
              <w:rPr>
                <w:bCs w:val="0"/>
                <w:sz w:val="24"/>
              </w:rPr>
            </w:pPr>
          </w:p>
          <w:p w:rsidR="00AA5F6A" w:rsidRPr="0090656B" w:rsidRDefault="0090656B" w:rsidP="0090656B">
            <w:pPr>
              <w:pStyle w:val="BodyText2"/>
              <w:rPr>
                <w:b w:val="0"/>
                <w:bCs w:val="0"/>
                <w:sz w:val="24"/>
              </w:rPr>
            </w:pPr>
            <w:r w:rsidRPr="0090656B">
              <w:rPr>
                <w:b w:val="0"/>
                <w:bCs w:val="0"/>
                <w:sz w:val="24"/>
              </w:rPr>
              <w:t xml:space="preserve">Governors were content with the following documents subject to the </w:t>
            </w:r>
            <w:r>
              <w:rPr>
                <w:b w:val="0"/>
                <w:bCs w:val="0"/>
                <w:sz w:val="24"/>
              </w:rPr>
              <w:t>a</w:t>
            </w:r>
            <w:r w:rsidRPr="0090656B">
              <w:rPr>
                <w:b w:val="0"/>
                <w:bCs w:val="0"/>
                <w:sz w:val="24"/>
              </w:rPr>
              <w:t>mendments to Observation policy:</w:t>
            </w:r>
          </w:p>
          <w:p w:rsidR="00AA5F6A" w:rsidRPr="00077C3D" w:rsidRDefault="00AA5F6A" w:rsidP="001A3DE1">
            <w:pPr>
              <w:pStyle w:val="BodyText2"/>
              <w:numPr>
                <w:ilvl w:val="0"/>
                <w:numId w:val="3"/>
              </w:numPr>
              <w:rPr>
                <w:bCs w:val="0"/>
                <w:i/>
                <w:sz w:val="24"/>
              </w:rPr>
            </w:pPr>
            <w:r w:rsidRPr="00077C3D">
              <w:rPr>
                <w:b w:val="0"/>
                <w:bCs w:val="0"/>
                <w:sz w:val="24"/>
              </w:rPr>
              <w:t>Teaching, Learning and Assessment Strategy</w:t>
            </w:r>
          </w:p>
          <w:p w:rsidR="00AA5F6A" w:rsidRPr="00077C3D" w:rsidRDefault="00AA5F6A" w:rsidP="001A3DE1">
            <w:pPr>
              <w:pStyle w:val="BodyText2"/>
              <w:numPr>
                <w:ilvl w:val="0"/>
                <w:numId w:val="3"/>
              </w:numPr>
              <w:rPr>
                <w:bCs w:val="0"/>
                <w:i/>
                <w:sz w:val="24"/>
              </w:rPr>
            </w:pPr>
            <w:r w:rsidRPr="00077C3D">
              <w:rPr>
                <w:b w:val="0"/>
                <w:bCs w:val="0"/>
                <w:sz w:val="24"/>
              </w:rPr>
              <w:t>Observation of Teaching, Learning and Assessment Policy</w:t>
            </w:r>
            <w:r>
              <w:rPr>
                <w:b w:val="0"/>
                <w:bCs w:val="0"/>
                <w:sz w:val="24"/>
              </w:rPr>
              <w:t xml:space="preserve"> subject to tweaks.</w:t>
            </w:r>
          </w:p>
          <w:p w:rsidR="00AA5F6A" w:rsidRPr="00077C3D" w:rsidRDefault="00AA5F6A" w:rsidP="001A3DE1">
            <w:pPr>
              <w:pStyle w:val="BodyText2"/>
              <w:numPr>
                <w:ilvl w:val="0"/>
                <w:numId w:val="3"/>
              </w:numPr>
              <w:rPr>
                <w:bCs w:val="0"/>
                <w:i/>
                <w:sz w:val="24"/>
              </w:rPr>
            </w:pPr>
            <w:r w:rsidRPr="00077C3D">
              <w:rPr>
                <w:b w:val="0"/>
                <w:bCs w:val="0"/>
                <w:sz w:val="24"/>
              </w:rPr>
              <w:t>Expectations and standards matrix</w:t>
            </w:r>
          </w:p>
          <w:p w:rsidR="00AA5F6A" w:rsidRPr="00077C3D" w:rsidRDefault="00AA5F6A" w:rsidP="007C39DB">
            <w:pPr>
              <w:pStyle w:val="BodyText2"/>
              <w:ind w:left="720"/>
              <w:rPr>
                <w:bCs w:val="0"/>
                <w:i/>
                <w:sz w:val="24"/>
              </w:rPr>
            </w:pPr>
          </w:p>
        </w:tc>
      </w:tr>
      <w:tr w:rsidR="00AA5F6A" w:rsidRPr="00077C3D" w:rsidTr="00AA5F6A">
        <w:tc>
          <w:tcPr>
            <w:tcW w:w="988" w:type="dxa"/>
          </w:tcPr>
          <w:p w:rsidR="00AA5F6A" w:rsidRDefault="00AA5F6A">
            <w:pPr>
              <w:rPr>
                <w:b/>
                <w:bCs/>
              </w:rPr>
            </w:pPr>
            <w:r w:rsidRPr="00077C3D">
              <w:rPr>
                <w:b/>
                <w:bCs/>
              </w:rPr>
              <w:lastRenderedPageBreak/>
              <w:t>10</w:t>
            </w:r>
          </w:p>
          <w:p w:rsidR="0018087D" w:rsidRPr="00077C3D" w:rsidRDefault="0018087D">
            <w:pPr>
              <w:rPr>
                <w:b/>
                <w:bCs/>
              </w:rPr>
            </w:pPr>
            <w:r>
              <w:rPr>
                <w:b/>
                <w:bCs/>
              </w:rPr>
              <w:t>QO/27/06/45</w:t>
            </w:r>
          </w:p>
          <w:p w:rsidR="00AA5F6A" w:rsidRPr="00077C3D" w:rsidRDefault="00AA5F6A">
            <w:pPr>
              <w:rPr>
                <w:b/>
                <w:bCs/>
              </w:rPr>
            </w:pPr>
          </w:p>
        </w:tc>
        <w:tc>
          <w:tcPr>
            <w:tcW w:w="9334" w:type="dxa"/>
            <w:gridSpan w:val="2"/>
          </w:tcPr>
          <w:p w:rsidR="00AA5F6A" w:rsidRPr="00077C3D" w:rsidRDefault="00AA5F6A" w:rsidP="003749E1">
            <w:pPr>
              <w:pStyle w:val="BodyText2"/>
              <w:jc w:val="both"/>
              <w:rPr>
                <w:sz w:val="24"/>
              </w:rPr>
            </w:pPr>
            <w:r w:rsidRPr="00077C3D">
              <w:rPr>
                <w:sz w:val="24"/>
              </w:rPr>
              <w:t xml:space="preserve">INDIVIDUAL CURRICULUM AREAS </w:t>
            </w:r>
          </w:p>
          <w:p w:rsidR="00AA5F6A" w:rsidRPr="00077C3D" w:rsidRDefault="00AA5F6A" w:rsidP="003749E1">
            <w:pPr>
              <w:pStyle w:val="BodyText2"/>
              <w:jc w:val="both"/>
              <w:rPr>
                <w:sz w:val="24"/>
              </w:rPr>
            </w:pPr>
          </w:p>
          <w:p w:rsidR="0090656B" w:rsidRDefault="0090656B" w:rsidP="003749E1">
            <w:pPr>
              <w:pStyle w:val="BodyText2"/>
              <w:jc w:val="both"/>
              <w:rPr>
                <w:b w:val="0"/>
                <w:sz w:val="24"/>
              </w:rPr>
            </w:pPr>
            <w:r>
              <w:rPr>
                <w:b w:val="0"/>
                <w:sz w:val="24"/>
              </w:rPr>
              <w:t>The Vice Principals advised they had a</w:t>
            </w:r>
            <w:r w:rsidR="00AA5F6A">
              <w:rPr>
                <w:b w:val="0"/>
                <w:sz w:val="24"/>
              </w:rPr>
              <w:t xml:space="preserve">dded a key for </w:t>
            </w:r>
            <w:r w:rsidR="00342EA1">
              <w:rPr>
                <w:b w:val="0"/>
                <w:sz w:val="24"/>
              </w:rPr>
              <w:t>clarity.</w:t>
            </w:r>
            <w:r w:rsidR="00AA5F6A">
              <w:rPr>
                <w:b w:val="0"/>
                <w:sz w:val="24"/>
              </w:rPr>
              <w:t xml:space="preserve"> </w:t>
            </w:r>
            <w:r>
              <w:rPr>
                <w:b w:val="0"/>
                <w:sz w:val="24"/>
              </w:rPr>
              <w:t>Dis</w:t>
            </w:r>
            <w:r w:rsidR="00AA5F6A">
              <w:rPr>
                <w:b w:val="0"/>
                <w:sz w:val="24"/>
              </w:rPr>
              <w:t xml:space="preserve">cussion </w:t>
            </w:r>
            <w:r>
              <w:rPr>
                <w:b w:val="0"/>
                <w:sz w:val="24"/>
              </w:rPr>
              <w:t xml:space="preserve">took place </w:t>
            </w:r>
            <w:r w:rsidR="00AA5F6A">
              <w:rPr>
                <w:b w:val="0"/>
                <w:sz w:val="24"/>
              </w:rPr>
              <w:t xml:space="preserve">around how the report is framed and the report being more specific. The Chair advised </w:t>
            </w:r>
            <w:r w:rsidR="003749E1">
              <w:rPr>
                <w:b w:val="0"/>
                <w:sz w:val="24"/>
              </w:rPr>
              <w:t>in terms of future reports, G</w:t>
            </w:r>
            <w:r w:rsidR="00AA5F6A">
              <w:rPr>
                <w:b w:val="0"/>
                <w:sz w:val="24"/>
              </w:rPr>
              <w:t>overnors want to see acknowledgment of the problem, actions to resolve it and how do we measure against</w:t>
            </w:r>
            <w:r w:rsidR="003749E1">
              <w:rPr>
                <w:b w:val="0"/>
                <w:sz w:val="24"/>
              </w:rPr>
              <w:t>.</w:t>
            </w:r>
            <w:r>
              <w:rPr>
                <w:b w:val="0"/>
                <w:sz w:val="24"/>
              </w:rPr>
              <w:t xml:space="preserve"> </w:t>
            </w:r>
          </w:p>
          <w:p w:rsidR="0090656B" w:rsidRDefault="0090656B" w:rsidP="003749E1">
            <w:pPr>
              <w:pStyle w:val="BodyText2"/>
              <w:jc w:val="both"/>
              <w:rPr>
                <w:b w:val="0"/>
                <w:sz w:val="24"/>
              </w:rPr>
            </w:pPr>
          </w:p>
          <w:p w:rsidR="00AA5F6A" w:rsidRPr="003749E1" w:rsidRDefault="0090656B" w:rsidP="003749E1">
            <w:pPr>
              <w:pStyle w:val="BodyText2"/>
              <w:jc w:val="both"/>
              <w:rPr>
                <w:sz w:val="24"/>
              </w:rPr>
            </w:pPr>
            <w:r w:rsidRPr="003749E1">
              <w:rPr>
                <w:sz w:val="24"/>
              </w:rPr>
              <w:t>Action: Vice</w:t>
            </w:r>
            <w:r w:rsidR="003749E1" w:rsidRPr="003749E1">
              <w:rPr>
                <w:sz w:val="24"/>
              </w:rPr>
              <w:t xml:space="preserve"> P</w:t>
            </w:r>
            <w:r w:rsidR="00342EA1" w:rsidRPr="003749E1">
              <w:rPr>
                <w:sz w:val="24"/>
              </w:rPr>
              <w:t>rincipals</w:t>
            </w:r>
            <w:r w:rsidR="00AA5F6A" w:rsidRPr="003749E1">
              <w:rPr>
                <w:sz w:val="24"/>
              </w:rPr>
              <w:t xml:space="preserve">. </w:t>
            </w:r>
          </w:p>
          <w:p w:rsidR="0090656B" w:rsidRPr="003749E1" w:rsidRDefault="0090656B" w:rsidP="003749E1">
            <w:pPr>
              <w:pStyle w:val="BodyText2"/>
              <w:jc w:val="both"/>
              <w:rPr>
                <w:sz w:val="24"/>
              </w:rPr>
            </w:pPr>
          </w:p>
          <w:p w:rsidR="00AA5F6A" w:rsidRPr="00077C3D" w:rsidRDefault="00AA5F6A" w:rsidP="003749E1">
            <w:pPr>
              <w:pStyle w:val="BodyText2"/>
              <w:jc w:val="both"/>
              <w:rPr>
                <w:bCs w:val="0"/>
                <w:sz w:val="24"/>
              </w:rPr>
            </w:pPr>
          </w:p>
        </w:tc>
      </w:tr>
      <w:tr w:rsidR="00AA5F6A" w:rsidRPr="00077C3D" w:rsidTr="00AA5F6A">
        <w:tc>
          <w:tcPr>
            <w:tcW w:w="988" w:type="dxa"/>
            <w:tcBorders>
              <w:bottom w:val="single" w:sz="4" w:space="0" w:color="auto"/>
            </w:tcBorders>
          </w:tcPr>
          <w:p w:rsidR="00AA5F6A" w:rsidRDefault="00AA5F6A" w:rsidP="00723628">
            <w:pPr>
              <w:rPr>
                <w:b/>
                <w:bCs/>
              </w:rPr>
            </w:pPr>
            <w:r w:rsidRPr="00077C3D">
              <w:rPr>
                <w:b/>
                <w:bCs/>
              </w:rPr>
              <w:t>12</w:t>
            </w:r>
          </w:p>
          <w:p w:rsidR="0018087D" w:rsidRPr="00077C3D" w:rsidRDefault="0018087D" w:rsidP="0018087D">
            <w:pPr>
              <w:rPr>
                <w:b/>
                <w:bCs/>
              </w:rPr>
            </w:pPr>
            <w:r>
              <w:rPr>
                <w:b/>
                <w:bCs/>
              </w:rPr>
              <w:t>QO/27/06/46</w:t>
            </w:r>
          </w:p>
          <w:p w:rsidR="0018087D" w:rsidRPr="00077C3D" w:rsidRDefault="0018087D" w:rsidP="00723628">
            <w:pPr>
              <w:rPr>
                <w:b/>
                <w:bCs/>
              </w:rPr>
            </w:pPr>
          </w:p>
        </w:tc>
        <w:tc>
          <w:tcPr>
            <w:tcW w:w="9334" w:type="dxa"/>
            <w:gridSpan w:val="2"/>
            <w:tcBorders>
              <w:bottom w:val="single" w:sz="4" w:space="0" w:color="auto"/>
            </w:tcBorders>
          </w:tcPr>
          <w:p w:rsidR="00AA5F6A" w:rsidRPr="00077C3D" w:rsidRDefault="00AA5F6A" w:rsidP="00723628">
            <w:pPr>
              <w:rPr>
                <w:b/>
              </w:rPr>
            </w:pPr>
            <w:r w:rsidRPr="00077C3D">
              <w:rPr>
                <w:b/>
              </w:rPr>
              <w:t xml:space="preserve">PROGRESSIONS &amp; DESTINATIONS </w:t>
            </w:r>
          </w:p>
          <w:p w:rsidR="00AA5F6A" w:rsidRPr="00077C3D" w:rsidRDefault="00AA5F6A" w:rsidP="00723628">
            <w:pPr>
              <w:rPr>
                <w:b/>
              </w:rPr>
            </w:pPr>
          </w:p>
          <w:p w:rsidR="00AA5F6A" w:rsidRPr="00D70480" w:rsidRDefault="00AA5F6A" w:rsidP="00D70480">
            <w:pPr>
              <w:jc w:val="both"/>
              <w:rPr>
                <w:u w:val="single"/>
              </w:rPr>
            </w:pPr>
            <w:r w:rsidRPr="00D70480">
              <w:rPr>
                <w:u w:val="single"/>
              </w:rPr>
              <w:t>Update on internal progression and 16/17 destinations.</w:t>
            </w:r>
          </w:p>
          <w:p w:rsidR="0090656B" w:rsidRPr="00D70480" w:rsidRDefault="0090656B" w:rsidP="00D70480">
            <w:pPr>
              <w:jc w:val="both"/>
              <w:rPr>
                <w:u w:val="single"/>
              </w:rPr>
            </w:pPr>
          </w:p>
          <w:p w:rsidR="00AA5F6A" w:rsidRDefault="00AA5F6A" w:rsidP="00D70480">
            <w:pPr>
              <w:jc w:val="both"/>
            </w:pPr>
            <w:r>
              <w:t xml:space="preserve">The </w:t>
            </w:r>
            <w:r w:rsidR="0090656B">
              <w:t>Principal</w:t>
            </w:r>
            <w:r>
              <w:t xml:space="preserve"> of Knowsley gave a </w:t>
            </w:r>
            <w:r w:rsidR="0090656B">
              <w:t>v</w:t>
            </w:r>
            <w:r>
              <w:t xml:space="preserve">erbal update and advised there was slight movement at </w:t>
            </w:r>
            <w:r w:rsidR="0090656B">
              <w:t xml:space="preserve">Knowsley with it now being </w:t>
            </w:r>
            <w:r>
              <w:t>78</w:t>
            </w:r>
            <w:r w:rsidR="0090656B">
              <w:t>%</w:t>
            </w:r>
            <w:r>
              <w:t xml:space="preserve"> </w:t>
            </w:r>
            <w:r w:rsidR="004E0D78">
              <w:t xml:space="preserve">improved by </w:t>
            </w:r>
            <w:r w:rsidR="004E0D78">
              <w:rPr>
                <w:color w:val="1F497D"/>
              </w:rPr>
              <w:t>4</w:t>
            </w:r>
            <w:r w:rsidR="004E0D78">
              <w:t xml:space="preserve">% </w:t>
            </w:r>
            <w:r w:rsidR="004E0D78" w:rsidRPr="0018087D">
              <w:t>from previous report</w:t>
            </w:r>
            <w:r w:rsidR="00342EA1">
              <w:t xml:space="preserve"> and</w:t>
            </w:r>
            <w:r w:rsidR="0090656B">
              <w:t xml:space="preserve"> </w:t>
            </w:r>
            <w:r>
              <w:t xml:space="preserve">St </w:t>
            </w:r>
            <w:r w:rsidR="0090656B">
              <w:t>Helens</w:t>
            </w:r>
            <w:r>
              <w:t xml:space="preserve"> 97.7 compared to 87.3 % last year.</w:t>
            </w:r>
          </w:p>
          <w:p w:rsidR="00AA5F6A" w:rsidRDefault="00AA5F6A" w:rsidP="00D70480">
            <w:pPr>
              <w:jc w:val="both"/>
            </w:pPr>
          </w:p>
          <w:p w:rsidR="00AA5F6A" w:rsidRDefault="00D70480" w:rsidP="00D70480">
            <w:pPr>
              <w:jc w:val="both"/>
            </w:pPr>
            <w:r>
              <w:t>The committee was also updated on i</w:t>
            </w:r>
            <w:r w:rsidR="00AA5F6A">
              <w:t xml:space="preserve">nternal progression </w:t>
            </w:r>
            <w:r>
              <w:t>but advised that a large number of forms are outstanding. Governors requested that a further update be provided at the September meeting.,</w:t>
            </w:r>
          </w:p>
          <w:p w:rsidR="00AA5F6A" w:rsidRPr="002026BE" w:rsidRDefault="00AA5F6A" w:rsidP="00D70480">
            <w:pPr>
              <w:jc w:val="both"/>
              <w:rPr>
                <w:b/>
              </w:rPr>
            </w:pPr>
            <w:r w:rsidRPr="002026BE">
              <w:rPr>
                <w:b/>
              </w:rPr>
              <w:t>Action:</w:t>
            </w:r>
            <w:r>
              <w:rPr>
                <w:b/>
              </w:rPr>
              <w:t xml:space="preserve"> </w:t>
            </w:r>
            <w:r w:rsidR="00D70480">
              <w:rPr>
                <w:b/>
              </w:rPr>
              <w:t>Principal of Knowsley</w:t>
            </w:r>
          </w:p>
          <w:p w:rsidR="00AA5F6A" w:rsidRPr="00077C3D" w:rsidRDefault="00AA5F6A" w:rsidP="00723628">
            <w:pPr>
              <w:rPr>
                <w:b/>
              </w:rPr>
            </w:pPr>
          </w:p>
        </w:tc>
      </w:tr>
      <w:tr w:rsidR="00AA5F6A" w:rsidRPr="00077C3D" w:rsidTr="00AA5F6A">
        <w:tc>
          <w:tcPr>
            <w:tcW w:w="988" w:type="dxa"/>
            <w:tcBorders>
              <w:bottom w:val="single" w:sz="4" w:space="0" w:color="auto"/>
            </w:tcBorders>
          </w:tcPr>
          <w:p w:rsidR="00AA5F6A" w:rsidRDefault="00AA5F6A" w:rsidP="00723628">
            <w:pPr>
              <w:rPr>
                <w:b/>
                <w:bCs/>
              </w:rPr>
            </w:pPr>
            <w:r w:rsidRPr="00077C3D">
              <w:rPr>
                <w:b/>
                <w:bCs/>
              </w:rPr>
              <w:t>13</w:t>
            </w:r>
          </w:p>
          <w:p w:rsidR="0018087D" w:rsidRPr="00077C3D" w:rsidRDefault="0018087D" w:rsidP="0018087D">
            <w:pPr>
              <w:rPr>
                <w:b/>
                <w:bCs/>
              </w:rPr>
            </w:pPr>
            <w:r>
              <w:rPr>
                <w:b/>
                <w:bCs/>
              </w:rPr>
              <w:t>QO/27/06/47</w:t>
            </w:r>
          </w:p>
          <w:p w:rsidR="0018087D" w:rsidRPr="00077C3D" w:rsidRDefault="0018087D" w:rsidP="00723628">
            <w:pPr>
              <w:rPr>
                <w:b/>
                <w:bCs/>
              </w:rPr>
            </w:pPr>
          </w:p>
        </w:tc>
        <w:tc>
          <w:tcPr>
            <w:tcW w:w="9334" w:type="dxa"/>
            <w:gridSpan w:val="2"/>
            <w:tcBorders>
              <w:bottom w:val="single" w:sz="4" w:space="0" w:color="auto"/>
            </w:tcBorders>
          </w:tcPr>
          <w:p w:rsidR="00AA5F6A" w:rsidRDefault="00AA5F6A" w:rsidP="00723628">
            <w:pPr>
              <w:rPr>
                <w:b/>
              </w:rPr>
            </w:pPr>
            <w:r w:rsidRPr="00077C3D">
              <w:rPr>
                <w:b/>
              </w:rPr>
              <w:t>ENGLISH AND MATHS PERFORMANCE</w:t>
            </w:r>
          </w:p>
          <w:p w:rsidR="007351AF" w:rsidRDefault="007351AF" w:rsidP="00723628"/>
          <w:p w:rsidR="00AA5F6A" w:rsidRPr="00D70480" w:rsidRDefault="007351AF" w:rsidP="00D70480">
            <w:pPr>
              <w:jc w:val="both"/>
            </w:pPr>
            <w:r>
              <w:t>T</w:t>
            </w:r>
            <w:r w:rsidRPr="00D70480">
              <w:t>he Principal of Knowsley a</w:t>
            </w:r>
            <w:r w:rsidR="00AA5F6A" w:rsidRPr="00D70480">
              <w:t>dvised</w:t>
            </w:r>
            <w:r w:rsidRPr="00D70480">
              <w:t xml:space="preserve"> </w:t>
            </w:r>
            <w:r w:rsidR="00AA5F6A" w:rsidRPr="00D70480">
              <w:t xml:space="preserve">of the headlines contained within the report. </w:t>
            </w:r>
          </w:p>
          <w:p w:rsidR="007351AF" w:rsidRPr="00D70480" w:rsidRDefault="007351AF" w:rsidP="00D70480">
            <w:pPr>
              <w:jc w:val="both"/>
            </w:pPr>
          </w:p>
          <w:p w:rsidR="00AA5F6A" w:rsidRPr="00D70480" w:rsidRDefault="007351AF" w:rsidP="00D70480">
            <w:pPr>
              <w:jc w:val="both"/>
            </w:pPr>
            <w:r w:rsidRPr="00D70480">
              <w:t xml:space="preserve">It was noted </w:t>
            </w:r>
            <w:r w:rsidR="00342EA1" w:rsidRPr="00D70480">
              <w:t>that</w:t>
            </w:r>
            <w:r w:rsidRPr="00D70480">
              <w:t xml:space="preserve"> a</w:t>
            </w:r>
            <w:r w:rsidR="00AA5F6A" w:rsidRPr="00D70480">
              <w:t xml:space="preserve">ttendance </w:t>
            </w:r>
            <w:r w:rsidRPr="00D70480">
              <w:t xml:space="preserve">was at </w:t>
            </w:r>
            <w:r w:rsidR="00AA5F6A" w:rsidRPr="00D70480">
              <w:t xml:space="preserve">95 % </w:t>
            </w:r>
            <w:r w:rsidR="00342EA1" w:rsidRPr="00D70480">
              <w:t>for GCSE</w:t>
            </w:r>
            <w:r w:rsidR="00AA5F6A" w:rsidRPr="00D70480">
              <w:t xml:space="preserve"> </w:t>
            </w:r>
            <w:r w:rsidR="00342EA1" w:rsidRPr="00D70480">
              <w:t>English</w:t>
            </w:r>
            <w:r w:rsidRPr="00D70480">
              <w:t xml:space="preserve"> and attendance </w:t>
            </w:r>
            <w:r w:rsidR="00342EA1" w:rsidRPr="00D70480">
              <w:t xml:space="preserve">for </w:t>
            </w:r>
            <w:r w:rsidR="00D70480">
              <w:t>English and maths</w:t>
            </w:r>
            <w:r w:rsidR="00AA5F6A" w:rsidRPr="00D70480">
              <w:t xml:space="preserve"> last year was 92%, </w:t>
            </w:r>
            <w:r w:rsidR="00D70480">
              <w:t>G</w:t>
            </w:r>
            <w:r w:rsidR="00AA5F6A" w:rsidRPr="00D70480">
              <w:t>overnors commented well done</w:t>
            </w:r>
          </w:p>
          <w:p w:rsidR="00AA5F6A" w:rsidRPr="00D70480" w:rsidRDefault="00D70480" w:rsidP="00D70480">
            <w:pPr>
              <w:jc w:val="both"/>
            </w:pPr>
            <w:r>
              <w:t xml:space="preserve">The Principal reported that there is a predicted </w:t>
            </w:r>
            <w:r w:rsidR="00AA5F6A" w:rsidRPr="00D70480">
              <w:t xml:space="preserve">improvement in high grades but </w:t>
            </w:r>
            <w:r>
              <w:t xml:space="preserve">it also </w:t>
            </w:r>
            <w:r w:rsidR="00AA5F6A" w:rsidRPr="00D70480">
              <w:t>believe</w:t>
            </w:r>
            <w:r>
              <w:t xml:space="preserve">d that the </w:t>
            </w:r>
            <w:r w:rsidR="00AA5F6A" w:rsidRPr="00D70480">
              <w:t xml:space="preserve">national rate will come down. </w:t>
            </w:r>
            <w:r>
              <w:t xml:space="preserve">Governors asked whether English and maths will </w:t>
            </w:r>
            <w:r w:rsidR="00AA5F6A" w:rsidRPr="00D70480">
              <w:t>be at faculty level next year and it was confirmed that it would be.</w:t>
            </w:r>
            <w:r>
              <w:t xml:space="preserve"> </w:t>
            </w:r>
            <w:r w:rsidR="00AA5F6A" w:rsidRPr="00D70480">
              <w:t xml:space="preserve">The Link Governor for English and maths advised she had visited the department </w:t>
            </w:r>
            <w:r w:rsidR="00342EA1" w:rsidRPr="00D70480">
              <w:t>and had</w:t>
            </w:r>
            <w:r w:rsidR="00AA5F6A" w:rsidRPr="00D70480">
              <w:t xml:space="preserve"> a very positive meeting with the Head of English and maths.</w:t>
            </w:r>
          </w:p>
          <w:p w:rsidR="00AA5F6A" w:rsidRPr="00D70480" w:rsidRDefault="00AA5F6A" w:rsidP="00D70480">
            <w:pPr>
              <w:ind w:right="-6"/>
              <w:jc w:val="both"/>
            </w:pPr>
            <w:r w:rsidRPr="00D70480">
              <w:t xml:space="preserve">Thanks were expressed both to the </w:t>
            </w:r>
            <w:r w:rsidR="00D70480">
              <w:t xml:space="preserve">Head of the Department </w:t>
            </w:r>
            <w:r w:rsidRPr="00D70480">
              <w:t xml:space="preserve">and the Link </w:t>
            </w:r>
            <w:r w:rsidR="00342EA1" w:rsidRPr="00D70480">
              <w:t>Governor</w:t>
            </w:r>
            <w:r w:rsidRPr="00D70480">
              <w:t>.</w:t>
            </w:r>
          </w:p>
          <w:p w:rsidR="00AA5F6A" w:rsidRDefault="00D70480" w:rsidP="002E0266">
            <w:pPr>
              <w:ind w:right="-6"/>
              <w:jc w:val="both"/>
            </w:pPr>
            <w:r>
              <w:t xml:space="preserve">Governors asked for the Head of Department to come and report at the </w:t>
            </w:r>
            <w:r w:rsidR="00AA5F6A">
              <w:t xml:space="preserve">September meeting. </w:t>
            </w:r>
          </w:p>
          <w:p w:rsidR="00D70480" w:rsidRDefault="00D70480" w:rsidP="002E0266">
            <w:pPr>
              <w:ind w:right="-6"/>
              <w:jc w:val="both"/>
            </w:pPr>
          </w:p>
          <w:p w:rsidR="00D70480" w:rsidRPr="00D70480" w:rsidRDefault="00D70480" w:rsidP="002E0266">
            <w:pPr>
              <w:ind w:right="-6"/>
              <w:jc w:val="both"/>
              <w:rPr>
                <w:b/>
              </w:rPr>
            </w:pPr>
            <w:r w:rsidRPr="00D70480">
              <w:rPr>
                <w:b/>
              </w:rPr>
              <w:t>Action:</w:t>
            </w:r>
            <w:r>
              <w:rPr>
                <w:b/>
              </w:rPr>
              <w:t xml:space="preserve"> </w:t>
            </w:r>
            <w:r w:rsidRPr="00D70480">
              <w:rPr>
                <w:b/>
              </w:rPr>
              <w:t>Clerk</w:t>
            </w:r>
          </w:p>
          <w:p w:rsidR="00AA5F6A" w:rsidRPr="00077C3D" w:rsidRDefault="00AA5F6A" w:rsidP="00723628">
            <w:pPr>
              <w:ind w:right="-6"/>
              <w:rPr>
                <w:b/>
              </w:rPr>
            </w:pPr>
          </w:p>
        </w:tc>
      </w:tr>
      <w:tr w:rsidR="00AA5F6A" w:rsidRPr="00077C3D" w:rsidTr="00AA5F6A">
        <w:tc>
          <w:tcPr>
            <w:tcW w:w="988" w:type="dxa"/>
            <w:tcBorders>
              <w:bottom w:val="single" w:sz="4" w:space="0" w:color="auto"/>
            </w:tcBorders>
          </w:tcPr>
          <w:p w:rsidR="00AA5F6A" w:rsidRDefault="00AA5F6A" w:rsidP="00E20E37">
            <w:pPr>
              <w:rPr>
                <w:b/>
                <w:bCs/>
              </w:rPr>
            </w:pPr>
            <w:r w:rsidRPr="00077C3D">
              <w:rPr>
                <w:b/>
                <w:bCs/>
              </w:rPr>
              <w:lastRenderedPageBreak/>
              <w:t>14</w:t>
            </w:r>
          </w:p>
          <w:p w:rsidR="0018087D" w:rsidRPr="00077C3D" w:rsidRDefault="0018087D" w:rsidP="0018087D">
            <w:pPr>
              <w:rPr>
                <w:b/>
                <w:bCs/>
              </w:rPr>
            </w:pPr>
            <w:r>
              <w:rPr>
                <w:b/>
                <w:bCs/>
              </w:rPr>
              <w:t>QO/27/06/48</w:t>
            </w:r>
          </w:p>
          <w:p w:rsidR="0018087D" w:rsidRPr="00077C3D" w:rsidRDefault="0018087D" w:rsidP="00E20E37">
            <w:pPr>
              <w:rPr>
                <w:b/>
                <w:bCs/>
              </w:rPr>
            </w:pPr>
          </w:p>
        </w:tc>
        <w:tc>
          <w:tcPr>
            <w:tcW w:w="9334" w:type="dxa"/>
            <w:gridSpan w:val="2"/>
            <w:tcBorders>
              <w:bottom w:val="single" w:sz="4" w:space="0" w:color="auto"/>
            </w:tcBorders>
          </w:tcPr>
          <w:p w:rsidR="00AA5F6A" w:rsidRDefault="00AA5F6A" w:rsidP="00723628">
            <w:pPr>
              <w:rPr>
                <w:b/>
              </w:rPr>
            </w:pPr>
            <w:r w:rsidRPr="00077C3D">
              <w:rPr>
                <w:b/>
              </w:rPr>
              <w:t>STUDENT EXPERIENCE /LEARNER VOICE</w:t>
            </w:r>
          </w:p>
          <w:p w:rsidR="00AA5F6A" w:rsidRDefault="00AA5F6A" w:rsidP="00723628">
            <w:pPr>
              <w:rPr>
                <w:b/>
              </w:rPr>
            </w:pPr>
          </w:p>
          <w:p w:rsidR="00AA5F6A" w:rsidRPr="00D70480" w:rsidRDefault="00D70480" w:rsidP="00D70480">
            <w:r w:rsidRPr="00D70480">
              <w:t>This agenda item was postponed until the next meeting.</w:t>
            </w:r>
          </w:p>
          <w:p w:rsidR="00D70480" w:rsidRDefault="00D70480" w:rsidP="00D70480">
            <w:pPr>
              <w:rPr>
                <w:b/>
              </w:rPr>
            </w:pPr>
          </w:p>
          <w:p w:rsidR="00D70480" w:rsidRPr="00077C3D" w:rsidRDefault="00D70480" w:rsidP="00D70480">
            <w:pPr>
              <w:rPr>
                <w:b/>
              </w:rPr>
            </w:pPr>
          </w:p>
        </w:tc>
      </w:tr>
      <w:tr w:rsidR="00AA5F6A" w:rsidRPr="00077C3D" w:rsidTr="00AA5F6A">
        <w:tc>
          <w:tcPr>
            <w:tcW w:w="988" w:type="dxa"/>
            <w:tcBorders>
              <w:bottom w:val="single" w:sz="4" w:space="0" w:color="auto"/>
            </w:tcBorders>
          </w:tcPr>
          <w:p w:rsidR="00AA5F6A" w:rsidRDefault="00AA5F6A" w:rsidP="00723628">
            <w:pPr>
              <w:rPr>
                <w:b/>
                <w:bCs/>
              </w:rPr>
            </w:pPr>
            <w:r w:rsidRPr="00077C3D">
              <w:rPr>
                <w:b/>
                <w:bCs/>
              </w:rPr>
              <w:t>15</w:t>
            </w:r>
          </w:p>
          <w:p w:rsidR="0018087D" w:rsidRPr="00077C3D" w:rsidRDefault="0018087D" w:rsidP="0018087D">
            <w:pPr>
              <w:rPr>
                <w:b/>
                <w:bCs/>
              </w:rPr>
            </w:pPr>
            <w:r>
              <w:rPr>
                <w:b/>
                <w:bCs/>
              </w:rPr>
              <w:t>QO/27/06/49</w:t>
            </w:r>
          </w:p>
          <w:p w:rsidR="0018087D" w:rsidRPr="00077C3D" w:rsidRDefault="0018087D" w:rsidP="00723628">
            <w:pPr>
              <w:rPr>
                <w:b/>
                <w:bCs/>
              </w:rPr>
            </w:pPr>
          </w:p>
        </w:tc>
        <w:tc>
          <w:tcPr>
            <w:tcW w:w="9334" w:type="dxa"/>
            <w:gridSpan w:val="2"/>
            <w:tcBorders>
              <w:bottom w:val="single" w:sz="4" w:space="0" w:color="auto"/>
            </w:tcBorders>
          </w:tcPr>
          <w:p w:rsidR="00AA5F6A" w:rsidRPr="00077C3D" w:rsidRDefault="00AA5F6A" w:rsidP="00723628">
            <w:pPr>
              <w:rPr>
                <w:b/>
              </w:rPr>
            </w:pPr>
            <w:r w:rsidRPr="00077C3D">
              <w:rPr>
                <w:b/>
              </w:rPr>
              <w:t xml:space="preserve">GOVERNANCE </w:t>
            </w:r>
          </w:p>
          <w:p w:rsidR="00AA5F6A" w:rsidRPr="00077C3D" w:rsidRDefault="00AA5F6A" w:rsidP="00723628">
            <w:pPr>
              <w:rPr>
                <w:b/>
              </w:rPr>
            </w:pPr>
          </w:p>
          <w:p w:rsidR="00AA5F6A" w:rsidRDefault="00AA5F6A" w:rsidP="00D275EA">
            <w:pPr>
              <w:rPr>
                <w:u w:val="single"/>
              </w:rPr>
            </w:pPr>
            <w:r w:rsidRPr="00D70480">
              <w:rPr>
                <w:u w:val="single"/>
              </w:rPr>
              <w:t>Annual review of confidential items</w:t>
            </w:r>
          </w:p>
          <w:p w:rsidR="00D70480" w:rsidRPr="00D70480" w:rsidRDefault="00D70480" w:rsidP="00D275EA">
            <w:pPr>
              <w:rPr>
                <w:u w:val="single"/>
              </w:rPr>
            </w:pPr>
          </w:p>
          <w:p w:rsidR="007351AF" w:rsidRDefault="007351AF" w:rsidP="00D275EA">
            <w:r>
              <w:t>The committee agreed with the Clerks advice that the matter</w:t>
            </w:r>
            <w:r w:rsidR="00D70480">
              <w:t xml:space="preserve">s contained within the report </w:t>
            </w:r>
            <w:r w:rsidR="00342EA1">
              <w:t>should</w:t>
            </w:r>
            <w:r>
              <w:t xml:space="preserve"> remain confidential, </w:t>
            </w:r>
          </w:p>
          <w:p w:rsidR="00D70480" w:rsidRPr="00077C3D" w:rsidRDefault="00D70480" w:rsidP="00D275EA"/>
          <w:p w:rsidR="00AA5F6A" w:rsidRPr="00D70480" w:rsidRDefault="00AA5F6A" w:rsidP="00D275EA">
            <w:pPr>
              <w:rPr>
                <w:u w:val="single"/>
              </w:rPr>
            </w:pPr>
            <w:r w:rsidRPr="00D70480">
              <w:rPr>
                <w:u w:val="single"/>
              </w:rPr>
              <w:t>Annual review of the committees training needs</w:t>
            </w:r>
          </w:p>
          <w:p w:rsidR="007351AF" w:rsidRDefault="007351AF" w:rsidP="00D275EA">
            <w:r>
              <w:t xml:space="preserve">The committee were asked to email the Clerk regarding any </w:t>
            </w:r>
            <w:r w:rsidR="00D70480">
              <w:t>training needs.</w:t>
            </w:r>
          </w:p>
          <w:p w:rsidR="00D70480" w:rsidRPr="00077C3D" w:rsidRDefault="00D70480" w:rsidP="00D275EA"/>
          <w:p w:rsidR="00AA5F6A" w:rsidRPr="00D70480" w:rsidRDefault="00AA5F6A" w:rsidP="00D275EA">
            <w:pPr>
              <w:rPr>
                <w:u w:val="single"/>
              </w:rPr>
            </w:pPr>
            <w:r w:rsidRPr="00D70480">
              <w:rPr>
                <w:u w:val="single"/>
              </w:rPr>
              <w:t xml:space="preserve">Annual review of terms of reference, membership and quorum </w:t>
            </w:r>
          </w:p>
          <w:p w:rsidR="00D70480" w:rsidRDefault="00AA5F6A" w:rsidP="00D275EA">
            <w:r>
              <w:t xml:space="preserve">Action </w:t>
            </w:r>
            <w:r w:rsidR="00D70480">
              <w:t xml:space="preserve">The </w:t>
            </w:r>
            <w:r>
              <w:t xml:space="preserve">Chair </w:t>
            </w:r>
            <w:r w:rsidR="00D70480">
              <w:t xml:space="preserve">of the committee advised that she would </w:t>
            </w:r>
            <w:r>
              <w:t>speak to the Chair</w:t>
            </w:r>
            <w:r w:rsidR="00D70480">
              <w:t xml:space="preserve"> of the Governing Board regarding this.</w:t>
            </w:r>
          </w:p>
          <w:p w:rsidR="00D70480" w:rsidRDefault="00D70480" w:rsidP="00D275EA"/>
          <w:p w:rsidR="00D275EA" w:rsidRPr="00D275EA" w:rsidRDefault="00D70480" w:rsidP="00D275EA">
            <w:pPr>
              <w:rPr>
                <w:b/>
              </w:rPr>
            </w:pPr>
            <w:r w:rsidRPr="00D275EA">
              <w:rPr>
                <w:b/>
              </w:rPr>
              <w:t xml:space="preserve">Action: Chair of </w:t>
            </w:r>
            <w:r w:rsidR="00D275EA" w:rsidRPr="00D275EA">
              <w:rPr>
                <w:b/>
              </w:rPr>
              <w:t>Committee</w:t>
            </w:r>
            <w:r w:rsidRPr="00D275EA">
              <w:rPr>
                <w:b/>
              </w:rPr>
              <w:t xml:space="preserve"> </w:t>
            </w:r>
          </w:p>
          <w:p w:rsidR="00D275EA" w:rsidRDefault="00D275EA" w:rsidP="00D275EA"/>
          <w:p w:rsidR="00AA5F6A" w:rsidRDefault="00AA5F6A" w:rsidP="00D275EA">
            <w:pPr>
              <w:rPr>
                <w:u w:val="single"/>
              </w:rPr>
            </w:pPr>
            <w:r>
              <w:t xml:space="preserve"> </w:t>
            </w:r>
            <w:r w:rsidRPr="00D275EA">
              <w:rPr>
                <w:u w:val="single"/>
              </w:rPr>
              <w:t xml:space="preserve">Annual cycle of business 18/19 </w:t>
            </w:r>
          </w:p>
          <w:p w:rsidR="00D275EA" w:rsidRDefault="00D275EA" w:rsidP="00D275EA">
            <w:pPr>
              <w:rPr>
                <w:u w:val="single"/>
              </w:rPr>
            </w:pPr>
          </w:p>
          <w:p w:rsidR="00D275EA" w:rsidRPr="00D275EA" w:rsidRDefault="00D275EA" w:rsidP="00D275EA">
            <w:r w:rsidRPr="00D275EA">
              <w:t>The Clerk advised that she was working on this with the Chair of the committee and the Principal St Helens and that a draft would be circulated to committee members.</w:t>
            </w:r>
          </w:p>
          <w:p w:rsidR="00D275EA" w:rsidRPr="00D275EA" w:rsidRDefault="00D275EA" w:rsidP="00D275EA">
            <w:pPr>
              <w:rPr>
                <w:b/>
                <w:u w:val="single"/>
              </w:rPr>
            </w:pPr>
          </w:p>
        </w:tc>
      </w:tr>
      <w:tr w:rsidR="00AA5F6A" w:rsidRPr="00077C3D" w:rsidTr="00AA5F6A">
        <w:trPr>
          <w:trHeight w:val="794"/>
        </w:trPr>
        <w:tc>
          <w:tcPr>
            <w:tcW w:w="988" w:type="dxa"/>
            <w:tcBorders>
              <w:bottom w:val="single" w:sz="4" w:space="0" w:color="auto"/>
            </w:tcBorders>
          </w:tcPr>
          <w:p w:rsidR="00AA5F6A" w:rsidRDefault="00AA5F6A" w:rsidP="00723628">
            <w:pPr>
              <w:rPr>
                <w:b/>
                <w:bCs/>
              </w:rPr>
            </w:pPr>
            <w:r w:rsidRPr="00077C3D">
              <w:rPr>
                <w:b/>
                <w:bCs/>
              </w:rPr>
              <w:t>16</w:t>
            </w:r>
          </w:p>
          <w:p w:rsidR="0018087D" w:rsidRPr="00077C3D" w:rsidRDefault="0018087D" w:rsidP="0018087D">
            <w:pPr>
              <w:rPr>
                <w:b/>
                <w:bCs/>
              </w:rPr>
            </w:pPr>
            <w:r>
              <w:rPr>
                <w:b/>
                <w:bCs/>
              </w:rPr>
              <w:t>QO/27/06/50</w:t>
            </w:r>
          </w:p>
          <w:p w:rsidR="0018087D" w:rsidRPr="00077C3D" w:rsidRDefault="0018087D" w:rsidP="00723628">
            <w:pPr>
              <w:rPr>
                <w:b/>
                <w:bCs/>
              </w:rPr>
            </w:pPr>
          </w:p>
        </w:tc>
        <w:tc>
          <w:tcPr>
            <w:tcW w:w="9334" w:type="dxa"/>
            <w:gridSpan w:val="2"/>
            <w:tcBorders>
              <w:bottom w:val="single" w:sz="4" w:space="0" w:color="auto"/>
            </w:tcBorders>
          </w:tcPr>
          <w:p w:rsidR="00AA5F6A" w:rsidRDefault="00AA5F6A" w:rsidP="00D275EA">
            <w:pPr>
              <w:pStyle w:val="BodyText2"/>
              <w:rPr>
                <w:sz w:val="24"/>
              </w:rPr>
            </w:pPr>
            <w:r w:rsidRPr="00077C3D">
              <w:rPr>
                <w:sz w:val="24"/>
              </w:rPr>
              <w:t xml:space="preserve">ANY OTHER BUSINESS </w:t>
            </w:r>
          </w:p>
          <w:p w:rsidR="00D275EA" w:rsidRDefault="00D275EA" w:rsidP="00D275EA">
            <w:pPr>
              <w:pStyle w:val="BodyText2"/>
              <w:rPr>
                <w:sz w:val="24"/>
              </w:rPr>
            </w:pPr>
          </w:p>
          <w:p w:rsidR="00D275EA" w:rsidRPr="00D275EA" w:rsidRDefault="00D275EA" w:rsidP="00D275EA">
            <w:pPr>
              <w:pStyle w:val="BodyText2"/>
              <w:rPr>
                <w:b w:val="0"/>
                <w:sz w:val="24"/>
              </w:rPr>
            </w:pPr>
            <w:r w:rsidRPr="00D275EA">
              <w:rPr>
                <w:b w:val="0"/>
                <w:sz w:val="24"/>
              </w:rPr>
              <w:t xml:space="preserve">There was no A.O.B. </w:t>
            </w:r>
          </w:p>
          <w:p w:rsidR="00D275EA" w:rsidRPr="00077C3D" w:rsidRDefault="00D275EA" w:rsidP="00D275EA">
            <w:pPr>
              <w:pStyle w:val="BodyText2"/>
              <w:rPr>
                <w:b w:val="0"/>
                <w:sz w:val="24"/>
              </w:rPr>
            </w:pPr>
          </w:p>
        </w:tc>
      </w:tr>
      <w:tr w:rsidR="00AA5F6A" w:rsidRPr="00077C3D" w:rsidTr="00AA5F6A">
        <w:trPr>
          <w:trHeight w:val="20"/>
        </w:trPr>
        <w:tc>
          <w:tcPr>
            <w:tcW w:w="988" w:type="dxa"/>
          </w:tcPr>
          <w:p w:rsidR="00AA5F6A" w:rsidRDefault="00AA5F6A" w:rsidP="00723628">
            <w:pPr>
              <w:rPr>
                <w:b/>
                <w:bCs/>
              </w:rPr>
            </w:pPr>
            <w:r w:rsidRPr="00077C3D">
              <w:rPr>
                <w:b/>
                <w:bCs/>
              </w:rPr>
              <w:t>17</w:t>
            </w:r>
          </w:p>
          <w:p w:rsidR="0018087D" w:rsidRPr="00077C3D" w:rsidRDefault="0018087D" w:rsidP="0018087D">
            <w:pPr>
              <w:rPr>
                <w:b/>
                <w:bCs/>
              </w:rPr>
            </w:pPr>
            <w:r>
              <w:rPr>
                <w:b/>
                <w:bCs/>
              </w:rPr>
              <w:t>QO/27/06/51</w:t>
            </w:r>
          </w:p>
          <w:p w:rsidR="0018087D" w:rsidRPr="00077C3D" w:rsidRDefault="0018087D" w:rsidP="00723628">
            <w:pPr>
              <w:rPr>
                <w:b/>
                <w:bCs/>
              </w:rPr>
            </w:pPr>
          </w:p>
        </w:tc>
        <w:tc>
          <w:tcPr>
            <w:tcW w:w="9334" w:type="dxa"/>
            <w:gridSpan w:val="2"/>
          </w:tcPr>
          <w:p w:rsidR="00AA5F6A" w:rsidRPr="00077C3D" w:rsidRDefault="00AA5F6A" w:rsidP="00723628">
            <w:pPr>
              <w:pStyle w:val="BodyText2"/>
              <w:rPr>
                <w:sz w:val="24"/>
              </w:rPr>
            </w:pPr>
            <w:r w:rsidRPr="00077C3D">
              <w:rPr>
                <w:sz w:val="24"/>
              </w:rPr>
              <w:t xml:space="preserve">DATE OF NEXT MEETING –   </w:t>
            </w:r>
          </w:p>
          <w:p w:rsidR="00AA5F6A" w:rsidRPr="00D275EA" w:rsidRDefault="00AA5F6A" w:rsidP="00723628">
            <w:pPr>
              <w:pStyle w:val="BodyText2"/>
              <w:rPr>
                <w:b w:val="0"/>
                <w:sz w:val="24"/>
              </w:rPr>
            </w:pPr>
            <w:r w:rsidRPr="00D275EA">
              <w:rPr>
                <w:b w:val="0"/>
                <w:sz w:val="24"/>
              </w:rPr>
              <w:t>TBC</w:t>
            </w:r>
          </w:p>
        </w:tc>
      </w:tr>
      <w:tr w:rsidR="00AA5F6A" w:rsidRPr="00077C3D" w:rsidTr="00D275EA">
        <w:trPr>
          <w:trHeight w:val="20"/>
        </w:trPr>
        <w:tc>
          <w:tcPr>
            <w:tcW w:w="988" w:type="dxa"/>
            <w:shd w:val="clear" w:color="auto" w:fill="BFBFBF" w:themeFill="background1" w:themeFillShade="BF"/>
          </w:tcPr>
          <w:p w:rsidR="00AA5F6A" w:rsidRPr="00077C3D" w:rsidRDefault="00AA5F6A" w:rsidP="00723628">
            <w:pPr>
              <w:rPr>
                <w:b/>
                <w:bCs/>
              </w:rPr>
            </w:pPr>
          </w:p>
        </w:tc>
        <w:tc>
          <w:tcPr>
            <w:tcW w:w="9334" w:type="dxa"/>
            <w:gridSpan w:val="2"/>
            <w:shd w:val="clear" w:color="auto" w:fill="BFBFBF" w:themeFill="background1" w:themeFillShade="BF"/>
          </w:tcPr>
          <w:p w:rsidR="00AA5F6A" w:rsidRDefault="00AA5F6A" w:rsidP="00723628">
            <w:pPr>
              <w:pStyle w:val="BodyText2"/>
              <w:rPr>
                <w:sz w:val="24"/>
              </w:rPr>
            </w:pPr>
            <w:r>
              <w:rPr>
                <w:sz w:val="24"/>
              </w:rPr>
              <w:t xml:space="preserve">The meeting closed at 13.40 and it was not possible to proceed with part 2 in the absence of the CEO. </w:t>
            </w:r>
          </w:p>
          <w:p w:rsidR="00AA5F6A" w:rsidRPr="00077C3D" w:rsidRDefault="00AA5F6A" w:rsidP="00723628">
            <w:pPr>
              <w:pStyle w:val="BodyText2"/>
              <w:rPr>
                <w:sz w:val="24"/>
              </w:rPr>
            </w:pPr>
          </w:p>
        </w:tc>
      </w:tr>
    </w:tbl>
    <w:p w:rsidR="009E589D" w:rsidRPr="00077C3D" w:rsidRDefault="009E589D" w:rsidP="00CC62C1"/>
    <w:sectPr w:rsidR="009E589D" w:rsidRPr="00077C3D" w:rsidSect="00CC62C1">
      <w:headerReference w:type="default" r:id="rId8"/>
      <w:footerReference w:type="default" r:id="rId9"/>
      <w:pgSz w:w="11906" w:h="16838"/>
      <w:pgMar w:top="720" w:right="562" w:bottom="245" w:left="562"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3C" w:rsidRDefault="0006443C">
      <w:r>
        <w:separator/>
      </w:r>
    </w:p>
  </w:endnote>
  <w:endnote w:type="continuationSeparator" w:id="0">
    <w:p w:rsidR="0006443C" w:rsidRDefault="0006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3C" w:rsidRDefault="0006443C">
    <w:pPr>
      <w:pStyle w:val="Foot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C12AD0">
      <w:rPr>
        <w:rStyle w:val="PageNumber"/>
        <w:noProof/>
        <w:sz w:val="18"/>
      </w:rPr>
      <w:t>4</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C12AD0">
      <w:rPr>
        <w:rStyle w:val="PageNumber"/>
        <w:noProof/>
        <w:sz w:val="18"/>
      </w:rPr>
      <w:t>6</w:t>
    </w:r>
    <w:r>
      <w:rPr>
        <w:rStyle w:val="PageNumber"/>
        <w:sz w:val="18"/>
      </w:rPr>
      <w:fldChar w:fldCharType="end"/>
    </w:r>
  </w:p>
  <w:p w:rsidR="0006443C" w:rsidRDefault="0006443C">
    <w:pPr>
      <w:pStyle w:val="Footer"/>
      <w:rPr>
        <w:sz w:val="18"/>
      </w:rPr>
    </w:pPr>
    <w:r>
      <w:rPr>
        <w:sz w:val="18"/>
      </w:rPr>
      <w:t>Lorna Lloyd-Williams</w:t>
    </w:r>
  </w:p>
  <w:p w:rsidR="0006443C" w:rsidRDefault="0006443C">
    <w:pPr>
      <w:pStyle w:val="Footer"/>
      <w:rPr>
        <w:sz w:val="18"/>
      </w:rPr>
    </w:pPr>
    <w:r>
      <w:rPr>
        <w:sz w:val="18"/>
      </w:rPr>
      <w:t>Clerk to the Governing 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3C" w:rsidRDefault="0006443C">
      <w:r>
        <w:separator/>
      </w:r>
    </w:p>
  </w:footnote>
  <w:footnote w:type="continuationSeparator" w:id="0">
    <w:p w:rsidR="0006443C" w:rsidRDefault="0006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3C" w:rsidRDefault="0006443C" w:rsidP="00232637">
    <w:pPr>
      <w:pStyle w:val="Header"/>
      <w:rPr>
        <w:b/>
        <w:bCs/>
        <w:sz w:val="20"/>
      </w:rPr>
    </w:pPr>
    <w:r>
      <w:rPr>
        <w:b/>
        <w:bCs/>
        <w:sz w:val="20"/>
      </w:rPr>
      <w:t>SK COLLEGE GROUP GOVERNING BOARD</w:t>
    </w:r>
    <w:r>
      <w:rPr>
        <w:b/>
        <w:bCs/>
        <w:sz w:val="20"/>
      </w:rPr>
      <w:tab/>
    </w:r>
    <w:r>
      <w:rPr>
        <w:b/>
        <w:bCs/>
        <w:sz w:val="20"/>
      </w:rPr>
      <w:tab/>
      <w:t>Q&amp;O 27.06.18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B47"/>
    <w:multiLevelType w:val="hybridMultilevel"/>
    <w:tmpl w:val="0CA2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00486"/>
    <w:multiLevelType w:val="hybridMultilevel"/>
    <w:tmpl w:val="6570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B473C"/>
    <w:multiLevelType w:val="hybridMultilevel"/>
    <w:tmpl w:val="252E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C3B1E"/>
    <w:multiLevelType w:val="hybridMultilevel"/>
    <w:tmpl w:val="7028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C156E"/>
    <w:multiLevelType w:val="hybridMultilevel"/>
    <w:tmpl w:val="B1E6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22613"/>
    <w:multiLevelType w:val="hybridMultilevel"/>
    <w:tmpl w:val="A000C9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7" w15:restartNumberingAfterBreak="0">
    <w:nsid w:val="65424F8D"/>
    <w:multiLevelType w:val="hybridMultilevel"/>
    <w:tmpl w:val="3F20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F083C"/>
    <w:multiLevelType w:val="hybridMultilevel"/>
    <w:tmpl w:val="A7BC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926E1"/>
    <w:multiLevelType w:val="hybridMultilevel"/>
    <w:tmpl w:val="2F9C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8"/>
  </w:num>
  <w:num w:numId="6">
    <w:abstractNumId w:val="0"/>
  </w:num>
  <w:num w:numId="7">
    <w:abstractNumId w:val="1"/>
  </w:num>
  <w:num w:numId="8">
    <w:abstractNumId w:val="3"/>
  </w:num>
  <w:num w:numId="9">
    <w:abstractNumId w:val="7"/>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BF"/>
    <w:rsid w:val="00010E15"/>
    <w:rsid w:val="00012736"/>
    <w:rsid w:val="00014EDF"/>
    <w:rsid w:val="00017A13"/>
    <w:rsid w:val="00026EE4"/>
    <w:rsid w:val="00030D5B"/>
    <w:rsid w:val="000371F1"/>
    <w:rsid w:val="0004150F"/>
    <w:rsid w:val="0004257A"/>
    <w:rsid w:val="00057CD6"/>
    <w:rsid w:val="00060D3D"/>
    <w:rsid w:val="00060ED0"/>
    <w:rsid w:val="000625BF"/>
    <w:rsid w:val="00063428"/>
    <w:rsid w:val="0006443C"/>
    <w:rsid w:val="00077C3D"/>
    <w:rsid w:val="00077EC3"/>
    <w:rsid w:val="00081B00"/>
    <w:rsid w:val="000909E4"/>
    <w:rsid w:val="00092E7A"/>
    <w:rsid w:val="0009615E"/>
    <w:rsid w:val="00096A13"/>
    <w:rsid w:val="000A3F5E"/>
    <w:rsid w:val="000A4FE0"/>
    <w:rsid w:val="000B25CC"/>
    <w:rsid w:val="000B6DE3"/>
    <w:rsid w:val="000B7B66"/>
    <w:rsid w:val="000D3AA1"/>
    <w:rsid w:val="000D625E"/>
    <w:rsid w:val="000E2159"/>
    <w:rsid w:val="000E48D2"/>
    <w:rsid w:val="000E7D30"/>
    <w:rsid w:val="000F2084"/>
    <w:rsid w:val="000F3C61"/>
    <w:rsid w:val="000F42BE"/>
    <w:rsid w:val="000F54C3"/>
    <w:rsid w:val="001012F7"/>
    <w:rsid w:val="00102DFD"/>
    <w:rsid w:val="001053BA"/>
    <w:rsid w:val="00117032"/>
    <w:rsid w:val="0011798A"/>
    <w:rsid w:val="00121491"/>
    <w:rsid w:val="001224B7"/>
    <w:rsid w:val="001237C8"/>
    <w:rsid w:val="001239F0"/>
    <w:rsid w:val="00125085"/>
    <w:rsid w:val="00132162"/>
    <w:rsid w:val="00133444"/>
    <w:rsid w:val="001339D4"/>
    <w:rsid w:val="00140FC5"/>
    <w:rsid w:val="00142C21"/>
    <w:rsid w:val="00144B6A"/>
    <w:rsid w:val="00145579"/>
    <w:rsid w:val="00145D5E"/>
    <w:rsid w:val="001512BE"/>
    <w:rsid w:val="0016518A"/>
    <w:rsid w:val="00166A80"/>
    <w:rsid w:val="001678B5"/>
    <w:rsid w:val="00171ACE"/>
    <w:rsid w:val="00172A0E"/>
    <w:rsid w:val="00173742"/>
    <w:rsid w:val="00176176"/>
    <w:rsid w:val="0018070A"/>
    <w:rsid w:val="0018087D"/>
    <w:rsid w:val="001824D6"/>
    <w:rsid w:val="00182E15"/>
    <w:rsid w:val="00185E6F"/>
    <w:rsid w:val="0019023C"/>
    <w:rsid w:val="00192B8E"/>
    <w:rsid w:val="001945B1"/>
    <w:rsid w:val="001A12BC"/>
    <w:rsid w:val="001A1674"/>
    <w:rsid w:val="001A3DE1"/>
    <w:rsid w:val="001A5161"/>
    <w:rsid w:val="001A5177"/>
    <w:rsid w:val="001A5B3C"/>
    <w:rsid w:val="001A7280"/>
    <w:rsid w:val="001B15D0"/>
    <w:rsid w:val="001B3539"/>
    <w:rsid w:val="001C2996"/>
    <w:rsid w:val="001C4273"/>
    <w:rsid w:val="001C4D02"/>
    <w:rsid w:val="001C6A5E"/>
    <w:rsid w:val="001D2418"/>
    <w:rsid w:val="001D3C59"/>
    <w:rsid w:val="001E45C3"/>
    <w:rsid w:val="001E682D"/>
    <w:rsid w:val="001E740B"/>
    <w:rsid w:val="001F062B"/>
    <w:rsid w:val="001F13E1"/>
    <w:rsid w:val="001F3B65"/>
    <w:rsid w:val="001F5A07"/>
    <w:rsid w:val="002003DF"/>
    <w:rsid w:val="002026BE"/>
    <w:rsid w:val="002048DF"/>
    <w:rsid w:val="00207D09"/>
    <w:rsid w:val="0021143C"/>
    <w:rsid w:val="002126B2"/>
    <w:rsid w:val="00217B70"/>
    <w:rsid w:val="002246A9"/>
    <w:rsid w:val="00225BD1"/>
    <w:rsid w:val="002265D5"/>
    <w:rsid w:val="00232637"/>
    <w:rsid w:val="0023399D"/>
    <w:rsid w:val="0023445B"/>
    <w:rsid w:val="0024261B"/>
    <w:rsid w:val="002430A3"/>
    <w:rsid w:val="00244519"/>
    <w:rsid w:val="0024475E"/>
    <w:rsid w:val="00252823"/>
    <w:rsid w:val="00256BB9"/>
    <w:rsid w:val="0027188B"/>
    <w:rsid w:val="00277132"/>
    <w:rsid w:val="0028157B"/>
    <w:rsid w:val="002825E6"/>
    <w:rsid w:val="00284699"/>
    <w:rsid w:val="00286F82"/>
    <w:rsid w:val="00287DDB"/>
    <w:rsid w:val="00290FC2"/>
    <w:rsid w:val="00294228"/>
    <w:rsid w:val="002A29F0"/>
    <w:rsid w:val="002A30E2"/>
    <w:rsid w:val="002A4D4C"/>
    <w:rsid w:val="002C0B5C"/>
    <w:rsid w:val="002C0E59"/>
    <w:rsid w:val="002C1B6B"/>
    <w:rsid w:val="002D4F14"/>
    <w:rsid w:val="002D5441"/>
    <w:rsid w:val="002D5A24"/>
    <w:rsid w:val="002E0266"/>
    <w:rsid w:val="002E3F39"/>
    <w:rsid w:val="002F031C"/>
    <w:rsid w:val="002F25E4"/>
    <w:rsid w:val="002F3A60"/>
    <w:rsid w:val="002F48EE"/>
    <w:rsid w:val="002F6013"/>
    <w:rsid w:val="002F64E2"/>
    <w:rsid w:val="0030189A"/>
    <w:rsid w:val="0031197D"/>
    <w:rsid w:val="0032112F"/>
    <w:rsid w:val="00324942"/>
    <w:rsid w:val="00325707"/>
    <w:rsid w:val="0032572C"/>
    <w:rsid w:val="00325F14"/>
    <w:rsid w:val="00327137"/>
    <w:rsid w:val="00330830"/>
    <w:rsid w:val="003332EB"/>
    <w:rsid w:val="00336559"/>
    <w:rsid w:val="003403EC"/>
    <w:rsid w:val="0034159E"/>
    <w:rsid w:val="00342EA1"/>
    <w:rsid w:val="0034592A"/>
    <w:rsid w:val="003509D0"/>
    <w:rsid w:val="00351B27"/>
    <w:rsid w:val="003552EC"/>
    <w:rsid w:val="00356408"/>
    <w:rsid w:val="00361A44"/>
    <w:rsid w:val="00366D87"/>
    <w:rsid w:val="00370761"/>
    <w:rsid w:val="003737D4"/>
    <w:rsid w:val="003749E1"/>
    <w:rsid w:val="003802AE"/>
    <w:rsid w:val="003833A4"/>
    <w:rsid w:val="00384249"/>
    <w:rsid w:val="00390053"/>
    <w:rsid w:val="00392702"/>
    <w:rsid w:val="0039446A"/>
    <w:rsid w:val="00394B69"/>
    <w:rsid w:val="003A2789"/>
    <w:rsid w:val="003A2C6B"/>
    <w:rsid w:val="003A2EF5"/>
    <w:rsid w:val="003A577F"/>
    <w:rsid w:val="003A5EC9"/>
    <w:rsid w:val="003B1B20"/>
    <w:rsid w:val="003B1ECC"/>
    <w:rsid w:val="003B3BC8"/>
    <w:rsid w:val="003B3E39"/>
    <w:rsid w:val="003B553C"/>
    <w:rsid w:val="003C274D"/>
    <w:rsid w:val="003C4F02"/>
    <w:rsid w:val="003C6E16"/>
    <w:rsid w:val="003C72B3"/>
    <w:rsid w:val="003E18F4"/>
    <w:rsid w:val="003E4E12"/>
    <w:rsid w:val="003E57DB"/>
    <w:rsid w:val="003E6D4C"/>
    <w:rsid w:val="003F2B51"/>
    <w:rsid w:val="003F73F4"/>
    <w:rsid w:val="00401CCC"/>
    <w:rsid w:val="004110B9"/>
    <w:rsid w:val="00415263"/>
    <w:rsid w:val="00421F0D"/>
    <w:rsid w:val="0043270D"/>
    <w:rsid w:val="0044115A"/>
    <w:rsid w:val="00442CCB"/>
    <w:rsid w:val="004445F4"/>
    <w:rsid w:val="00444A84"/>
    <w:rsid w:val="004463BA"/>
    <w:rsid w:val="00447910"/>
    <w:rsid w:val="00451349"/>
    <w:rsid w:val="00451F75"/>
    <w:rsid w:val="0045475C"/>
    <w:rsid w:val="0046155F"/>
    <w:rsid w:val="00465EC9"/>
    <w:rsid w:val="004675A6"/>
    <w:rsid w:val="004676E6"/>
    <w:rsid w:val="00467763"/>
    <w:rsid w:val="0047065C"/>
    <w:rsid w:val="00471D1C"/>
    <w:rsid w:val="004734DC"/>
    <w:rsid w:val="00473AB3"/>
    <w:rsid w:val="00475360"/>
    <w:rsid w:val="0048279D"/>
    <w:rsid w:val="004843A5"/>
    <w:rsid w:val="00487743"/>
    <w:rsid w:val="004914FD"/>
    <w:rsid w:val="004946F8"/>
    <w:rsid w:val="004967E5"/>
    <w:rsid w:val="004A020D"/>
    <w:rsid w:val="004A22BA"/>
    <w:rsid w:val="004A4408"/>
    <w:rsid w:val="004A508F"/>
    <w:rsid w:val="004A6E13"/>
    <w:rsid w:val="004A74E6"/>
    <w:rsid w:val="004A7642"/>
    <w:rsid w:val="004B4A17"/>
    <w:rsid w:val="004B74C9"/>
    <w:rsid w:val="004C113E"/>
    <w:rsid w:val="004C1D34"/>
    <w:rsid w:val="004C6AE7"/>
    <w:rsid w:val="004D053A"/>
    <w:rsid w:val="004D1B5A"/>
    <w:rsid w:val="004D37B0"/>
    <w:rsid w:val="004D4473"/>
    <w:rsid w:val="004D524E"/>
    <w:rsid w:val="004D5905"/>
    <w:rsid w:val="004E0D78"/>
    <w:rsid w:val="004E15D3"/>
    <w:rsid w:val="004F7494"/>
    <w:rsid w:val="005021E3"/>
    <w:rsid w:val="00506571"/>
    <w:rsid w:val="005066BD"/>
    <w:rsid w:val="005066E9"/>
    <w:rsid w:val="00507880"/>
    <w:rsid w:val="0051043E"/>
    <w:rsid w:val="0051409A"/>
    <w:rsid w:val="005155AD"/>
    <w:rsid w:val="00522F74"/>
    <w:rsid w:val="00541DFB"/>
    <w:rsid w:val="0054214B"/>
    <w:rsid w:val="00542918"/>
    <w:rsid w:val="005453E1"/>
    <w:rsid w:val="00553DA5"/>
    <w:rsid w:val="00555D7C"/>
    <w:rsid w:val="00556FAA"/>
    <w:rsid w:val="005573BF"/>
    <w:rsid w:val="00561A8B"/>
    <w:rsid w:val="005650BD"/>
    <w:rsid w:val="00565159"/>
    <w:rsid w:val="00570DB9"/>
    <w:rsid w:val="00572BA4"/>
    <w:rsid w:val="00572D39"/>
    <w:rsid w:val="0057322B"/>
    <w:rsid w:val="00576301"/>
    <w:rsid w:val="00580E2D"/>
    <w:rsid w:val="0058374D"/>
    <w:rsid w:val="0058426C"/>
    <w:rsid w:val="0059220D"/>
    <w:rsid w:val="00594DFB"/>
    <w:rsid w:val="005A09FB"/>
    <w:rsid w:val="005A2CEC"/>
    <w:rsid w:val="005B415C"/>
    <w:rsid w:val="005C3EF7"/>
    <w:rsid w:val="005C40B9"/>
    <w:rsid w:val="005D6C27"/>
    <w:rsid w:val="005D6C5A"/>
    <w:rsid w:val="005E6CF1"/>
    <w:rsid w:val="005F1036"/>
    <w:rsid w:val="005F583B"/>
    <w:rsid w:val="005F60D3"/>
    <w:rsid w:val="00606331"/>
    <w:rsid w:val="00611F4F"/>
    <w:rsid w:val="00612E04"/>
    <w:rsid w:val="00617C55"/>
    <w:rsid w:val="00620890"/>
    <w:rsid w:val="006236A7"/>
    <w:rsid w:val="006251E5"/>
    <w:rsid w:val="006349DF"/>
    <w:rsid w:val="00636E5E"/>
    <w:rsid w:val="00642EC5"/>
    <w:rsid w:val="00646CC8"/>
    <w:rsid w:val="00647CF4"/>
    <w:rsid w:val="006806FB"/>
    <w:rsid w:val="006825DF"/>
    <w:rsid w:val="00683F18"/>
    <w:rsid w:val="006930AE"/>
    <w:rsid w:val="00696282"/>
    <w:rsid w:val="006A0061"/>
    <w:rsid w:val="006A0CF1"/>
    <w:rsid w:val="006A1D54"/>
    <w:rsid w:val="006A1E8B"/>
    <w:rsid w:val="006A1F41"/>
    <w:rsid w:val="006A5810"/>
    <w:rsid w:val="006B0A7F"/>
    <w:rsid w:val="006B4A7B"/>
    <w:rsid w:val="006B70C5"/>
    <w:rsid w:val="006C07A3"/>
    <w:rsid w:val="006C521C"/>
    <w:rsid w:val="006D3805"/>
    <w:rsid w:val="006D4DE4"/>
    <w:rsid w:val="006D6171"/>
    <w:rsid w:val="006D7412"/>
    <w:rsid w:val="006E11A8"/>
    <w:rsid w:val="006E376A"/>
    <w:rsid w:val="006E6346"/>
    <w:rsid w:val="006F0B3E"/>
    <w:rsid w:val="007038A0"/>
    <w:rsid w:val="00703FDB"/>
    <w:rsid w:val="00705F1A"/>
    <w:rsid w:val="00714BC5"/>
    <w:rsid w:val="00715D13"/>
    <w:rsid w:val="007231BC"/>
    <w:rsid w:val="00723628"/>
    <w:rsid w:val="00725762"/>
    <w:rsid w:val="007344C1"/>
    <w:rsid w:val="007351AF"/>
    <w:rsid w:val="00737EAA"/>
    <w:rsid w:val="00742058"/>
    <w:rsid w:val="007440A1"/>
    <w:rsid w:val="00754A0E"/>
    <w:rsid w:val="0075619C"/>
    <w:rsid w:val="00757AFC"/>
    <w:rsid w:val="00762EC2"/>
    <w:rsid w:val="00763E0F"/>
    <w:rsid w:val="0078225C"/>
    <w:rsid w:val="00786791"/>
    <w:rsid w:val="00787FD3"/>
    <w:rsid w:val="007956A2"/>
    <w:rsid w:val="00797DD0"/>
    <w:rsid w:val="007A0EED"/>
    <w:rsid w:val="007A1910"/>
    <w:rsid w:val="007A43B1"/>
    <w:rsid w:val="007A66F4"/>
    <w:rsid w:val="007A6F35"/>
    <w:rsid w:val="007B0AA7"/>
    <w:rsid w:val="007B36DA"/>
    <w:rsid w:val="007C02FC"/>
    <w:rsid w:val="007C32A6"/>
    <w:rsid w:val="007C385D"/>
    <w:rsid w:val="007C39DB"/>
    <w:rsid w:val="007D2750"/>
    <w:rsid w:val="007D2D55"/>
    <w:rsid w:val="007D3D31"/>
    <w:rsid w:val="007D722B"/>
    <w:rsid w:val="007F0859"/>
    <w:rsid w:val="007F2BAE"/>
    <w:rsid w:val="008044D5"/>
    <w:rsid w:val="00804973"/>
    <w:rsid w:val="00807DF0"/>
    <w:rsid w:val="00811647"/>
    <w:rsid w:val="00813630"/>
    <w:rsid w:val="008217FA"/>
    <w:rsid w:val="0082371A"/>
    <w:rsid w:val="00824C03"/>
    <w:rsid w:val="008275BC"/>
    <w:rsid w:val="008276B7"/>
    <w:rsid w:val="00827917"/>
    <w:rsid w:val="00836FC3"/>
    <w:rsid w:val="00837914"/>
    <w:rsid w:val="00843BC8"/>
    <w:rsid w:val="0084544B"/>
    <w:rsid w:val="00851DA3"/>
    <w:rsid w:val="008525C4"/>
    <w:rsid w:val="008564A3"/>
    <w:rsid w:val="008615F4"/>
    <w:rsid w:val="00862077"/>
    <w:rsid w:val="008668F0"/>
    <w:rsid w:val="00873328"/>
    <w:rsid w:val="008755ED"/>
    <w:rsid w:val="00881677"/>
    <w:rsid w:val="00883823"/>
    <w:rsid w:val="00893F31"/>
    <w:rsid w:val="00896FC3"/>
    <w:rsid w:val="008A2E65"/>
    <w:rsid w:val="008A3DAD"/>
    <w:rsid w:val="008A59A4"/>
    <w:rsid w:val="008A63CC"/>
    <w:rsid w:val="008B310E"/>
    <w:rsid w:val="008B4297"/>
    <w:rsid w:val="008B452B"/>
    <w:rsid w:val="008B609E"/>
    <w:rsid w:val="008C35A8"/>
    <w:rsid w:val="008C6594"/>
    <w:rsid w:val="008C7BE4"/>
    <w:rsid w:val="008D22FB"/>
    <w:rsid w:val="008D2870"/>
    <w:rsid w:val="008D53DE"/>
    <w:rsid w:val="008E43BD"/>
    <w:rsid w:val="008F0CE5"/>
    <w:rsid w:val="008F136C"/>
    <w:rsid w:val="008F45A8"/>
    <w:rsid w:val="008F5DBB"/>
    <w:rsid w:val="0090174C"/>
    <w:rsid w:val="00902765"/>
    <w:rsid w:val="0090656B"/>
    <w:rsid w:val="009116BE"/>
    <w:rsid w:val="009131CC"/>
    <w:rsid w:val="00915042"/>
    <w:rsid w:val="00917B77"/>
    <w:rsid w:val="00922660"/>
    <w:rsid w:val="00922C44"/>
    <w:rsid w:val="00925A98"/>
    <w:rsid w:val="0092622D"/>
    <w:rsid w:val="0093002C"/>
    <w:rsid w:val="00936AA9"/>
    <w:rsid w:val="009401EE"/>
    <w:rsid w:val="00942549"/>
    <w:rsid w:val="009447ED"/>
    <w:rsid w:val="00947135"/>
    <w:rsid w:val="009574F2"/>
    <w:rsid w:val="009579F9"/>
    <w:rsid w:val="00960EDA"/>
    <w:rsid w:val="0096696A"/>
    <w:rsid w:val="00967E32"/>
    <w:rsid w:val="00970F73"/>
    <w:rsid w:val="009750D2"/>
    <w:rsid w:val="00982188"/>
    <w:rsid w:val="0098257E"/>
    <w:rsid w:val="00982AAF"/>
    <w:rsid w:val="009836A7"/>
    <w:rsid w:val="009842B0"/>
    <w:rsid w:val="00987AB9"/>
    <w:rsid w:val="009910E0"/>
    <w:rsid w:val="00991B14"/>
    <w:rsid w:val="00994D9D"/>
    <w:rsid w:val="009A17FB"/>
    <w:rsid w:val="009A6CF1"/>
    <w:rsid w:val="009B16BA"/>
    <w:rsid w:val="009B3A63"/>
    <w:rsid w:val="009B3CDE"/>
    <w:rsid w:val="009B7262"/>
    <w:rsid w:val="009C34CB"/>
    <w:rsid w:val="009C3F47"/>
    <w:rsid w:val="009C5440"/>
    <w:rsid w:val="009C7CAF"/>
    <w:rsid w:val="009D002F"/>
    <w:rsid w:val="009D1FC1"/>
    <w:rsid w:val="009D35CB"/>
    <w:rsid w:val="009D5330"/>
    <w:rsid w:val="009D5B47"/>
    <w:rsid w:val="009D5EB5"/>
    <w:rsid w:val="009D64B9"/>
    <w:rsid w:val="009E092D"/>
    <w:rsid w:val="009E2B9C"/>
    <w:rsid w:val="009E589D"/>
    <w:rsid w:val="009E79EC"/>
    <w:rsid w:val="009F2342"/>
    <w:rsid w:val="009F3E18"/>
    <w:rsid w:val="009F7154"/>
    <w:rsid w:val="00A000A9"/>
    <w:rsid w:val="00A003CB"/>
    <w:rsid w:val="00A00F86"/>
    <w:rsid w:val="00A0122A"/>
    <w:rsid w:val="00A01B6E"/>
    <w:rsid w:val="00A052E8"/>
    <w:rsid w:val="00A0556F"/>
    <w:rsid w:val="00A059F6"/>
    <w:rsid w:val="00A05B91"/>
    <w:rsid w:val="00A10129"/>
    <w:rsid w:val="00A13DC1"/>
    <w:rsid w:val="00A23316"/>
    <w:rsid w:val="00A250F5"/>
    <w:rsid w:val="00A273C8"/>
    <w:rsid w:val="00A27D7A"/>
    <w:rsid w:val="00A33870"/>
    <w:rsid w:val="00A34BCF"/>
    <w:rsid w:val="00A34C45"/>
    <w:rsid w:val="00A36E2B"/>
    <w:rsid w:val="00A423A4"/>
    <w:rsid w:val="00A45691"/>
    <w:rsid w:val="00A47BDA"/>
    <w:rsid w:val="00A50D1D"/>
    <w:rsid w:val="00A5151C"/>
    <w:rsid w:val="00A51E49"/>
    <w:rsid w:val="00A534B9"/>
    <w:rsid w:val="00A539E7"/>
    <w:rsid w:val="00A6116D"/>
    <w:rsid w:val="00A633C6"/>
    <w:rsid w:val="00A675A9"/>
    <w:rsid w:val="00A76A30"/>
    <w:rsid w:val="00A804BD"/>
    <w:rsid w:val="00A82787"/>
    <w:rsid w:val="00A9305A"/>
    <w:rsid w:val="00A9577B"/>
    <w:rsid w:val="00AA12C1"/>
    <w:rsid w:val="00AA2496"/>
    <w:rsid w:val="00AA294C"/>
    <w:rsid w:val="00AA5F6A"/>
    <w:rsid w:val="00AA68D2"/>
    <w:rsid w:val="00AB0117"/>
    <w:rsid w:val="00AB06BA"/>
    <w:rsid w:val="00AB06E4"/>
    <w:rsid w:val="00AB2A17"/>
    <w:rsid w:val="00AB316A"/>
    <w:rsid w:val="00AB3BB3"/>
    <w:rsid w:val="00AB5990"/>
    <w:rsid w:val="00AC0C21"/>
    <w:rsid w:val="00AC0E6D"/>
    <w:rsid w:val="00AD0289"/>
    <w:rsid w:val="00AD54B0"/>
    <w:rsid w:val="00AE1833"/>
    <w:rsid w:val="00AE26C1"/>
    <w:rsid w:val="00AE5927"/>
    <w:rsid w:val="00AE5D40"/>
    <w:rsid w:val="00AE6F0E"/>
    <w:rsid w:val="00AE73D0"/>
    <w:rsid w:val="00AF02C5"/>
    <w:rsid w:val="00AF0335"/>
    <w:rsid w:val="00AF0EE6"/>
    <w:rsid w:val="00AF4783"/>
    <w:rsid w:val="00AF4BC6"/>
    <w:rsid w:val="00AF4DE9"/>
    <w:rsid w:val="00AF6B99"/>
    <w:rsid w:val="00AF7206"/>
    <w:rsid w:val="00B076BC"/>
    <w:rsid w:val="00B07ED0"/>
    <w:rsid w:val="00B10333"/>
    <w:rsid w:val="00B21869"/>
    <w:rsid w:val="00B24AB3"/>
    <w:rsid w:val="00B24E43"/>
    <w:rsid w:val="00B33454"/>
    <w:rsid w:val="00B348D4"/>
    <w:rsid w:val="00B40D03"/>
    <w:rsid w:val="00B4640B"/>
    <w:rsid w:val="00B5383D"/>
    <w:rsid w:val="00B53C9C"/>
    <w:rsid w:val="00B54827"/>
    <w:rsid w:val="00B6338C"/>
    <w:rsid w:val="00B7091F"/>
    <w:rsid w:val="00B70DC0"/>
    <w:rsid w:val="00B74D2A"/>
    <w:rsid w:val="00B80646"/>
    <w:rsid w:val="00B833F4"/>
    <w:rsid w:val="00B8458D"/>
    <w:rsid w:val="00B859D4"/>
    <w:rsid w:val="00B86FB8"/>
    <w:rsid w:val="00B879F5"/>
    <w:rsid w:val="00B97B29"/>
    <w:rsid w:val="00BA043F"/>
    <w:rsid w:val="00BA12FB"/>
    <w:rsid w:val="00BA231C"/>
    <w:rsid w:val="00BA3E0E"/>
    <w:rsid w:val="00BA4D7E"/>
    <w:rsid w:val="00BA7D1D"/>
    <w:rsid w:val="00BB6560"/>
    <w:rsid w:val="00BB7042"/>
    <w:rsid w:val="00BC6EE3"/>
    <w:rsid w:val="00BD59D8"/>
    <w:rsid w:val="00BE20C6"/>
    <w:rsid w:val="00BE7CB2"/>
    <w:rsid w:val="00BE7CF6"/>
    <w:rsid w:val="00BF13A2"/>
    <w:rsid w:val="00BF42E0"/>
    <w:rsid w:val="00BF57B9"/>
    <w:rsid w:val="00BF623D"/>
    <w:rsid w:val="00BF64E1"/>
    <w:rsid w:val="00C03D39"/>
    <w:rsid w:val="00C044B0"/>
    <w:rsid w:val="00C0454F"/>
    <w:rsid w:val="00C046E3"/>
    <w:rsid w:val="00C05810"/>
    <w:rsid w:val="00C07E34"/>
    <w:rsid w:val="00C1039A"/>
    <w:rsid w:val="00C10726"/>
    <w:rsid w:val="00C12AD0"/>
    <w:rsid w:val="00C14A60"/>
    <w:rsid w:val="00C17D04"/>
    <w:rsid w:val="00C213BE"/>
    <w:rsid w:val="00C215F1"/>
    <w:rsid w:val="00C21D45"/>
    <w:rsid w:val="00C23B85"/>
    <w:rsid w:val="00C24266"/>
    <w:rsid w:val="00C24942"/>
    <w:rsid w:val="00C25C60"/>
    <w:rsid w:val="00C261FC"/>
    <w:rsid w:val="00C30168"/>
    <w:rsid w:val="00C40594"/>
    <w:rsid w:val="00C4126B"/>
    <w:rsid w:val="00C52B36"/>
    <w:rsid w:val="00C53325"/>
    <w:rsid w:val="00C557F4"/>
    <w:rsid w:val="00C56304"/>
    <w:rsid w:val="00C64668"/>
    <w:rsid w:val="00C674C7"/>
    <w:rsid w:val="00C72532"/>
    <w:rsid w:val="00C725BD"/>
    <w:rsid w:val="00C75E01"/>
    <w:rsid w:val="00C82596"/>
    <w:rsid w:val="00C82EB8"/>
    <w:rsid w:val="00C84E13"/>
    <w:rsid w:val="00C94E8A"/>
    <w:rsid w:val="00C96A65"/>
    <w:rsid w:val="00CA0064"/>
    <w:rsid w:val="00CA0C29"/>
    <w:rsid w:val="00CA0E86"/>
    <w:rsid w:val="00CA200D"/>
    <w:rsid w:val="00CA382B"/>
    <w:rsid w:val="00CA5B0E"/>
    <w:rsid w:val="00CA6991"/>
    <w:rsid w:val="00CB0015"/>
    <w:rsid w:val="00CB05CB"/>
    <w:rsid w:val="00CB6B0A"/>
    <w:rsid w:val="00CC62C1"/>
    <w:rsid w:val="00CD00FF"/>
    <w:rsid w:val="00CD19BA"/>
    <w:rsid w:val="00CD5941"/>
    <w:rsid w:val="00CE76CF"/>
    <w:rsid w:val="00CF1813"/>
    <w:rsid w:val="00CF18DE"/>
    <w:rsid w:val="00CF3106"/>
    <w:rsid w:val="00CF7449"/>
    <w:rsid w:val="00D01307"/>
    <w:rsid w:val="00D0358B"/>
    <w:rsid w:val="00D06CB5"/>
    <w:rsid w:val="00D07835"/>
    <w:rsid w:val="00D1032D"/>
    <w:rsid w:val="00D12E0B"/>
    <w:rsid w:val="00D15A59"/>
    <w:rsid w:val="00D171E5"/>
    <w:rsid w:val="00D172C2"/>
    <w:rsid w:val="00D23AEB"/>
    <w:rsid w:val="00D24DBD"/>
    <w:rsid w:val="00D2579E"/>
    <w:rsid w:val="00D25ED4"/>
    <w:rsid w:val="00D275EA"/>
    <w:rsid w:val="00D32D3B"/>
    <w:rsid w:val="00D33AB6"/>
    <w:rsid w:val="00D3773A"/>
    <w:rsid w:val="00D37FD1"/>
    <w:rsid w:val="00D53720"/>
    <w:rsid w:val="00D65464"/>
    <w:rsid w:val="00D70480"/>
    <w:rsid w:val="00D752C0"/>
    <w:rsid w:val="00D76717"/>
    <w:rsid w:val="00D76FE8"/>
    <w:rsid w:val="00DA2BA6"/>
    <w:rsid w:val="00DA5D9B"/>
    <w:rsid w:val="00DA6458"/>
    <w:rsid w:val="00DA7BF4"/>
    <w:rsid w:val="00DB0DAB"/>
    <w:rsid w:val="00DB183E"/>
    <w:rsid w:val="00DB2102"/>
    <w:rsid w:val="00DC1BB1"/>
    <w:rsid w:val="00DC43ED"/>
    <w:rsid w:val="00DC57FA"/>
    <w:rsid w:val="00DD06F3"/>
    <w:rsid w:val="00DD156E"/>
    <w:rsid w:val="00DD4E8F"/>
    <w:rsid w:val="00DD6BF4"/>
    <w:rsid w:val="00DD6F14"/>
    <w:rsid w:val="00DE2049"/>
    <w:rsid w:val="00DF129E"/>
    <w:rsid w:val="00DF5407"/>
    <w:rsid w:val="00DF6304"/>
    <w:rsid w:val="00DF6620"/>
    <w:rsid w:val="00DF6A6F"/>
    <w:rsid w:val="00DF73BD"/>
    <w:rsid w:val="00E0288E"/>
    <w:rsid w:val="00E04AA5"/>
    <w:rsid w:val="00E04DD7"/>
    <w:rsid w:val="00E050A8"/>
    <w:rsid w:val="00E062AD"/>
    <w:rsid w:val="00E108E2"/>
    <w:rsid w:val="00E1794E"/>
    <w:rsid w:val="00E20E37"/>
    <w:rsid w:val="00E26F7F"/>
    <w:rsid w:val="00E27DA1"/>
    <w:rsid w:val="00E377B2"/>
    <w:rsid w:val="00E432AD"/>
    <w:rsid w:val="00E46D3D"/>
    <w:rsid w:val="00E528EE"/>
    <w:rsid w:val="00E612C4"/>
    <w:rsid w:val="00E62EE1"/>
    <w:rsid w:val="00E664ED"/>
    <w:rsid w:val="00E67E12"/>
    <w:rsid w:val="00E71E38"/>
    <w:rsid w:val="00E80C60"/>
    <w:rsid w:val="00E81953"/>
    <w:rsid w:val="00E81ED8"/>
    <w:rsid w:val="00E81F56"/>
    <w:rsid w:val="00E828EF"/>
    <w:rsid w:val="00E90C75"/>
    <w:rsid w:val="00E91691"/>
    <w:rsid w:val="00EA1009"/>
    <w:rsid w:val="00EA1612"/>
    <w:rsid w:val="00EA5F60"/>
    <w:rsid w:val="00EB0E64"/>
    <w:rsid w:val="00EB3A6C"/>
    <w:rsid w:val="00EB6F9B"/>
    <w:rsid w:val="00EC13BB"/>
    <w:rsid w:val="00EC2F40"/>
    <w:rsid w:val="00ED0A0D"/>
    <w:rsid w:val="00ED3C38"/>
    <w:rsid w:val="00EE366C"/>
    <w:rsid w:val="00EE3D64"/>
    <w:rsid w:val="00EE537F"/>
    <w:rsid w:val="00EE729F"/>
    <w:rsid w:val="00EF1F00"/>
    <w:rsid w:val="00EF473B"/>
    <w:rsid w:val="00F007C4"/>
    <w:rsid w:val="00F00A98"/>
    <w:rsid w:val="00F01331"/>
    <w:rsid w:val="00F03E4A"/>
    <w:rsid w:val="00F03F39"/>
    <w:rsid w:val="00F175A9"/>
    <w:rsid w:val="00F2308D"/>
    <w:rsid w:val="00F25EBC"/>
    <w:rsid w:val="00F32F67"/>
    <w:rsid w:val="00F34390"/>
    <w:rsid w:val="00F3624E"/>
    <w:rsid w:val="00F4271D"/>
    <w:rsid w:val="00F47D60"/>
    <w:rsid w:val="00F539FE"/>
    <w:rsid w:val="00F546ED"/>
    <w:rsid w:val="00F5503F"/>
    <w:rsid w:val="00F57A9F"/>
    <w:rsid w:val="00F61416"/>
    <w:rsid w:val="00F64AD1"/>
    <w:rsid w:val="00F65F05"/>
    <w:rsid w:val="00F72994"/>
    <w:rsid w:val="00F74770"/>
    <w:rsid w:val="00F81341"/>
    <w:rsid w:val="00F818B9"/>
    <w:rsid w:val="00F81AE9"/>
    <w:rsid w:val="00F83E50"/>
    <w:rsid w:val="00F8455F"/>
    <w:rsid w:val="00F87F95"/>
    <w:rsid w:val="00F90BED"/>
    <w:rsid w:val="00F9296D"/>
    <w:rsid w:val="00F94E27"/>
    <w:rsid w:val="00FA3A7D"/>
    <w:rsid w:val="00FA3CAA"/>
    <w:rsid w:val="00FA4F99"/>
    <w:rsid w:val="00FB2405"/>
    <w:rsid w:val="00FB3B63"/>
    <w:rsid w:val="00FB6741"/>
    <w:rsid w:val="00FC21CA"/>
    <w:rsid w:val="00FD5524"/>
    <w:rsid w:val="00FE2BA0"/>
    <w:rsid w:val="00FE7A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43D71"/>
  <w15:docId w15:val="{0625E8D2-70E7-41B7-82C7-AB737B0D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6E"/>
    <w:rPr>
      <w:rFonts w:ascii="Arial" w:hAnsi="Arial" w:cs="Arial"/>
      <w:sz w:val="24"/>
      <w:szCs w:val="24"/>
      <w:lang w:eastAsia="en-US"/>
    </w:rPr>
  </w:style>
  <w:style w:type="paragraph" w:styleId="Heading1">
    <w:name w:val="heading 1"/>
    <w:basedOn w:val="Normal"/>
    <w:next w:val="Normal"/>
    <w:qFormat/>
    <w:rsid w:val="00A01B6E"/>
    <w:pPr>
      <w:keepNext/>
      <w:jc w:val="right"/>
      <w:outlineLvl w:val="0"/>
    </w:pPr>
    <w:rPr>
      <w:rFonts w:ascii="Arial Black" w:hAnsi="Arial Black"/>
      <w:sz w:val="80"/>
    </w:rPr>
  </w:style>
  <w:style w:type="paragraph" w:styleId="Heading2">
    <w:name w:val="heading 2"/>
    <w:basedOn w:val="Normal"/>
    <w:next w:val="Normal"/>
    <w:link w:val="Heading2Char"/>
    <w:qFormat/>
    <w:rsid w:val="00A01B6E"/>
    <w:pPr>
      <w:keepNext/>
      <w:outlineLvl w:val="1"/>
    </w:pPr>
    <w:rPr>
      <w:b/>
      <w:bCs/>
      <w:sz w:val="20"/>
    </w:rPr>
  </w:style>
  <w:style w:type="paragraph" w:styleId="Heading3">
    <w:name w:val="heading 3"/>
    <w:basedOn w:val="Normal"/>
    <w:next w:val="Normal"/>
    <w:qFormat/>
    <w:rsid w:val="00A01B6E"/>
    <w:pPr>
      <w:keepNext/>
      <w:jc w:val="center"/>
      <w:outlineLvl w:val="2"/>
    </w:pPr>
    <w:rPr>
      <w:b/>
      <w:bCs/>
      <w:sz w:val="20"/>
    </w:rPr>
  </w:style>
  <w:style w:type="paragraph" w:styleId="Heading4">
    <w:name w:val="heading 4"/>
    <w:basedOn w:val="Normal"/>
    <w:next w:val="Normal"/>
    <w:link w:val="Heading4Char"/>
    <w:semiHidden/>
    <w:unhideWhenUsed/>
    <w:qFormat/>
    <w:rsid w:val="00DF73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B6E"/>
    <w:pPr>
      <w:tabs>
        <w:tab w:val="center" w:pos="4153"/>
        <w:tab w:val="right" w:pos="8306"/>
      </w:tabs>
    </w:pPr>
  </w:style>
  <w:style w:type="paragraph" w:styleId="Footer">
    <w:name w:val="footer"/>
    <w:basedOn w:val="Normal"/>
    <w:rsid w:val="00A01B6E"/>
    <w:pPr>
      <w:tabs>
        <w:tab w:val="center" w:pos="4153"/>
        <w:tab w:val="right" w:pos="8306"/>
      </w:tabs>
    </w:pPr>
  </w:style>
  <w:style w:type="character" w:styleId="PageNumber">
    <w:name w:val="page number"/>
    <w:basedOn w:val="DefaultParagraphFont"/>
    <w:rsid w:val="00A01B6E"/>
  </w:style>
  <w:style w:type="paragraph" w:styleId="BodyText">
    <w:name w:val="Body Text"/>
    <w:basedOn w:val="Normal"/>
    <w:rsid w:val="00A01B6E"/>
    <w:rPr>
      <w:b/>
      <w:bCs/>
      <w:sz w:val="22"/>
    </w:rPr>
  </w:style>
  <w:style w:type="paragraph" w:styleId="BodyText2">
    <w:name w:val="Body Text 2"/>
    <w:basedOn w:val="Normal"/>
    <w:link w:val="BodyText2Char"/>
    <w:rsid w:val="00A01B6E"/>
    <w:rPr>
      <w:b/>
      <w:bCs/>
      <w:sz w:val="20"/>
    </w:rPr>
  </w:style>
  <w:style w:type="paragraph" w:styleId="BalloonText">
    <w:name w:val="Balloon Text"/>
    <w:basedOn w:val="Normal"/>
    <w:semiHidden/>
    <w:rsid w:val="00A01B6E"/>
    <w:rPr>
      <w:rFonts w:ascii="Tahoma" w:hAnsi="Tahoma" w:cs="Tahoma"/>
      <w:sz w:val="16"/>
      <w:szCs w:val="16"/>
    </w:rPr>
  </w:style>
  <w:style w:type="character" w:customStyle="1" w:styleId="Heading2Char">
    <w:name w:val="Heading 2 Char"/>
    <w:basedOn w:val="DefaultParagraphFont"/>
    <w:link w:val="Heading2"/>
    <w:rsid w:val="003C72B3"/>
    <w:rPr>
      <w:rFonts w:ascii="Arial" w:hAnsi="Arial" w:cs="Arial"/>
      <w:b/>
      <w:bCs/>
      <w:szCs w:val="24"/>
      <w:lang w:val="en-GB" w:eastAsia="en-US" w:bidi="ar-SA"/>
    </w:rPr>
  </w:style>
  <w:style w:type="paragraph" w:customStyle="1" w:styleId="N1">
    <w:name w:val="N1"/>
    <w:basedOn w:val="Normal"/>
    <w:next w:val="N2"/>
    <w:rsid w:val="00881677"/>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rsid w:val="00881677"/>
    <w:pPr>
      <w:numPr>
        <w:ilvl w:val="1"/>
      </w:numPr>
      <w:spacing w:before="80"/>
    </w:pPr>
  </w:style>
  <w:style w:type="paragraph" w:customStyle="1" w:styleId="N3">
    <w:name w:val="N3"/>
    <w:basedOn w:val="N2"/>
    <w:rsid w:val="00881677"/>
    <w:pPr>
      <w:numPr>
        <w:ilvl w:val="2"/>
      </w:numPr>
    </w:pPr>
  </w:style>
  <w:style w:type="paragraph" w:customStyle="1" w:styleId="N4">
    <w:name w:val="N4"/>
    <w:basedOn w:val="N3"/>
    <w:rsid w:val="00881677"/>
    <w:pPr>
      <w:numPr>
        <w:ilvl w:val="3"/>
      </w:numPr>
    </w:pPr>
  </w:style>
  <w:style w:type="paragraph" w:customStyle="1" w:styleId="N5">
    <w:name w:val="N5"/>
    <w:basedOn w:val="N4"/>
    <w:rsid w:val="00881677"/>
    <w:pPr>
      <w:numPr>
        <w:ilvl w:val="4"/>
      </w:numPr>
    </w:pPr>
  </w:style>
  <w:style w:type="paragraph" w:styleId="ListParagraph">
    <w:name w:val="List Paragraph"/>
    <w:basedOn w:val="Normal"/>
    <w:uiPriority w:val="34"/>
    <w:qFormat/>
    <w:rsid w:val="001053BA"/>
    <w:pPr>
      <w:ind w:left="720"/>
      <w:contextualSpacing/>
    </w:pPr>
  </w:style>
  <w:style w:type="character" w:customStyle="1" w:styleId="Heading4Char">
    <w:name w:val="Heading 4 Char"/>
    <w:basedOn w:val="DefaultParagraphFont"/>
    <w:link w:val="Heading4"/>
    <w:semiHidden/>
    <w:rsid w:val="00DF73BD"/>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837914"/>
    <w:rPr>
      <w:rFonts w:ascii="Arial" w:hAnsi="Arial" w:cs="Arial"/>
      <w:b/>
      <w:bCs/>
      <w:szCs w:val="24"/>
      <w:lang w:eastAsia="en-US"/>
    </w:rPr>
  </w:style>
  <w:style w:type="paragraph" w:customStyle="1" w:styleId="Default">
    <w:name w:val="Default"/>
    <w:rsid w:val="00DA2BA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669641">
      <w:bodyDiv w:val="1"/>
      <w:marLeft w:val="0"/>
      <w:marRight w:val="0"/>
      <w:marTop w:val="0"/>
      <w:marBottom w:val="0"/>
      <w:divBdr>
        <w:top w:val="none" w:sz="0" w:space="0" w:color="auto"/>
        <w:left w:val="none" w:sz="0" w:space="0" w:color="auto"/>
        <w:bottom w:val="none" w:sz="0" w:space="0" w:color="auto"/>
        <w:right w:val="none" w:sz="0" w:space="0" w:color="auto"/>
      </w:divBdr>
    </w:div>
    <w:div w:id="2029091729">
      <w:bodyDiv w:val="1"/>
      <w:marLeft w:val="0"/>
      <w:marRight w:val="0"/>
      <w:marTop w:val="0"/>
      <w:marBottom w:val="0"/>
      <w:divBdr>
        <w:top w:val="none" w:sz="0" w:space="0" w:color="auto"/>
        <w:left w:val="none" w:sz="0" w:space="0" w:color="auto"/>
        <w:bottom w:val="none" w:sz="0" w:space="0" w:color="auto"/>
        <w:right w:val="none" w:sz="0" w:space="0" w:color="auto"/>
      </w:divBdr>
    </w:div>
    <w:div w:id="20462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93A7-357F-4411-AB0C-116DD645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Lorna Lloyd-Williams</cp:lastModifiedBy>
  <cp:revision>4</cp:revision>
  <cp:lastPrinted>2018-06-20T08:42:00Z</cp:lastPrinted>
  <dcterms:created xsi:type="dcterms:W3CDTF">2018-07-03T09:13:00Z</dcterms:created>
  <dcterms:modified xsi:type="dcterms:W3CDTF">2018-07-03T09:21:00Z</dcterms:modified>
</cp:coreProperties>
</file>